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C0E14" w:rsidRPr="009B392F">
            <w:rPr>
              <w:rFonts w:ascii="Arial" w:hAnsi="Arial" w:cs="Arial"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5197353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15A1D249">
        <w:rPr>
          <w:rFonts w:ascii="Arial" w:hAnsi="Arial" w:cs="Arial"/>
          <w:b/>
          <w:bCs/>
          <w:sz w:val="21"/>
          <w:szCs w:val="21"/>
        </w:rPr>
        <w:t>Location</w:t>
      </w:r>
      <w:r>
        <w:tab/>
      </w:r>
      <w: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432C83">
            <w:rPr>
              <w:rFonts w:ascii="Arial" w:hAnsi="Arial" w:cs="Arial"/>
              <w:sz w:val="21"/>
              <w:szCs w:val="21"/>
            </w:rPr>
            <w:t>Newcastle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532ACF6B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5A1D249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5A1D249">
        <w:rPr>
          <w:rFonts w:ascii="Arial" w:hAnsi="Arial" w:cs="Arial"/>
          <w:sz w:val="21"/>
          <w:szCs w:val="21"/>
        </w:rPr>
        <w:t>Centre-based</w:t>
      </w:r>
      <w:r w:rsidR="00514A4D" w:rsidRPr="15A1D249">
        <w:rPr>
          <w:rFonts w:ascii="Arial" w:hAnsi="Arial" w:cs="Arial"/>
          <w:sz w:val="21"/>
          <w:szCs w:val="21"/>
        </w:rPr>
        <w:t xml:space="preserve"> position working Monday to </w:t>
      </w:r>
      <w:r w:rsidR="00461368" w:rsidRPr="15A1D249">
        <w:rPr>
          <w:rFonts w:ascii="Arial" w:hAnsi="Arial" w:cs="Arial"/>
          <w:sz w:val="21"/>
          <w:szCs w:val="21"/>
        </w:rPr>
        <w:t>Friday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514A4D" w:rsidRPr="009B392F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DFF95DC" w:rsidR="003E0051" w:rsidRPr="003F577A" w:rsidRDefault="24081E8C" w:rsidP="15A1D249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62295F30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5631EE3F" w:rsidRPr="62295F30">
        <w:rPr>
          <w:rFonts w:ascii="Arial" w:hAnsi="Arial" w:cs="Arial"/>
          <w:sz w:val="21"/>
          <w:szCs w:val="21"/>
        </w:rPr>
        <w:t xml:space="preserve">BPP hours for this role are </w:t>
      </w:r>
      <w:r w:rsidR="00432C83">
        <w:rPr>
          <w:rFonts w:ascii="Arial" w:hAnsi="Arial" w:cs="Arial"/>
          <w:sz w:val="21"/>
          <w:szCs w:val="21"/>
        </w:rPr>
        <w:t>37</w:t>
      </w:r>
      <w:r w:rsidR="5631EE3F" w:rsidRPr="62295F30">
        <w:rPr>
          <w:rFonts w:ascii="Arial" w:hAnsi="Arial" w:cs="Arial"/>
          <w:sz w:val="21"/>
          <w:szCs w:val="21"/>
        </w:rPr>
        <w:t xml:space="preserve">.5 hours per week Monday to </w:t>
      </w:r>
      <w:r w:rsidR="63D70AA9" w:rsidRPr="62295F30">
        <w:rPr>
          <w:rFonts w:ascii="Arial" w:hAnsi="Arial" w:cs="Arial"/>
          <w:sz w:val="21"/>
          <w:szCs w:val="21"/>
        </w:rPr>
        <w:t>Friday</w:t>
      </w:r>
      <w:r w:rsidR="004006B8">
        <w:rPr>
          <w:rFonts w:ascii="Arial" w:hAnsi="Arial" w:cs="Arial"/>
          <w:sz w:val="21"/>
          <w:szCs w:val="21"/>
        </w:rPr>
        <w:t xml:space="preserve">.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C119829" w14:textId="2650649B" w:rsidR="006E120D" w:rsidRPr="00EE34DE" w:rsidRDefault="3E766D31" w:rsidP="006E120D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62295F30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31E1D47E" w:rsidRPr="62295F30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2347B470" w:rsidRPr="62295F30">
        <w:rPr>
          <w:rFonts w:ascii="Arial" w:hAnsi="Arial" w:cs="Arial"/>
          <w:sz w:val="21"/>
          <w:szCs w:val="21"/>
        </w:rPr>
        <w:t xml:space="preserve">Direct report </w:t>
      </w:r>
      <w:r w:rsidR="3AF723DF" w:rsidRPr="62295F30">
        <w:rPr>
          <w:rFonts w:ascii="Arial" w:hAnsi="Arial" w:cs="Arial"/>
          <w:sz w:val="21"/>
          <w:szCs w:val="21"/>
        </w:rPr>
        <w:t>to</w:t>
      </w:r>
      <w:r w:rsidR="70F40AD6" w:rsidRPr="62295F30">
        <w:rPr>
          <w:rFonts w:ascii="Arial" w:hAnsi="Arial" w:cs="Arial"/>
          <w:sz w:val="21"/>
          <w:szCs w:val="21"/>
        </w:rPr>
        <w:t xml:space="preserve"> </w:t>
      </w:r>
      <w:r w:rsidR="1BBE05C4" w:rsidRPr="62295F30">
        <w:rPr>
          <w:rFonts w:ascii="Arial" w:hAnsi="Arial" w:cs="Arial"/>
          <w:sz w:val="21"/>
          <w:szCs w:val="21"/>
        </w:rPr>
        <w:t>Facilities and Services Manager</w:t>
      </w:r>
      <w:r w:rsidR="22806350" w:rsidRPr="62295F30">
        <w:rPr>
          <w:rFonts w:ascii="Arial" w:hAnsi="Arial" w:cs="Arial"/>
          <w:sz w:val="21"/>
          <w:szCs w:val="21"/>
        </w:rPr>
        <w:t xml:space="preserve"> </w:t>
      </w:r>
      <w:r w:rsidR="00432C83">
        <w:rPr>
          <w:rFonts w:ascii="Arial" w:hAnsi="Arial" w:cs="Arial"/>
          <w:sz w:val="21"/>
          <w:szCs w:val="21"/>
        </w:rPr>
        <w:t>Amanda Hind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57E4C0B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34B04AB9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5A7D697B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</w:t>
      </w:r>
      <w:r w:rsidR="00432C83">
        <w:rPr>
          <w:rFonts w:ascii="Arial" w:hAnsi="Arial" w:cs="Arial"/>
          <w:sz w:val="21"/>
          <w:szCs w:val="21"/>
        </w:rPr>
        <w:t>.</w:t>
      </w:r>
      <w:r w:rsidR="00C01EB1">
        <w:rPr>
          <w:rFonts w:ascii="Arial" w:hAnsi="Arial" w:cs="Arial"/>
          <w:sz w:val="21"/>
          <w:szCs w:val="21"/>
        </w:rPr>
        <w:t xml:space="preserve"> 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59F8A6FB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 xml:space="preserve">over reception </w:t>
      </w:r>
    </w:p>
    <w:p w14:paraId="63FBE69C" w14:textId="77777777" w:rsidR="00D54553" w:rsidRPr="00F2123D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Monitor and maintain a high standard of health and safety by undertaking regular</w:t>
      </w:r>
      <w:r>
        <w:rPr>
          <w:rFonts w:ascii="Arial" w:hAnsi="Arial" w:cs="Arial"/>
          <w:sz w:val="21"/>
          <w:szCs w:val="21"/>
        </w:rPr>
        <w:t xml:space="preserve"> </w:t>
      </w:r>
      <w:r w:rsidRPr="00F2123D">
        <w:rPr>
          <w:rFonts w:ascii="Arial" w:hAnsi="Arial" w:cs="Arial"/>
          <w:sz w:val="21"/>
          <w:szCs w:val="21"/>
        </w:rPr>
        <w:t>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6765A0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proofErr w:type="gramStart"/>
      <w:r w:rsidRPr="00920687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20687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20687">
        <w:rPr>
          <w:rFonts w:ascii="Arial" w:hAnsi="Arial" w:cs="Arial"/>
          <w:color w:val="000000" w:themeColor="text1"/>
          <w:sz w:val="21"/>
          <w:szCs w:val="21"/>
        </w:rPr>
        <w:t>of customer service at all times</w:t>
      </w:r>
      <w:proofErr w:type="gramEnd"/>
      <w:r w:rsidRPr="0092068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2A1AC3C7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63BE3FC2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</w:t>
      </w:r>
      <w:r w:rsidR="00432C83">
        <w:rPr>
          <w:rFonts w:ascii="Arial" w:hAnsi="Arial" w:cs="Arial"/>
          <w:sz w:val="21"/>
          <w:szCs w:val="21"/>
        </w:rPr>
        <w:t>PQ school</w:t>
      </w:r>
      <w:r w:rsidRPr="12F4F9DC">
        <w:rPr>
          <w:rFonts w:ascii="Arial" w:hAnsi="Arial" w:cs="Arial"/>
          <w:sz w:val="21"/>
          <w:szCs w:val="21"/>
        </w:rPr>
        <w:t xml:space="preserve">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0C1612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Daily completion of </w:t>
      </w:r>
      <w:r w:rsidR="3AB50AF5" w:rsidRPr="67820D2E">
        <w:rPr>
          <w:rFonts w:ascii="Arial" w:hAnsi="Arial" w:cs="Arial"/>
          <w:sz w:val="21"/>
          <w:szCs w:val="21"/>
        </w:rPr>
        <w:t xml:space="preserve">documented </w:t>
      </w:r>
      <w:r w:rsidRPr="67820D2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67820D2E">
        <w:rPr>
          <w:rFonts w:ascii="Arial" w:hAnsi="Arial" w:cs="Arial"/>
          <w:sz w:val="21"/>
          <w:szCs w:val="21"/>
        </w:rPr>
        <w:t>al</w:t>
      </w:r>
      <w:r w:rsidR="00F550D4" w:rsidRPr="67820D2E">
        <w:rPr>
          <w:rFonts w:ascii="Arial" w:hAnsi="Arial" w:cs="Arial"/>
          <w:sz w:val="21"/>
          <w:szCs w:val="21"/>
        </w:rPr>
        <w:t>l</w:t>
      </w:r>
      <w:r w:rsidR="007244F2" w:rsidRPr="67820D2E">
        <w:rPr>
          <w:rFonts w:ascii="Arial" w:hAnsi="Arial" w:cs="Arial"/>
          <w:sz w:val="21"/>
          <w:szCs w:val="21"/>
        </w:rPr>
        <w:t xml:space="preserve"> equipment works</w:t>
      </w:r>
      <w:r w:rsidR="00F550D4" w:rsidRPr="67820D2E">
        <w:rPr>
          <w:rFonts w:ascii="Arial" w:hAnsi="Arial" w:cs="Arial"/>
          <w:sz w:val="21"/>
          <w:szCs w:val="21"/>
        </w:rPr>
        <w:t>, nothing is missing</w:t>
      </w:r>
      <w:r w:rsidR="007244F2" w:rsidRPr="67820D2E">
        <w:rPr>
          <w:rFonts w:ascii="Arial" w:hAnsi="Arial" w:cs="Arial"/>
          <w:sz w:val="21"/>
          <w:szCs w:val="21"/>
        </w:rPr>
        <w:t>, classes are clean</w:t>
      </w:r>
      <w:r w:rsidR="00721B0B" w:rsidRPr="67820D2E">
        <w:rPr>
          <w:rFonts w:ascii="Arial" w:hAnsi="Arial" w:cs="Arial"/>
          <w:sz w:val="21"/>
          <w:szCs w:val="21"/>
        </w:rPr>
        <w:t xml:space="preserve"> and</w:t>
      </w:r>
      <w:r w:rsidR="007244F2" w:rsidRPr="67820D2E">
        <w:rPr>
          <w:rFonts w:ascii="Arial" w:hAnsi="Arial" w:cs="Arial"/>
          <w:sz w:val="21"/>
          <w:szCs w:val="21"/>
        </w:rPr>
        <w:t xml:space="preserve"> in </w:t>
      </w:r>
      <w:r w:rsidR="00721B0B" w:rsidRPr="67820D2E">
        <w:rPr>
          <w:rFonts w:ascii="Arial" w:hAnsi="Arial" w:cs="Arial"/>
          <w:sz w:val="21"/>
          <w:szCs w:val="21"/>
        </w:rPr>
        <w:t xml:space="preserve">the </w:t>
      </w:r>
      <w:r w:rsidR="007244F2" w:rsidRPr="67820D2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Carry out basic PPM checks: fire alarm tests, fire extinguisher, lightning, fire doors etc. </w:t>
      </w:r>
    </w:p>
    <w:p w14:paraId="20DAD3C0" w14:textId="7172A066" w:rsidR="000C1612" w:rsidRPr="000C1612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6860C6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12F4F9DC">
        <w:rPr>
          <w:rFonts w:ascii="Arial" w:hAnsi="Arial" w:cs="Arial"/>
          <w:sz w:val="21"/>
          <w:szCs w:val="21"/>
        </w:rPr>
        <w:t xml:space="preserve"> </w:t>
      </w:r>
    </w:p>
    <w:p w14:paraId="286342EF" w14:textId="02F61FE5" w:rsidR="000C1612" w:rsidRP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Provide </w:t>
      </w:r>
      <w:r w:rsidR="000C1612" w:rsidRPr="12F4F9DC">
        <w:rPr>
          <w:rFonts w:ascii="Arial" w:hAnsi="Arial" w:cs="Arial"/>
          <w:sz w:val="21"/>
          <w:szCs w:val="21"/>
        </w:rPr>
        <w:t xml:space="preserve">a </w:t>
      </w:r>
      <w:r w:rsidR="00721B0B" w:rsidRPr="12F4F9DC">
        <w:rPr>
          <w:rFonts w:ascii="Arial" w:hAnsi="Arial" w:cs="Arial"/>
          <w:sz w:val="21"/>
          <w:szCs w:val="21"/>
        </w:rPr>
        <w:t>first-line</w:t>
      </w:r>
      <w:r w:rsidR="000C1612" w:rsidRPr="12F4F9DC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12F4F9DC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Report any safeguarding</w:t>
      </w:r>
      <w:r w:rsidR="003B5EA9" w:rsidRPr="12F4F9DC">
        <w:rPr>
          <w:rFonts w:ascii="Arial" w:hAnsi="Arial" w:cs="Arial"/>
          <w:sz w:val="21"/>
          <w:szCs w:val="21"/>
        </w:rPr>
        <w:t xml:space="preserve">, </w:t>
      </w:r>
      <w:r w:rsidR="00D1170B" w:rsidRPr="12F4F9DC">
        <w:rPr>
          <w:rFonts w:ascii="Arial" w:hAnsi="Arial" w:cs="Arial"/>
          <w:sz w:val="21"/>
          <w:szCs w:val="21"/>
        </w:rPr>
        <w:t>compliance, data protection,</w:t>
      </w:r>
      <w:r w:rsidR="00D82454" w:rsidRPr="12F4F9DC">
        <w:rPr>
          <w:rFonts w:ascii="Arial" w:hAnsi="Arial" w:cs="Arial"/>
          <w:sz w:val="21"/>
          <w:szCs w:val="21"/>
        </w:rPr>
        <w:t xml:space="preserve"> student conduct and</w:t>
      </w:r>
      <w:r w:rsidR="00D1170B" w:rsidRPr="12F4F9DC">
        <w:rPr>
          <w:rFonts w:ascii="Arial" w:hAnsi="Arial" w:cs="Arial"/>
          <w:sz w:val="21"/>
          <w:szCs w:val="21"/>
        </w:rPr>
        <w:t xml:space="preserve"> infosec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4353D0" w:rsidRPr="12F4F9DC">
        <w:rPr>
          <w:rFonts w:ascii="Arial" w:hAnsi="Arial" w:cs="Arial"/>
          <w:sz w:val="21"/>
          <w:szCs w:val="21"/>
        </w:rPr>
        <w:t xml:space="preserve">issues to </w:t>
      </w:r>
      <w:r w:rsidR="00351DC9" w:rsidRPr="12F4F9DC">
        <w:rPr>
          <w:rFonts w:ascii="Arial" w:hAnsi="Arial" w:cs="Arial"/>
          <w:sz w:val="21"/>
          <w:szCs w:val="21"/>
        </w:rPr>
        <w:t xml:space="preserve">the </w:t>
      </w:r>
      <w:r w:rsidR="004353D0" w:rsidRPr="12F4F9DC">
        <w:rPr>
          <w:rFonts w:ascii="Arial" w:hAnsi="Arial" w:cs="Arial"/>
          <w:sz w:val="21"/>
          <w:szCs w:val="21"/>
        </w:rPr>
        <w:t>relevant internal team</w:t>
      </w:r>
      <w:r w:rsidR="00D82454" w:rsidRPr="12F4F9DC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</w:t>
      </w:r>
      <w:proofErr w:type="gramStart"/>
      <w:r w:rsidRPr="2A1AC3C7">
        <w:rPr>
          <w:rFonts w:ascii="Arial" w:hAnsi="Arial" w:cs="Arial"/>
          <w:sz w:val="21"/>
          <w:szCs w:val="21"/>
        </w:rPr>
        <w:t>students</w:t>
      </w:r>
      <w:proofErr w:type="gramEnd"/>
      <w:r w:rsidRPr="2A1AC3C7">
        <w:rPr>
          <w:rFonts w:ascii="Arial" w:hAnsi="Arial" w:cs="Arial"/>
          <w:sz w:val="21"/>
          <w:szCs w:val="21"/>
        </w:rPr>
        <w:t xml:space="preserve">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follow data protection guidelines and ensure customer confidentiality is </w:t>
      </w:r>
      <w:proofErr w:type="gramStart"/>
      <w:r w:rsidRPr="001478B8">
        <w:rPr>
          <w:rFonts w:ascii="Arial" w:eastAsia="Cambria" w:hAnsi="Arial" w:cs="Arial"/>
          <w:sz w:val="21"/>
          <w:szCs w:val="21"/>
        </w:rPr>
        <w:t>maintained at all times</w:t>
      </w:r>
      <w:proofErr w:type="gramEnd"/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Demonstrable record of </w:t>
      </w:r>
      <w:proofErr w:type="gramStart"/>
      <w:r w:rsidRPr="009C0B0D">
        <w:rPr>
          <w:rFonts w:ascii="Arial" w:eastAsiaTheme="minorHAnsi" w:hAnsi="Arial" w:cs="Arial"/>
          <w:sz w:val="21"/>
          <w:szCs w:val="21"/>
        </w:rPr>
        <w:t>providing assistance</w:t>
      </w:r>
      <w:proofErr w:type="gramEnd"/>
      <w:r w:rsidRPr="009C0B0D">
        <w:rPr>
          <w:rFonts w:ascii="Arial" w:eastAsiaTheme="minorHAnsi" w:hAnsi="Arial" w:cs="Arial"/>
          <w:sz w:val="21"/>
          <w:szCs w:val="21"/>
        </w:rPr>
        <w:t xml:space="preserve">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lastRenderedPageBreak/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84F4" w14:textId="77777777" w:rsidR="00391386" w:rsidRDefault="00391386" w:rsidP="00996572">
      <w:pPr>
        <w:spacing w:after="0" w:line="240" w:lineRule="auto"/>
      </w:pPr>
      <w:r>
        <w:separator/>
      </w:r>
    </w:p>
  </w:endnote>
  <w:endnote w:type="continuationSeparator" w:id="0">
    <w:p w14:paraId="3A03C07B" w14:textId="77777777" w:rsidR="00391386" w:rsidRDefault="00391386" w:rsidP="00996572">
      <w:pPr>
        <w:spacing w:after="0" w:line="240" w:lineRule="auto"/>
      </w:pPr>
      <w:r>
        <w:continuationSeparator/>
      </w:r>
    </w:p>
  </w:endnote>
  <w:endnote w:type="continuationNotice" w:id="1">
    <w:p w14:paraId="2A13E30C" w14:textId="77777777" w:rsidR="00391386" w:rsidRDefault="00391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668F48" w14:textId="77777777" w:rsidR="00A65891" w:rsidRDefault="00A9286F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Facilities and</w:t>
        </w:r>
        <w:r w:rsidR="00996572" w:rsidRPr="00996572">
          <w:rPr>
            <w:rFonts w:ascii="Arial" w:hAnsi="Arial" w:cs="Arial"/>
            <w:sz w:val="16"/>
            <w:szCs w:val="16"/>
          </w:rPr>
          <w:t xml:space="preserve"> Services Officer </w:t>
        </w:r>
        <w:r w:rsidR="00A65891">
          <w:rPr>
            <w:rFonts w:ascii="Arial" w:hAnsi="Arial" w:cs="Arial"/>
            <w:sz w:val="16"/>
            <w:szCs w:val="16"/>
          </w:rPr>
          <w:t>Sept 25</w:t>
        </w:r>
      </w:p>
      <w:p w14:paraId="4CB7A31F" w14:textId="7C44D32E" w:rsidR="00996572" w:rsidRPr="00996572" w:rsidRDefault="00996572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fldChar w:fldCharType="begin"/>
        </w:r>
        <w:r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6572">
          <w:rPr>
            <w:rFonts w:ascii="Arial" w:hAnsi="Arial" w:cs="Arial"/>
            <w:sz w:val="16"/>
            <w:szCs w:val="16"/>
          </w:rPr>
          <w:fldChar w:fldCharType="separate"/>
        </w:r>
        <w:r w:rsidRPr="00996572">
          <w:rPr>
            <w:rFonts w:ascii="Arial" w:hAnsi="Arial" w:cs="Arial"/>
            <w:noProof/>
            <w:sz w:val="16"/>
            <w:szCs w:val="16"/>
          </w:rPr>
          <w:t>2</w:t>
        </w:r>
        <w:r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6572">
          <w:rPr>
            <w:rFonts w:ascii="Arial" w:hAnsi="Arial" w:cs="Arial"/>
            <w:sz w:val="16"/>
            <w:szCs w:val="16"/>
          </w:rPr>
          <w:t xml:space="preserve"> | </w:t>
        </w:r>
        <w:r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BCEA" w14:textId="77777777" w:rsidR="00391386" w:rsidRDefault="00391386" w:rsidP="00996572">
      <w:pPr>
        <w:spacing w:after="0" w:line="240" w:lineRule="auto"/>
      </w:pPr>
      <w:r>
        <w:separator/>
      </w:r>
    </w:p>
  </w:footnote>
  <w:footnote w:type="continuationSeparator" w:id="0">
    <w:p w14:paraId="0696E2CE" w14:textId="77777777" w:rsidR="00391386" w:rsidRDefault="00391386" w:rsidP="00996572">
      <w:pPr>
        <w:spacing w:after="0" w:line="240" w:lineRule="auto"/>
      </w:pPr>
      <w:r>
        <w:continuationSeparator/>
      </w:r>
    </w:p>
  </w:footnote>
  <w:footnote w:type="continuationNotice" w:id="1">
    <w:p w14:paraId="2379B8BF" w14:textId="77777777" w:rsidR="00391386" w:rsidRDefault="003913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1A56"/>
    <w:rsid w:val="000229C8"/>
    <w:rsid w:val="00023F57"/>
    <w:rsid w:val="000506B3"/>
    <w:rsid w:val="000519B7"/>
    <w:rsid w:val="00062BD1"/>
    <w:rsid w:val="000702B3"/>
    <w:rsid w:val="00071C2E"/>
    <w:rsid w:val="00076E56"/>
    <w:rsid w:val="00080BD7"/>
    <w:rsid w:val="00083A6C"/>
    <w:rsid w:val="0009548F"/>
    <w:rsid w:val="000B578F"/>
    <w:rsid w:val="000C1612"/>
    <w:rsid w:val="000C1629"/>
    <w:rsid w:val="000C21BF"/>
    <w:rsid w:val="000C54BF"/>
    <w:rsid w:val="000E4AC0"/>
    <w:rsid w:val="000F0A25"/>
    <w:rsid w:val="000F3BB7"/>
    <w:rsid w:val="00100A18"/>
    <w:rsid w:val="00110D8C"/>
    <w:rsid w:val="001117A8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40D0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035"/>
    <w:rsid w:val="0025648F"/>
    <w:rsid w:val="0026190E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C1EF1"/>
    <w:rsid w:val="002D029B"/>
    <w:rsid w:val="002D5405"/>
    <w:rsid w:val="002D6795"/>
    <w:rsid w:val="002E04CD"/>
    <w:rsid w:val="002E3161"/>
    <w:rsid w:val="002E7B1C"/>
    <w:rsid w:val="00311643"/>
    <w:rsid w:val="00313D74"/>
    <w:rsid w:val="0032088C"/>
    <w:rsid w:val="00333978"/>
    <w:rsid w:val="00336E0D"/>
    <w:rsid w:val="00351DC9"/>
    <w:rsid w:val="0035515D"/>
    <w:rsid w:val="003672BE"/>
    <w:rsid w:val="00372606"/>
    <w:rsid w:val="00373450"/>
    <w:rsid w:val="00375DEC"/>
    <w:rsid w:val="00391386"/>
    <w:rsid w:val="003A6519"/>
    <w:rsid w:val="003B4478"/>
    <w:rsid w:val="003B59DE"/>
    <w:rsid w:val="003B5EA9"/>
    <w:rsid w:val="003B7AD4"/>
    <w:rsid w:val="003C5D25"/>
    <w:rsid w:val="003E0051"/>
    <w:rsid w:val="003F577A"/>
    <w:rsid w:val="004006B8"/>
    <w:rsid w:val="00402F70"/>
    <w:rsid w:val="004043D1"/>
    <w:rsid w:val="00411907"/>
    <w:rsid w:val="00411EE6"/>
    <w:rsid w:val="00414AEF"/>
    <w:rsid w:val="004210F1"/>
    <w:rsid w:val="004246E9"/>
    <w:rsid w:val="00432C83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836"/>
    <w:rsid w:val="005C1FD2"/>
    <w:rsid w:val="005C6FF5"/>
    <w:rsid w:val="005D3027"/>
    <w:rsid w:val="005D7B38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56D41"/>
    <w:rsid w:val="006646AB"/>
    <w:rsid w:val="006665ED"/>
    <w:rsid w:val="00667BFF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250C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07B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76B8"/>
    <w:rsid w:val="008F17BD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1D4A"/>
    <w:rsid w:val="009451E5"/>
    <w:rsid w:val="00951D0A"/>
    <w:rsid w:val="00953137"/>
    <w:rsid w:val="00971C28"/>
    <w:rsid w:val="009870CD"/>
    <w:rsid w:val="00994408"/>
    <w:rsid w:val="00996572"/>
    <w:rsid w:val="009B2CF3"/>
    <w:rsid w:val="009B392F"/>
    <w:rsid w:val="009C0B0D"/>
    <w:rsid w:val="009C5057"/>
    <w:rsid w:val="009C5528"/>
    <w:rsid w:val="009C5C0D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456CA"/>
    <w:rsid w:val="00A51007"/>
    <w:rsid w:val="00A63928"/>
    <w:rsid w:val="00A65891"/>
    <w:rsid w:val="00A9286F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1C4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0EAC"/>
    <w:rsid w:val="00D82454"/>
    <w:rsid w:val="00D83577"/>
    <w:rsid w:val="00D864FE"/>
    <w:rsid w:val="00D977B5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5996"/>
    <w:rsid w:val="00DF1532"/>
    <w:rsid w:val="00DF6B88"/>
    <w:rsid w:val="00DF6CCE"/>
    <w:rsid w:val="00DF717F"/>
    <w:rsid w:val="00E17CE3"/>
    <w:rsid w:val="00E20027"/>
    <w:rsid w:val="00E21A8A"/>
    <w:rsid w:val="00E30E2E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0100"/>
    <w:rsid w:val="00EB7891"/>
    <w:rsid w:val="00EC0E14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0CF1FDA7"/>
    <w:rsid w:val="0DC729B6"/>
    <w:rsid w:val="10F35051"/>
    <w:rsid w:val="12F4F9DC"/>
    <w:rsid w:val="15A1D249"/>
    <w:rsid w:val="168CCC94"/>
    <w:rsid w:val="18D04EBC"/>
    <w:rsid w:val="1AA5F8C5"/>
    <w:rsid w:val="1AF31D26"/>
    <w:rsid w:val="1BBE05C4"/>
    <w:rsid w:val="1D9DFDD7"/>
    <w:rsid w:val="1E79884F"/>
    <w:rsid w:val="1F4F46F2"/>
    <w:rsid w:val="21BDBD15"/>
    <w:rsid w:val="22806350"/>
    <w:rsid w:val="2347B470"/>
    <w:rsid w:val="23B9E3B7"/>
    <w:rsid w:val="24081E8C"/>
    <w:rsid w:val="2639DF53"/>
    <w:rsid w:val="2A1AC3C7"/>
    <w:rsid w:val="2AE499B9"/>
    <w:rsid w:val="2AF32E89"/>
    <w:rsid w:val="2D9F8F6A"/>
    <w:rsid w:val="2FB97774"/>
    <w:rsid w:val="2FC91D74"/>
    <w:rsid w:val="3005F5C1"/>
    <w:rsid w:val="31E1D47E"/>
    <w:rsid w:val="32A208D8"/>
    <w:rsid w:val="34178CB9"/>
    <w:rsid w:val="374B3074"/>
    <w:rsid w:val="3A54F122"/>
    <w:rsid w:val="3AB50AF5"/>
    <w:rsid w:val="3AF723DF"/>
    <w:rsid w:val="3D690D84"/>
    <w:rsid w:val="3E65A739"/>
    <w:rsid w:val="3E766D31"/>
    <w:rsid w:val="3E8913AD"/>
    <w:rsid w:val="3F606C76"/>
    <w:rsid w:val="4281FFD9"/>
    <w:rsid w:val="444C549C"/>
    <w:rsid w:val="48202295"/>
    <w:rsid w:val="4E6369D5"/>
    <w:rsid w:val="4ED1E5C1"/>
    <w:rsid w:val="4F637B69"/>
    <w:rsid w:val="4FA90396"/>
    <w:rsid w:val="50C525D1"/>
    <w:rsid w:val="51E1856F"/>
    <w:rsid w:val="53E4C081"/>
    <w:rsid w:val="546DEA03"/>
    <w:rsid w:val="5631EE3F"/>
    <w:rsid w:val="56B83431"/>
    <w:rsid w:val="57257CFB"/>
    <w:rsid w:val="5AA3FA06"/>
    <w:rsid w:val="5ADD9255"/>
    <w:rsid w:val="5EB4B6E8"/>
    <w:rsid w:val="5F936A75"/>
    <w:rsid w:val="62295F30"/>
    <w:rsid w:val="62ECD4DA"/>
    <w:rsid w:val="63D70AA9"/>
    <w:rsid w:val="66B79E7E"/>
    <w:rsid w:val="66C3F9F9"/>
    <w:rsid w:val="67820D2E"/>
    <w:rsid w:val="68C7E3B8"/>
    <w:rsid w:val="68DB7C73"/>
    <w:rsid w:val="6C7EE93B"/>
    <w:rsid w:val="6FCBCA06"/>
    <w:rsid w:val="70F40AD6"/>
    <w:rsid w:val="71BFFDF8"/>
    <w:rsid w:val="7562B086"/>
    <w:rsid w:val="792F4136"/>
    <w:rsid w:val="7B3F9D6E"/>
    <w:rsid w:val="7B780275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C880B"/>
  <w15:chartTrackingRefBased/>
  <w15:docId w15:val="{079CB022-72A6-4061-A877-99CF1DDD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60ECD"/>
    <w:rsid w:val="001117A8"/>
    <w:rsid w:val="00123E79"/>
    <w:rsid w:val="001A40D0"/>
    <w:rsid w:val="002C1EF1"/>
    <w:rsid w:val="003B59DE"/>
    <w:rsid w:val="00420BC9"/>
    <w:rsid w:val="004246E9"/>
    <w:rsid w:val="004E20F9"/>
    <w:rsid w:val="004E7984"/>
    <w:rsid w:val="008110BE"/>
    <w:rsid w:val="00870274"/>
    <w:rsid w:val="009756C9"/>
    <w:rsid w:val="00994408"/>
    <w:rsid w:val="009C5C0D"/>
    <w:rsid w:val="00A44709"/>
    <w:rsid w:val="00CE16A4"/>
    <w:rsid w:val="00D962F2"/>
    <w:rsid w:val="00E54C6F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elements/1.1/"/>
    <ds:schemaRef ds:uri="5bae5781-cf64-4c59-baa1-3b60a5ea1c16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Izabela Sojka</cp:lastModifiedBy>
  <cp:revision>4</cp:revision>
  <dcterms:created xsi:type="dcterms:W3CDTF">2025-09-04T14:12:00Z</dcterms:created>
  <dcterms:modified xsi:type="dcterms:W3CDTF">2025-09-04T14:15:00Z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