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D1C4" w14:textId="2E546048" w:rsidR="00AC673C" w:rsidRDefault="59AB4E62" w:rsidP="74B87CC3">
      <w:pPr>
        <w:jc w:val="right"/>
        <w:rPr>
          <w:rFonts w:ascii="Arial" w:eastAsia="Arial" w:hAnsi="Arial" w:cs="Arial"/>
          <w:color w:val="000000" w:themeColor="text1"/>
          <w:sz w:val="21"/>
          <w:szCs w:val="21"/>
        </w:rPr>
      </w:pPr>
      <w:r>
        <w:rPr>
          <w:noProof/>
        </w:rPr>
        <w:drawing>
          <wp:inline distT="0" distB="0" distL="0" distR="0" wp14:anchorId="32E464CA" wp14:editId="6D1D2031">
            <wp:extent cx="533400" cy="647700"/>
            <wp:effectExtent l="0" t="0" r="0" b="0"/>
            <wp:docPr id="1817565690" name="Picture 1817565690" descr="Pictur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33400" cy="647700"/>
                    </a:xfrm>
                    <a:prstGeom prst="rect">
                      <a:avLst/>
                    </a:prstGeom>
                  </pic:spPr>
                </pic:pic>
              </a:graphicData>
            </a:graphic>
          </wp:inline>
        </w:drawing>
      </w:r>
    </w:p>
    <w:p w14:paraId="609722ED" w14:textId="34DE724F" w:rsidR="00AC673C" w:rsidRDefault="00AC673C" w:rsidP="74B87CC3">
      <w:pPr>
        <w:jc w:val="right"/>
        <w:rPr>
          <w:rFonts w:ascii="Arial" w:eastAsia="Arial" w:hAnsi="Arial" w:cs="Arial"/>
          <w:color w:val="000000" w:themeColor="text1"/>
          <w:sz w:val="21"/>
          <w:szCs w:val="21"/>
        </w:rPr>
      </w:pPr>
    </w:p>
    <w:p w14:paraId="64F81225" w14:textId="4FDE25F2"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u w:val="single"/>
          <w:lang w:val="en-GB"/>
        </w:rPr>
        <w:t>BPP Job Description</w:t>
      </w:r>
    </w:p>
    <w:p w14:paraId="0F051A42" w14:textId="3FC772B3" w:rsidR="00AC673C" w:rsidRDefault="00AC673C" w:rsidP="74B87CC3">
      <w:pPr>
        <w:spacing w:after="0" w:line="280" w:lineRule="exact"/>
        <w:rPr>
          <w:rFonts w:ascii="Arial" w:eastAsia="Arial" w:hAnsi="Arial" w:cs="Arial"/>
          <w:color w:val="000000" w:themeColor="text1"/>
          <w:sz w:val="21"/>
          <w:szCs w:val="21"/>
        </w:rPr>
      </w:pPr>
    </w:p>
    <w:p w14:paraId="60061AF0" w14:textId="002F3D52" w:rsidR="00AC673C" w:rsidRDefault="00AC673C" w:rsidP="74B87CC3">
      <w:pPr>
        <w:spacing w:after="0" w:line="280" w:lineRule="exact"/>
        <w:rPr>
          <w:rFonts w:ascii="Arial" w:eastAsia="Arial" w:hAnsi="Arial" w:cs="Arial"/>
          <w:color w:val="000000" w:themeColor="text1"/>
          <w:sz w:val="21"/>
          <w:szCs w:val="21"/>
        </w:rPr>
      </w:pPr>
    </w:p>
    <w:p w14:paraId="4ACC3CA2" w14:textId="205A7BA3"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Job Title</w:t>
      </w:r>
      <w:r>
        <w:tab/>
      </w:r>
      <w:r>
        <w:tab/>
      </w:r>
      <w:r w:rsidRPr="74B87CC3">
        <w:rPr>
          <w:rFonts w:ascii="Arial" w:eastAsia="Arial" w:hAnsi="Arial" w:cs="Arial"/>
          <w:color w:val="000000" w:themeColor="text1"/>
          <w:sz w:val="21"/>
          <w:szCs w:val="21"/>
          <w:lang w:val="en-GB"/>
        </w:rPr>
        <w:t>Programme Operations Manager</w:t>
      </w:r>
    </w:p>
    <w:p w14:paraId="1B060752" w14:textId="658467DD" w:rsidR="00AC673C" w:rsidRDefault="00AC673C" w:rsidP="74B87CC3">
      <w:pPr>
        <w:spacing w:after="0" w:line="280" w:lineRule="exact"/>
        <w:rPr>
          <w:rFonts w:ascii="Arial" w:eastAsia="Arial" w:hAnsi="Arial" w:cs="Arial"/>
          <w:color w:val="000000" w:themeColor="text1"/>
          <w:sz w:val="21"/>
          <w:szCs w:val="21"/>
        </w:rPr>
      </w:pPr>
    </w:p>
    <w:p w14:paraId="0DFE533C" w14:textId="33F21E32"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Department</w:t>
      </w:r>
      <w:r>
        <w:tab/>
      </w:r>
      <w:r>
        <w:tab/>
      </w:r>
      <w:r w:rsidRPr="74B87CC3">
        <w:rPr>
          <w:rFonts w:ascii="Arial" w:eastAsia="Arial" w:hAnsi="Arial" w:cs="Arial"/>
          <w:b/>
          <w:bCs/>
          <w:color w:val="000000" w:themeColor="text1"/>
          <w:sz w:val="21"/>
          <w:szCs w:val="21"/>
          <w:lang w:val="en-GB"/>
        </w:rPr>
        <w:t xml:space="preserve"> School of Business </w:t>
      </w:r>
    </w:p>
    <w:p w14:paraId="12C6C41C" w14:textId="67EBAA86" w:rsidR="00AC673C" w:rsidRDefault="00AC673C" w:rsidP="74B87CC3">
      <w:pPr>
        <w:spacing w:after="0" w:line="280" w:lineRule="exact"/>
        <w:rPr>
          <w:rFonts w:ascii="Arial" w:eastAsia="Arial" w:hAnsi="Arial" w:cs="Arial"/>
          <w:color w:val="000000" w:themeColor="text1"/>
          <w:sz w:val="21"/>
          <w:szCs w:val="21"/>
        </w:rPr>
      </w:pPr>
    </w:p>
    <w:p w14:paraId="3E3AA1EA" w14:textId="2969201A"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Location</w:t>
      </w:r>
      <w:r>
        <w:tab/>
      </w:r>
      <w:r>
        <w:tab/>
      </w:r>
      <w:r w:rsidRPr="74B87CC3">
        <w:rPr>
          <w:rFonts w:ascii="Arial" w:eastAsia="Arial" w:hAnsi="Arial" w:cs="Arial"/>
          <w:b/>
          <w:bCs/>
          <w:color w:val="000000" w:themeColor="text1"/>
          <w:sz w:val="21"/>
          <w:szCs w:val="21"/>
          <w:lang w:val="en-GB"/>
        </w:rPr>
        <w:t xml:space="preserve"> Home and office based </w:t>
      </w:r>
    </w:p>
    <w:p w14:paraId="6C51F16F" w14:textId="2763A6DC" w:rsidR="00AC673C" w:rsidRDefault="00AC673C" w:rsidP="74B87CC3">
      <w:pPr>
        <w:spacing w:after="0" w:line="280" w:lineRule="exact"/>
        <w:rPr>
          <w:rFonts w:ascii="Arial" w:eastAsia="Arial" w:hAnsi="Arial" w:cs="Arial"/>
          <w:color w:val="000000" w:themeColor="text1"/>
          <w:sz w:val="21"/>
          <w:szCs w:val="21"/>
        </w:rPr>
      </w:pPr>
    </w:p>
    <w:p w14:paraId="7A7D9F12" w14:textId="18CB72E7"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Additional details</w:t>
      </w:r>
      <w:r>
        <w:tab/>
      </w:r>
      <w:r w:rsidR="000536C0">
        <w:rPr>
          <w:rFonts w:ascii="Arial" w:eastAsia="Arial" w:hAnsi="Arial" w:cs="Arial"/>
          <w:color w:val="000000" w:themeColor="text1"/>
          <w:sz w:val="21"/>
          <w:szCs w:val="21"/>
          <w:lang w:val="en-GB"/>
        </w:rPr>
        <w:t>Hybrid</w:t>
      </w:r>
    </w:p>
    <w:p w14:paraId="6448F3D4" w14:textId="74832762" w:rsidR="00AC673C" w:rsidRDefault="00AC673C" w:rsidP="74B87CC3">
      <w:pPr>
        <w:spacing w:after="0" w:line="280" w:lineRule="exact"/>
        <w:rPr>
          <w:rFonts w:ascii="Arial" w:eastAsia="Arial" w:hAnsi="Arial" w:cs="Arial"/>
          <w:color w:val="000000" w:themeColor="text1"/>
          <w:sz w:val="21"/>
          <w:szCs w:val="21"/>
        </w:rPr>
      </w:pPr>
    </w:p>
    <w:p w14:paraId="0CF5AA0F" w14:textId="32FC5D76"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Travel requirements (if applicable)</w:t>
      </w:r>
    </w:p>
    <w:p w14:paraId="4FA94D81" w14:textId="01BE0AE3" w:rsidR="00AC673C" w:rsidRDefault="00AC673C" w:rsidP="74B87CC3">
      <w:pPr>
        <w:spacing w:after="0" w:line="280" w:lineRule="exact"/>
        <w:rPr>
          <w:rFonts w:ascii="Arial" w:eastAsia="Arial" w:hAnsi="Arial" w:cs="Arial"/>
          <w:color w:val="000000" w:themeColor="text1"/>
          <w:sz w:val="21"/>
          <w:szCs w:val="21"/>
        </w:rPr>
      </w:pPr>
    </w:p>
    <w:p w14:paraId="6B06BFC6" w14:textId="0AA82615"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Contract type</w:t>
      </w:r>
      <w:r>
        <w:tab/>
      </w:r>
      <w:r>
        <w:tab/>
      </w:r>
      <w:r w:rsidRPr="74B87CC3">
        <w:rPr>
          <w:rFonts w:ascii="Arial" w:eastAsia="Arial" w:hAnsi="Arial" w:cs="Arial"/>
          <w:b/>
          <w:bCs/>
          <w:color w:val="000000" w:themeColor="text1"/>
          <w:sz w:val="21"/>
          <w:szCs w:val="21"/>
          <w:lang w:val="en-GB"/>
        </w:rPr>
        <w:t xml:space="preserve"> Full time and permanent </w:t>
      </w:r>
      <w:r>
        <w:tab/>
      </w:r>
    </w:p>
    <w:p w14:paraId="1DFF9677" w14:textId="6A559170" w:rsidR="00AC673C" w:rsidRDefault="00AC673C" w:rsidP="74B87CC3">
      <w:pPr>
        <w:spacing w:after="0" w:line="280" w:lineRule="exact"/>
        <w:rPr>
          <w:rFonts w:ascii="Arial" w:eastAsia="Arial" w:hAnsi="Arial" w:cs="Arial"/>
          <w:color w:val="000000" w:themeColor="text1"/>
          <w:sz w:val="21"/>
          <w:szCs w:val="21"/>
        </w:rPr>
      </w:pPr>
    </w:p>
    <w:p w14:paraId="6510B667" w14:textId="0AB06925"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Hours of work</w:t>
      </w:r>
      <w:r>
        <w:tab/>
      </w:r>
      <w:r>
        <w:tab/>
      </w:r>
      <w:r w:rsidRPr="74B87CC3">
        <w:rPr>
          <w:rFonts w:ascii="Arial" w:eastAsia="Arial" w:hAnsi="Arial" w:cs="Arial"/>
          <w:color w:val="000000" w:themeColor="text1"/>
          <w:sz w:val="21"/>
          <w:szCs w:val="21"/>
          <w:lang w:val="en-GB"/>
        </w:rPr>
        <w:t>37.5 hours per week</w:t>
      </w:r>
    </w:p>
    <w:p w14:paraId="5EA7A4CB" w14:textId="7A01BF39" w:rsidR="00AC673C" w:rsidRDefault="00AC673C" w:rsidP="74B87CC3">
      <w:pPr>
        <w:spacing w:after="0" w:line="280" w:lineRule="exact"/>
        <w:rPr>
          <w:rFonts w:ascii="Arial" w:eastAsia="Arial" w:hAnsi="Arial" w:cs="Arial"/>
          <w:color w:val="000000" w:themeColor="text1"/>
          <w:sz w:val="21"/>
          <w:szCs w:val="21"/>
        </w:rPr>
      </w:pPr>
    </w:p>
    <w:p w14:paraId="4DDDE7C5" w14:textId="086A6463" w:rsidR="00AC673C" w:rsidRDefault="59AB4E62" w:rsidP="74B87CC3">
      <w:pPr>
        <w:pStyle w:val="BodyText1"/>
        <w:rPr>
          <w:rFonts w:ascii="Arial" w:eastAsia="Arial" w:hAnsi="Arial" w:cs="Arial"/>
          <w:color w:val="000000" w:themeColor="text1"/>
          <w:sz w:val="21"/>
          <w:szCs w:val="21"/>
          <w:lang w:val="en-GB"/>
        </w:rPr>
      </w:pPr>
      <w:r w:rsidRPr="74B87CC3">
        <w:rPr>
          <w:rFonts w:ascii="Arial" w:eastAsia="Arial" w:hAnsi="Arial" w:cs="Arial"/>
          <w:b/>
          <w:bCs/>
          <w:color w:val="000000" w:themeColor="text1"/>
          <w:sz w:val="21"/>
          <w:szCs w:val="21"/>
          <w:lang w:val="en-GB"/>
        </w:rPr>
        <w:t>Reporting lines</w:t>
      </w:r>
      <w:r>
        <w:tab/>
      </w:r>
      <w:r w:rsidRPr="74B87CC3">
        <w:rPr>
          <w:rFonts w:ascii="Arial" w:eastAsia="Arial" w:hAnsi="Arial" w:cs="Arial"/>
          <w:color w:val="000000" w:themeColor="text1"/>
          <w:sz w:val="21"/>
          <w:szCs w:val="21"/>
          <w:lang w:val="en-GB"/>
        </w:rPr>
        <w:t>Reports to Head of Operations</w:t>
      </w:r>
      <w:r>
        <w:br/>
      </w:r>
      <w:r>
        <w:tab/>
      </w:r>
      <w:r>
        <w:tab/>
      </w:r>
      <w:r>
        <w:tab/>
      </w:r>
      <w:r w:rsidRPr="74B87CC3">
        <w:rPr>
          <w:rFonts w:ascii="Arial" w:eastAsia="Arial" w:hAnsi="Arial" w:cs="Arial"/>
          <w:color w:val="000000" w:themeColor="text1"/>
          <w:sz w:val="21"/>
          <w:szCs w:val="21"/>
          <w:lang w:val="en-GB"/>
        </w:rPr>
        <w:t>Programme Operations Administrators reportees</w:t>
      </w:r>
    </w:p>
    <w:p w14:paraId="3232785D" w14:textId="25D17887" w:rsidR="00AC673C" w:rsidRDefault="00AC673C" w:rsidP="74B87CC3">
      <w:pPr>
        <w:spacing w:after="0" w:line="280" w:lineRule="exact"/>
        <w:rPr>
          <w:rFonts w:ascii="Arial" w:eastAsia="Arial" w:hAnsi="Arial" w:cs="Arial"/>
          <w:color w:val="000000" w:themeColor="text1"/>
          <w:sz w:val="21"/>
          <w:szCs w:val="21"/>
        </w:rPr>
      </w:pPr>
    </w:p>
    <w:p w14:paraId="65F5E127" w14:textId="52D9637F" w:rsidR="00AC673C" w:rsidRDefault="00AC673C" w:rsidP="74B87CC3">
      <w:pPr>
        <w:spacing w:after="0" w:line="280" w:lineRule="exact"/>
        <w:rPr>
          <w:rFonts w:ascii="Arial" w:eastAsia="Arial" w:hAnsi="Arial" w:cs="Arial"/>
          <w:color w:val="000000" w:themeColor="text1"/>
          <w:sz w:val="21"/>
          <w:szCs w:val="21"/>
        </w:rPr>
      </w:pPr>
    </w:p>
    <w:p w14:paraId="33320E98" w14:textId="5E786BF0"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Job Purpose</w:t>
      </w:r>
    </w:p>
    <w:p w14:paraId="2837A045" w14:textId="7431C75C" w:rsidR="00AC673C" w:rsidRDefault="00AC673C" w:rsidP="74B87CC3">
      <w:pPr>
        <w:spacing w:after="0" w:line="280" w:lineRule="exact"/>
        <w:rPr>
          <w:rFonts w:ascii="Arial" w:eastAsia="Arial" w:hAnsi="Arial" w:cs="Arial"/>
          <w:color w:val="000000" w:themeColor="text1"/>
          <w:sz w:val="21"/>
          <w:szCs w:val="21"/>
        </w:rPr>
      </w:pPr>
    </w:p>
    <w:p w14:paraId="6678CE23" w14:textId="20045D4D" w:rsidR="00AC673C" w:rsidRDefault="59AB4E62" w:rsidP="74B87CC3">
      <w:pPr>
        <w:pStyle w:val="BodyText1"/>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 xml:space="preserve">As Programme Operations Manager you will be responsible for managing key operational activity and deadlines related to </w:t>
      </w:r>
      <w:r w:rsidR="18E7435C" w:rsidRPr="74B87CC3">
        <w:rPr>
          <w:rFonts w:ascii="Arial" w:eastAsia="Arial" w:hAnsi="Arial" w:cs="Arial"/>
          <w:color w:val="000000" w:themeColor="text1"/>
          <w:sz w:val="21"/>
          <w:szCs w:val="21"/>
          <w:lang w:val="en-GB"/>
        </w:rPr>
        <w:t xml:space="preserve">the </w:t>
      </w:r>
      <w:r w:rsidRPr="74B87CC3">
        <w:rPr>
          <w:rFonts w:ascii="Arial" w:eastAsia="Arial" w:hAnsi="Arial" w:cs="Arial"/>
          <w:color w:val="000000" w:themeColor="text1"/>
          <w:sz w:val="21"/>
          <w:szCs w:val="21"/>
          <w:lang w:val="en-GB"/>
        </w:rPr>
        <w:t>delivery of the school's programme portfolio. Working closely with operational teams in the school, you will track cohort activity and ensure key student experience deadlines are met (not limited to student tracking, study plans and sit list creation). Supporting teams with the recording and documentation of processes will be key to helping build consistency as the school continues to scale student intakes. This role will support the online delivery of the school's portfolio, including leading on Hub provisioning and maintenance, and authoring exams.</w:t>
      </w:r>
    </w:p>
    <w:p w14:paraId="2FDFA70F" w14:textId="6DF97D5A" w:rsidR="00AC673C" w:rsidRDefault="00AC673C" w:rsidP="74B87CC3">
      <w:pPr>
        <w:spacing w:after="0" w:line="280" w:lineRule="exact"/>
        <w:rPr>
          <w:rFonts w:ascii="Arial" w:eastAsia="Arial" w:hAnsi="Arial" w:cs="Arial"/>
          <w:color w:val="000000" w:themeColor="text1"/>
          <w:sz w:val="21"/>
          <w:szCs w:val="21"/>
        </w:rPr>
      </w:pPr>
    </w:p>
    <w:p w14:paraId="53943937" w14:textId="278BCD9A"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Key Responsibilities</w:t>
      </w:r>
      <w:r w:rsidRPr="74B87CC3">
        <w:rPr>
          <w:rFonts w:ascii="Arial" w:eastAsia="Arial" w:hAnsi="Arial" w:cs="Arial"/>
          <w:color w:val="000000" w:themeColor="text1"/>
          <w:sz w:val="21"/>
          <w:szCs w:val="21"/>
          <w:lang w:val="en-GB"/>
        </w:rPr>
        <w:t xml:space="preserve"> </w:t>
      </w:r>
    </w:p>
    <w:p w14:paraId="0B2E82A6" w14:textId="0FA94353" w:rsidR="00AC673C" w:rsidRDefault="744213EB"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Complete p</w:t>
      </w:r>
      <w:r w:rsidR="59AB4E62" w:rsidRPr="74B87CC3">
        <w:rPr>
          <w:rFonts w:ascii="Arial" w:eastAsia="Arial" w:hAnsi="Arial" w:cs="Arial"/>
          <w:color w:val="000000" w:themeColor="text1"/>
          <w:sz w:val="21"/>
          <w:szCs w:val="21"/>
          <w:lang w:val="en-GB"/>
        </w:rPr>
        <w:t xml:space="preserve">rogression </w:t>
      </w:r>
      <w:r w:rsidR="22F2211F" w:rsidRPr="74B87CC3">
        <w:rPr>
          <w:rFonts w:ascii="Arial" w:eastAsia="Arial" w:hAnsi="Arial" w:cs="Arial"/>
          <w:color w:val="000000" w:themeColor="text1"/>
          <w:sz w:val="21"/>
          <w:szCs w:val="21"/>
          <w:lang w:val="en-GB"/>
        </w:rPr>
        <w:t xml:space="preserve">for programmes </w:t>
      </w:r>
      <w:r w:rsidR="004939E9">
        <w:rPr>
          <w:rFonts w:ascii="Arial" w:eastAsia="Arial" w:hAnsi="Arial" w:cs="Arial"/>
          <w:color w:val="000000" w:themeColor="text1"/>
          <w:sz w:val="21"/>
          <w:szCs w:val="21"/>
          <w:lang w:val="en-GB"/>
        </w:rPr>
        <w:t>that have progression points</w:t>
      </w:r>
    </w:p>
    <w:p w14:paraId="75C83D05" w14:textId="3C3E4D88" w:rsidR="00AC673C" w:rsidRDefault="22F2211F" w:rsidP="74B87CC3">
      <w:pPr>
        <w:pStyle w:val="BodyText1"/>
        <w:numPr>
          <w:ilvl w:val="0"/>
          <w:numId w:val="1"/>
        </w:numPr>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Work with the assessment data</w:t>
      </w:r>
      <w:r w:rsidR="426198A6" w:rsidRPr="74B87CC3">
        <w:rPr>
          <w:rFonts w:ascii="Arial" w:eastAsia="Arial" w:hAnsi="Arial" w:cs="Arial"/>
          <w:color w:val="000000" w:themeColor="text1"/>
          <w:sz w:val="21"/>
          <w:szCs w:val="21"/>
          <w:lang w:val="en-GB"/>
        </w:rPr>
        <w:t xml:space="preserve"> and visa end dates (International students only)</w:t>
      </w:r>
      <w:r w:rsidRPr="74B87CC3">
        <w:rPr>
          <w:rFonts w:ascii="Arial" w:eastAsia="Arial" w:hAnsi="Arial" w:cs="Arial"/>
          <w:color w:val="000000" w:themeColor="text1"/>
          <w:sz w:val="21"/>
          <w:szCs w:val="21"/>
          <w:lang w:val="en-GB"/>
        </w:rPr>
        <w:t xml:space="preserve"> to determine </w:t>
      </w:r>
      <w:r w:rsidR="6B0A34E5" w:rsidRPr="74B87CC3">
        <w:rPr>
          <w:rFonts w:ascii="Arial" w:eastAsia="Arial" w:hAnsi="Arial" w:cs="Arial"/>
          <w:color w:val="000000" w:themeColor="text1"/>
          <w:sz w:val="21"/>
          <w:szCs w:val="21"/>
          <w:lang w:val="en-GB"/>
        </w:rPr>
        <w:t xml:space="preserve">to manage grouping trackers and to determine </w:t>
      </w:r>
      <w:r w:rsidRPr="74B87CC3">
        <w:rPr>
          <w:rFonts w:ascii="Arial" w:eastAsia="Arial" w:hAnsi="Arial" w:cs="Arial"/>
          <w:color w:val="000000" w:themeColor="text1"/>
          <w:sz w:val="21"/>
          <w:szCs w:val="21"/>
          <w:lang w:val="en-GB"/>
        </w:rPr>
        <w:t xml:space="preserve">student study plans based on progression </w:t>
      </w:r>
    </w:p>
    <w:p w14:paraId="31DECF93" w14:textId="3A14E3E3" w:rsidR="00AC673C" w:rsidRDefault="59AB4E62" w:rsidP="74B87CC3">
      <w:pPr>
        <w:pStyle w:val="BodyText1"/>
        <w:numPr>
          <w:ilvl w:val="0"/>
          <w:numId w:val="1"/>
        </w:numPr>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 xml:space="preserve">Work with </w:t>
      </w:r>
      <w:r w:rsidR="04E74E31" w:rsidRPr="74B87CC3">
        <w:rPr>
          <w:rFonts w:ascii="Arial" w:eastAsia="Arial" w:hAnsi="Arial" w:cs="Arial"/>
          <w:color w:val="000000" w:themeColor="text1"/>
          <w:sz w:val="21"/>
          <w:szCs w:val="21"/>
          <w:lang w:val="en-GB"/>
        </w:rPr>
        <w:t xml:space="preserve">Head of Operations </w:t>
      </w:r>
      <w:r w:rsidR="49F60217" w:rsidRPr="74B87CC3">
        <w:rPr>
          <w:rFonts w:ascii="Arial" w:eastAsia="Arial" w:hAnsi="Arial" w:cs="Arial"/>
          <w:color w:val="000000" w:themeColor="text1"/>
          <w:sz w:val="21"/>
          <w:szCs w:val="21"/>
          <w:lang w:val="en-GB"/>
        </w:rPr>
        <w:t xml:space="preserve">to operationalise </w:t>
      </w:r>
      <w:r w:rsidR="2B43C315" w:rsidRPr="74B87CC3">
        <w:rPr>
          <w:rFonts w:ascii="Arial" w:eastAsia="Arial" w:hAnsi="Arial" w:cs="Arial"/>
          <w:color w:val="000000" w:themeColor="text1"/>
          <w:sz w:val="21"/>
          <w:szCs w:val="21"/>
          <w:lang w:val="en-GB"/>
        </w:rPr>
        <w:t>processes within programmes</w:t>
      </w:r>
      <w:r w:rsidR="22DE6178" w:rsidRPr="74B87CC3">
        <w:rPr>
          <w:rFonts w:ascii="Arial" w:eastAsia="Arial" w:hAnsi="Arial" w:cs="Arial"/>
          <w:color w:val="000000" w:themeColor="text1"/>
          <w:sz w:val="21"/>
          <w:szCs w:val="21"/>
          <w:lang w:val="en-GB"/>
        </w:rPr>
        <w:t xml:space="preserve"> across the schools</w:t>
      </w:r>
    </w:p>
    <w:p w14:paraId="3D3BB878" w14:textId="4C71F665"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Reviewing and enhancing school KPI's and SLAs with the Head of Operations</w:t>
      </w:r>
    </w:p>
    <w:p w14:paraId="114935CE" w14:textId="0B10F274"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 xml:space="preserve">Ensuring accurate student data through progress tracking  </w:t>
      </w:r>
    </w:p>
    <w:p w14:paraId="6553D74E" w14:textId="08EFB4D2"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lastRenderedPageBreak/>
        <w:t xml:space="preserve">Overseeing student status changes on the student system Banner, in line with registry processes </w:t>
      </w:r>
    </w:p>
    <w:p w14:paraId="613462CF" w14:textId="5C942204" w:rsidR="00AC673C" w:rsidRDefault="5576A9B8" w:rsidP="74B87CC3">
      <w:pPr>
        <w:pStyle w:val="BodyText1"/>
        <w:numPr>
          <w:ilvl w:val="0"/>
          <w:numId w:val="1"/>
        </w:numPr>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Reviewing Central trackers on ECs, appeals, academic misconduct to determine student journey whilst working closely with Programme Advice</w:t>
      </w:r>
      <w:r w:rsidR="241AE7F2" w:rsidRPr="74B87CC3">
        <w:rPr>
          <w:rFonts w:ascii="Arial" w:eastAsia="Arial" w:hAnsi="Arial" w:cs="Arial"/>
          <w:color w:val="000000" w:themeColor="text1"/>
          <w:sz w:val="21"/>
          <w:szCs w:val="21"/>
          <w:lang w:val="en-GB"/>
        </w:rPr>
        <w:t xml:space="preserve"> on student study plans</w:t>
      </w:r>
    </w:p>
    <w:p w14:paraId="34D29E7D" w14:textId="0FBB8485"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Attendance at school committees and meetings as required</w:t>
      </w:r>
    </w:p>
    <w:p w14:paraId="68781350" w14:textId="54E0D428"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Support with data from student tracking in relevant budget and re-forecasting periods</w:t>
      </w:r>
    </w:p>
    <w:p w14:paraId="636923AB" w14:textId="4C6E13FE" w:rsidR="00AC673C" w:rsidRDefault="59AB4E62"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Monitoring the student and staff provisioning onto the Hub for the School of Business</w:t>
      </w:r>
    </w:p>
    <w:p w14:paraId="49AEC48E" w14:textId="7F48BA04" w:rsidR="00AC673C" w:rsidRDefault="66312F3C"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Setting up the Activity Planner for Programme Operations tasks</w:t>
      </w:r>
    </w:p>
    <w:p w14:paraId="30ED67C2" w14:textId="1D2FF6F1" w:rsidR="00AC673C" w:rsidRDefault="59AB4E62" w:rsidP="74B87CC3">
      <w:pPr>
        <w:pStyle w:val="BodyText1"/>
        <w:numPr>
          <w:ilvl w:val="0"/>
          <w:numId w:val="1"/>
        </w:numPr>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Leading on creation and updating of Hub module</w:t>
      </w:r>
      <w:r w:rsidR="05C13E06" w:rsidRPr="74B87CC3">
        <w:rPr>
          <w:rFonts w:ascii="Arial" w:eastAsia="Arial" w:hAnsi="Arial" w:cs="Arial"/>
          <w:color w:val="000000" w:themeColor="text1"/>
          <w:sz w:val="21"/>
          <w:szCs w:val="21"/>
          <w:lang w:val="en-GB"/>
        </w:rPr>
        <w:t xml:space="preserve"> pages -</w:t>
      </w:r>
      <w:r w:rsidRPr="74B87CC3">
        <w:rPr>
          <w:rFonts w:ascii="Arial" w:eastAsia="Arial" w:hAnsi="Arial" w:cs="Arial"/>
          <w:color w:val="000000" w:themeColor="text1"/>
          <w:sz w:val="21"/>
          <w:szCs w:val="21"/>
          <w:lang w:val="en-GB"/>
        </w:rPr>
        <w:t xml:space="preserve"> including general maintenance</w:t>
      </w:r>
      <w:r w:rsidR="7463A451" w:rsidRPr="74B87CC3">
        <w:rPr>
          <w:rFonts w:ascii="Arial" w:eastAsia="Arial" w:hAnsi="Arial" w:cs="Arial"/>
          <w:color w:val="000000" w:themeColor="text1"/>
          <w:sz w:val="21"/>
          <w:szCs w:val="21"/>
          <w:lang w:val="en-GB"/>
        </w:rPr>
        <w:t xml:space="preserve"> of forums</w:t>
      </w:r>
    </w:p>
    <w:p w14:paraId="670C207B" w14:textId="24175B3A" w:rsidR="00AC673C" w:rsidRDefault="7F97EF62" w:rsidP="74B87CC3">
      <w:pPr>
        <w:pStyle w:val="BodyText1"/>
        <w:numPr>
          <w:ilvl w:val="0"/>
          <w:numId w:val="1"/>
        </w:numPr>
        <w:rPr>
          <w:rFonts w:ascii="Arial" w:eastAsia="Arial" w:hAnsi="Arial" w:cs="Arial"/>
          <w:color w:val="000000" w:themeColor="text1"/>
          <w:lang w:val="en-GB"/>
        </w:rPr>
      </w:pPr>
      <w:r w:rsidRPr="74B87CC3">
        <w:rPr>
          <w:rFonts w:ascii="Arial" w:eastAsia="Arial" w:hAnsi="Arial" w:cs="Arial"/>
          <w:color w:val="000000" w:themeColor="text1"/>
          <w:sz w:val="21"/>
          <w:szCs w:val="21"/>
          <w:lang w:val="en-GB"/>
        </w:rPr>
        <w:t>M</w:t>
      </w:r>
      <w:r w:rsidR="366D4BF3" w:rsidRPr="74B87CC3">
        <w:rPr>
          <w:rFonts w:ascii="Arial" w:eastAsia="Arial" w:hAnsi="Arial" w:cs="Arial"/>
          <w:color w:val="000000" w:themeColor="text1"/>
          <w:sz w:val="21"/>
          <w:szCs w:val="21"/>
          <w:lang w:val="en-GB"/>
        </w:rPr>
        <w:t>anag</w:t>
      </w:r>
      <w:r w:rsidR="15A2E3C1" w:rsidRPr="74B87CC3">
        <w:rPr>
          <w:rFonts w:ascii="Arial" w:eastAsia="Arial" w:hAnsi="Arial" w:cs="Arial"/>
          <w:color w:val="000000" w:themeColor="text1"/>
          <w:sz w:val="21"/>
          <w:szCs w:val="21"/>
          <w:lang w:val="en-GB"/>
        </w:rPr>
        <w:t>ing</w:t>
      </w:r>
      <w:r w:rsidR="366D4BF3" w:rsidRPr="74B87CC3">
        <w:rPr>
          <w:rFonts w:ascii="Arial" w:eastAsia="Arial" w:hAnsi="Arial" w:cs="Arial"/>
          <w:color w:val="000000" w:themeColor="text1"/>
          <w:sz w:val="21"/>
          <w:szCs w:val="21"/>
          <w:lang w:val="en-GB"/>
        </w:rPr>
        <w:t xml:space="preserve"> the </w:t>
      </w:r>
      <w:r w:rsidR="5FF7790B" w:rsidRPr="74B87CC3">
        <w:rPr>
          <w:rFonts w:ascii="Arial" w:eastAsia="Arial" w:hAnsi="Arial" w:cs="Arial"/>
          <w:color w:val="000000" w:themeColor="text1"/>
          <w:sz w:val="21"/>
          <w:szCs w:val="21"/>
          <w:lang w:val="en-GB"/>
        </w:rPr>
        <w:t xml:space="preserve">annual </w:t>
      </w:r>
      <w:r w:rsidR="366D4BF3" w:rsidRPr="74B87CC3">
        <w:rPr>
          <w:rFonts w:ascii="Arial" w:eastAsia="Arial" w:hAnsi="Arial" w:cs="Arial"/>
          <w:color w:val="000000" w:themeColor="text1"/>
          <w:sz w:val="21"/>
          <w:szCs w:val="21"/>
          <w:lang w:val="en-GB"/>
        </w:rPr>
        <w:t>Inspera schedule and authoring of exams</w:t>
      </w:r>
    </w:p>
    <w:p w14:paraId="3D2587E3" w14:textId="469A4763" w:rsidR="00AC673C" w:rsidRDefault="024B78C5" w:rsidP="74B87CC3">
      <w:pPr>
        <w:pStyle w:val="BodyText1"/>
        <w:numPr>
          <w:ilvl w:val="0"/>
          <w:numId w:val="1"/>
        </w:numPr>
        <w:rPr>
          <w:rFonts w:ascii="Arial" w:eastAsia="Arial" w:hAnsi="Arial" w:cs="Arial"/>
          <w:color w:val="000000" w:themeColor="text1"/>
          <w:lang w:val="en-GB"/>
        </w:rPr>
      </w:pPr>
      <w:r w:rsidRPr="74B87CC3">
        <w:rPr>
          <w:rFonts w:ascii="Arial" w:eastAsia="Arial" w:hAnsi="Arial" w:cs="Arial"/>
          <w:color w:val="000000" w:themeColor="text1"/>
          <w:sz w:val="21"/>
          <w:szCs w:val="21"/>
          <w:lang w:val="en-GB"/>
        </w:rPr>
        <w:t>Managing International Arrivals and setting up any study plans required</w:t>
      </w:r>
    </w:p>
    <w:p w14:paraId="726ACA38" w14:textId="6BF7A0B1" w:rsidR="00AC673C" w:rsidRDefault="366D4BF3" w:rsidP="74B87CC3">
      <w:pPr>
        <w:pStyle w:val="BodyText1"/>
        <w:numPr>
          <w:ilvl w:val="0"/>
          <w:numId w:val="1"/>
        </w:numPr>
        <w:rPr>
          <w:rFonts w:ascii="Arial" w:eastAsia="Arial" w:hAnsi="Arial" w:cs="Arial"/>
          <w:color w:val="000000" w:themeColor="text1"/>
          <w:sz w:val="21"/>
          <w:szCs w:val="21"/>
          <w:lang w:val="en-GB"/>
        </w:rPr>
      </w:pPr>
      <w:r w:rsidRPr="74B87CC3">
        <w:rPr>
          <w:rFonts w:ascii="Arial" w:eastAsia="Arial" w:hAnsi="Arial" w:cs="Arial"/>
          <w:color w:val="000000" w:themeColor="text1"/>
          <w:sz w:val="21"/>
          <w:szCs w:val="21"/>
          <w:lang w:val="en-GB"/>
        </w:rPr>
        <w:t>A</w:t>
      </w:r>
      <w:r w:rsidR="59AB4E62" w:rsidRPr="74B87CC3">
        <w:rPr>
          <w:rFonts w:ascii="Arial" w:eastAsia="Arial" w:hAnsi="Arial" w:cs="Arial"/>
          <w:color w:val="000000" w:themeColor="text1"/>
          <w:sz w:val="21"/>
          <w:szCs w:val="21"/>
          <w:lang w:val="en-GB"/>
        </w:rPr>
        <w:t>ssisting other teams with student study plans, Hub provisioning</w:t>
      </w:r>
      <w:r w:rsidR="09ECEDDC" w:rsidRPr="74B87CC3">
        <w:rPr>
          <w:rFonts w:ascii="Arial" w:eastAsia="Arial" w:hAnsi="Arial" w:cs="Arial"/>
          <w:color w:val="000000" w:themeColor="text1"/>
          <w:sz w:val="21"/>
          <w:szCs w:val="21"/>
          <w:lang w:val="en-GB"/>
        </w:rPr>
        <w:t>, Hub queries, timetabling queries</w:t>
      </w:r>
      <w:r w:rsidR="59AB4E62" w:rsidRPr="74B87CC3">
        <w:rPr>
          <w:rFonts w:ascii="Arial" w:eastAsia="Arial" w:hAnsi="Arial" w:cs="Arial"/>
          <w:color w:val="000000" w:themeColor="text1"/>
          <w:sz w:val="21"/>
          <w:szCs w:val="21"/>
          <w:lang w:val="en-GB"/>
        </w:rPr>
        <w:t xml:space="preserve"> and other role related queries</w:t>
      </w:r>
    </w:p>
    <w:p w14:paraId="6D76A5E4" w14:textId="0F550A1B" w:rsidR="00AC673C" w:rsidRDefault="7EE76E2B"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rPr>
        <w:t xml:space="preserve">Managing the material orders for </w:t>
      </w:r>
      <w:r w:rsidR="1E220A1A" w:rsidRPr="74B87CC3">
        <w:rPr>
          <w:rFonts w:ascii="Arial" w:eastAsia="Arial" w:hAnsi="Arial" w:cs="Arial"/>
          <w:color w:val="000000" w:themeColor="text1"/>
          <w:sz w:val="21"/>
          <w:szCs w:val="21"/>
        </w:rPr>
        <w:t>relevant</w:t>
      </w:r>
      <w:r w:rsidRPr="74B87CC3">
        <w:rPr>
          <w:rFonts w:ascii="Arial" w:eastAsia="Arial" w:hAnsi="Arial" w:cs="Arial"/>
          <w:color w:val="000000" w:themeColor="text1"/>
          <w:sz w:val="21"/>
          <w:szCs w:val="21"/>
        </w:rPr>
        <w:t xml:space="preserve"> programmes</w:t>
      </w:r>
    </w:p>
    <w:p w14:paraId="5D863381" w14:textId="047ABCE0" w:rsidR="00AC673C" w:rsidRDefault="79BDFA3B"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rPr>
        <w:t>Completing data requests regarding Hub engagement</w:t>
      </w:r>
    </w:p>
    <w:p w14:paraId="295E26CE" w14:textId="796A85CE" w:rsidR="00AC673C" w:rsidRDefault="79BDFA3B"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rPr>
        <w:t>Manage timetabling allocations on the relevant system</w:t>
      </w:r>
      <w:r w:rsidR="0E1591A9" w:rsidRPr="74B87CC3">
        <w:rPr>
          <w:rFonts w:ascii="Arial" w:eastAsia="Arial" w:hAnsi="Arial" w:cs="Arial"/>
          <w:color w:val="000000" w:themeColor="text1"/>
          <w:sz w:val="21"/>
          <w:szCs w:val="21"/>
        </w:rPr>
        <w:t xml:space="preserve"> and work together with </w:t>
      </w:r>
      <w:r w:rsidR="7F7BF3E6" w:rsidRPr="74B87CC3">
        <w:rPr>
          <w:rFonts w:ascii="Arial" w:eastAsia="Arial" w:hAnsi="Arial" w:cs="Arial"/>
          <w:color w:val="000000" w:themeColor="text1"/>
          <w:sz w:val="21"/>
          <w:szCs w:val="21"/>
        </w:rPr>
        <w:t>the R</w:t>
      </w:r>
      <w:r w:rsidR="0E1591A9" w:rsidRPr="74B87CC3">
        <w:rPr>
          <w:rFonts w:ascii="Arial" w:eastAsia="Arial" w:hAnsi="Arial" w:cs="Arial"/>
          <w:color w:val="000000" w:themeColor="text1"/>
          <w:sz w:val="21"/>
          <w:szCs w:val="21"/>
        </w:rPr>
        <w:t xml:space="preserve">esourcing </w:t>
      </w:r>
      <w:r w:rsidR="6DEBD3ED" w:rsidRPr="74B87CC3">
        <w:rPr>
          <w:rFonts w:ascii="Arial" w:eastAsia="Arial" w:hAnsi="Arial" w:cs="Arial"/>
          <w:color w:val="000000" w:themeColor="text1"/>
          <w:sz w:val="21"/>
          <w:szCs w:val="21"/>
        </w:rPr>
        <w:t>to ensure students are allocated accordingly</w:t>
      </w:r>
    </w:p>
    <w:p w14:paraId="4C8C46E5" w14:textId="2440A554" w:rsidR="00AC673C" w:rsidRDefault="5758BCD1" w:rsidP="74B87CC3">
      <w:pPr>
        <w:pStyle w:val="BodyText1"/>
        <w:numPr>
          <w:ilvl w:val="0"/>
          <w:numId w:val="1"/>
        </w:numPr>
        <w:rPr>
          <w:rFonts w:ascii="Arial" w:eastAsia="Arial" w:hAnsi="Arial" w:cs="Arial"/>
          <w:color w:val="000000" w:themeColor="text1"/>
          <w:sz w:val="21"/>
          <w:szCs w:val="21"/>
        </w:rPr>
      </w:pPr>
      <w:r w:rsidRPr="74B87CC3">
        <w:rPr>
          <w:rFonts w:ascii="Arial" w:eastAsia="Arial" w:hAnsi="Arial" w:cs="Arial"/>
          <w:color w:val="000000" w:themeColor="text1"/>
          <w:sz w:val="21"/>
          <w:szCs w:val="21"/>
        </w:rPr>
        <w:t>Overseeing sit lists set up for exams for first sitters as well as resitters</w:t>
      </w:r>
    </w:p>
    <w:p w14:paraId="368EE4C5" w14:textId="1DEDF0A6" w:rsidR="00C5778D" w:rsidRDefault="00C5778D" w:rsidP="74B87CC3">
      <w:pPr>
        <w:pStyle w:val="BodyText1"/>
        <w:numPr>
          <w:ilvl w:val="0"/>
          <w:numId w:val="1"/>
        </w:numPr>
        <w:rPr>
          <w:rFonts w:ascii="Arial" w:eastAsia="Arial" w:hAnsi="Arial" w:cs="Arial"/>
          <w:color w:val="000000" w:themeColor="text1"/>
          <w:sz w:val="21"/>
          <w:szCs w:val="21"/>
        </w:rPr>
      </w:pPr>
      <w:r>
        <w:rPr>
          <w:rFonts w:ascii="Arial" w:eastAsia="Arial" w:hAnsi="Arial" w:cs="Arial"/>
          <w:color w:val="000000" w:themeColor="text1"/>
          <w:sz w:val="21"/>
          <w:szCs w:val="21"/>
        </w:rPr>
        <w:t>Any other tasks related to the role as required by the business</w:t>
      </w:r>
    </w:p>
    <w:p w14:paraId="22663859" w14:textId="182DB5D1" w:rsidR="00AC673C" w:rsidRDefault="00AC673C" w:rsidP="74B87CC3">
      <w:pPr>
        <w:spacing w:after="0" w:line="280" w:lineRule="exact"/>
        <w:rPr>
          <w:rFonts w:ascii="Arial" w:eastAsia="Arial" w:hAnsi="Arial" w:cs="Arial"/>
          <w:color w:val="000000" w:themeColor="text1"/>
          <w:sz w:val="21"/>
          <w:szCs w:val="21"/>
        </w:rPr>
      </w:pPr>
    </w:p>
    <w:p w14:paraId="3BF7CE5E" w14:textId="0DC7CA83"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Skills, experience &amp; qualifications required - Essential</w:t>
      </w:r>
    </w:p>
    <w:p w14:paraId="05AFC073" w14:textId="70B89131"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Experience in managing operational processes</w:t>
      </w:r>
    </w:p>
    <w:p w14:paraId="68E00F29" w14:textId="29C11AD6"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Experience of working within a service delivery environment</w:t>
      </w:r>
    </w:p>
    <w:p w14:paraId="6DCF2FF5" w14:textId="702F5BB5"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Experience of working towards KPI's and SLA's</w:t>
      </w:r>
    </w:p>
    <w:p w14:paraId="001D39BA" w14:textId="63DE1208"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Demonstrable experience of commitment to improving service delivery</w:t>
      </w:r>
    </w:p>
    <w:p w14:paraId="7BF346E0" w14:textId="5966B0AB"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Ability to manage complicated operational processes and challenges</w:t>
      </w:r>
    </w:p>
    <w:p w14:paraId="3164F343" w14:textId="53948250"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Excellent communication skills</w:t>
      </w:r>
    </w:p>
    <w:p w14:paraId="2B2E1278" w14:textId="03580A03"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Excellent computer/IT skills including Microsoft Teams, Outlook, Word and Excel</w:t>
      </w:r>
    </w:p>
    <w:p w14:paraId="324EE74F" w14:textId="6384CB7C"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The ability to work well in a team and be collaborative</w:t>
      </w:r>
    </w:p>
    <w:p w14:paraId="50DEAA46" w14:textId="787F4F4D" w:rsidR="00AC673C" w:rsidRDefault="59AB4E62" w:rsidP="003F4EBC">
      <w:pPr>
        <w:pStyle w:val="BodyText1"/>
        <w:numPr>
          <w:ilvl w:val="0"/>
          <w:numId w:val="4"/>
        </w:numPr>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Have a flexible and responsive approach to workload and prioritisation</w:t>
      </w:r>
    </w:p>
    <w:p w14:paraId="4D7117E8" w14:textId="580AA819" w:rsidR="00AC673C" w:rsidRDefault="00AC673C" w:rsidP="74B87CC3">
      <w:pPr>
        <w:spacing w:after="0" w:line="280" w:lineRule="exact"/>
        <w:rPr>
          <w:rFonts w:ascii="Arial" w:eastAsia="Arial" w:hAnsi="Arial" w:cs="Arial"/>
          <w:color w:val="000000" w:themeColor="text1"/>
          <w:sz w:val="21"/>
          <w:szCs w:val="21"/>
        </w:rPr>
      </w:pPr>
    </w:p>
    <w:p w14:paraId="757F19EB" w14:textId="0ADFADB8"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b/>
          <w:bCs/>
          <w:color w:val="000000" w:themeColor="text1"/>
          <w:sz w:val="21"/>
          <w:szCs w:val="21"/>
          <w:lang w:val="en-GB"/>
        </w:rPr>
        <w:t>Skills, experience &amp; qualifications required - Desirable</w:t>
      </w:r>
    </w:p>
    <w:p w14:paraId="208DBD12" w14:textId="53C52D0D" w:rsidR="00AC673C" w:rsidRDefault="00AC673C" w:rsidP="74B87CC3">
      <w:pPr>
        <w:spacing w:after="0" w:line="280" w:lineRule="exact"/>
        <w:rPr>
          <w:rFonts w:ascii="Arial" w:eastAsia="Arial" w:hAnsi="Arial" w:cs="Arial"/>
          <w:color w:val="000000" w:themeColor="text1"/>
          <w:sz w:val="21"/>
          <w:szCs w:val="21"/>
        </w:rPr>
      </w:pPr>
    </w:p>
    <w:p w14:paraId="6584059E" w14:textId="00F7C771"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 Ideally, educated to degree level, however applications from candidates and relevant work experience or other equivalent qualifications will also be considered</w:t>
      </w:r>
    </w:p>
    <w:p w14:paraId="722D05E5" w14:textId="338E46CC" w:rsidR="00AC673C" w:rsidRDefault="59AB4E62" w:rsidP="74B87CC3">
      <w:pPr>
        <w:pStyle w:val="BodyText1"/>
        <w:rPr>
          <w:rFonts w:ascii="Arial" w:eastAsia="Arial" w:hAnsi="Arial" w:cs="Arial"/>
          <w:color w:val="000000" w:themeColor="text1"/>
          <w:sz w:val="21"/>
          <w:szCs w:val="21"/>
        </w:rPr>
      </w:pPr>
      <w:r w:rsidRPr="74B87CC3">
        <w:rPr>
          <w:rFonts w:ascii="Arial" w:eastAsia="Arial" w:hAnsi="Arial" w:cs="Arial"/>
          <w:color w:val="000000" w:themeColor="text1"/>
          <w:sz w:val="21"/>
          <w:szCs w:val="21"/>
          <w:lang w:val="en-GB"/>
        </w:rPr>
        <w:t>• Experience of working in HE environment</w:t>
      </w:r>
    </w:p>
    <w:p w14:paraId="2C078E63" w14:textId="5795BFC5" w:rsidR="00AC673C" w:rsidRDefault="00AC673C"/>
    <w:sectPr w:rsidR="00AC6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B97"/>
    <w:multiLevelType w:val="hybridMultilevel"/>
    <w:tmpl w:val="0B24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A6238"/>
    <w:multiLevelType w:val="hybridMultilevel"/>
    <w:tmpl w:val="FDC40B00"/>
    <w:lvl w:ilvl="0" w:tplc="E63AC0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F8EC"/>
    <w:multiLevelType w:val="hybridMultilevel"/>
    <w:tmpl w:val="12581038"/>
    <w:lvl w:ilvl="0" w:tplc="89FE3888">
      <w:start w:val="1"/>
      <w:numFmt w:val="bullet"/>
      <w:lvlText w:val=""/>
      <w:lvlJc w:val="left"/>
      <w:pPr>
        <w:ind w:left="720" w:hanging="360"/>
      </w:pPr>
      <w:rPr>
        <w:rFonts w:ascii="Symbol" w:hAnsi="Symbol" w:hint="default"/>
      </w:rPr>
    </w:lvl>
    <w:lvl w:ilvl="1" w:tplc="4A5AB90E">
      <w:start w:val="1"/>
      <w:numFmt w:val="bullet"/>
      <w:lvlText w:val="o"/>
      <w:lvlJc w:val="left"/>
      <w:pPr>
        <w:ind w:left="1440" w:hanging="360"/>
      </w:pPr>
      <w:rPr>
        <w:rFonts w:ascii="Courier New" w:hAnsi="Courier New" w:hint="default"/>
      </w:rPr>
    </w:lvl>
    <w:lvl w:ilvl="2" w:tplc="C174F98A">
      <w:start w:val="1"/>
      <w:numFmt w:val="bullet"/>
      <w:lvlText w:val=""/>
      <w:lvlJc w:val="left"/>
      <w:pPr>
        <w:ind w:left="2160" w:hanging="360"/>
      </w:pPr>
      <w:rPr>
        <w:rFonts w:ascii="Wingdings" w:hAnsi="Wingdings" w:hint="default"/>
      </w:rPr>
    </w:lvl>
    <w:lvl w:ilvl="3" w:tplc="C82CD360">
      <w:start w:val="1"/>
      <w:numFmt w:val="bullet"/>
      <w:lvlText w:val=""/>
      <w:lvlJc w:val="left"/>
      <w:pPr>
        <w:ind w:left="2880" w:hanging="360"/>
      </w:pPr>
      <w:rPr>
        <w:rFonts w:ascii="Symbol" w:hAnsi="Symbol" w:hint="default"/>
      </w:rPr>
    </w:lvl>
    <w:lvl w:ilvl="4" w:tplc="C6AAE87C">
      <w:start w:val="1"/>
      <w:numFmt w:val="bullet"/>
      <w:lvlText w:val="o"/>
      <w:lvlJc w:val="left"/>
      <w:pPr>
        <w:ind w:left="3600" w:hanging="360"/>
      </w:pPr>
      <w:rPr>
        <w:rFonts w:ascii="Courier New" w:hAnsi="Courier New" w:hint="default"/>
      </w:rPr>
    </w:lvl>
    <w:lvl w:ilvl="5" w:tplc="A4E43836">
      <w:start w:val="1"/>
      <w:numFmt w:val="bullet"/>
      <w:lvlText w:val=""/>
      <w:lvlJc w:val="left"/>
      <w:pPr>
        <w:ind w:left="4320" w:hanging="360"/>
      </w:pPr>
      <w:rPr>
        <w:rFonts w:ascii="Wingdings" w:hAnsi="Wingdings" w:hint="default"/>
      </w:rPr>
    </w:lvl>
    <w:lvl w:ilvl="6" w:tplc="CE80A7D2">
      <w:start w:val="1"/>
      <w:numFmt w:val="bullet"/>
      <w:lvlText w:val=""/>
      <w:lvlJc w:val="left"/>
      <w:pPr>
        <w:ind w:left="5040" w:hanging="360"/>
      </w:pPr>
      <w:rPr>
        <w:rFonts w:ascii="Symbol" w:hAnsi="Symbol" w:hint="default"/>
      </w:rPr>
    </w:lvl>
    <w:lvl w:ilvl="7" w:tplc="ACA6E4E6">
      <w:start w:val="1"/>
      <w:numFmt w:val="bullet"/>
      <w:lvlText w:val="o"/>
      <w:lvlJc w:val="left"/>
      <w:pPr>
        <w:ind w:left="5760" w:hanging="360"/>
      </w:pPr>
      <w:rPr>
        <w:rFonts w:ascii="Courier New" w:hAnsi="Courier New" w:hint="default"/>
      </w:rPr>
    </w:lvl>
    <w:lvl w:ilvl="8" w:tplc="DDB625B0">
      <w:start w:val="1"/>
      <w:numFmt w:val="bullet"/>
      <w:lvlText w:val=""/>
      <w:lvlJc w:val="left"/>
      <w:pPr>
        <w:ind w:left="6480" w:hanging="360"/>
      </w:pPr>
      <w:rPr>
        <w:rFonts w:ascii="Wingdings" w:hAnsi="Wingdings" w:hint="default"/>
      </w:rPr>
    </w:lvl>
  </w:abstractNum>
  <w:abstractNum w:abstractNumId="3" w15:restartNumberingAfterBreak="0">
    <w:nsid w:val="4203326E"/>
    <w:multiLevelType w:val="hybridMultilevel"/>
    <w:tmpl w:val="44B4145A"/>
    <w:lvl w:ilvl="0" w:tplc="FD184F0E">
      <w:start w:val="1"/>
      <w:numFmt w:val="bullet"/>
      <w:lvlText w:val=""/>
      <w:lvlJc w:val="left"/>
      <w:pPr>
        <w:ind w:left="720" w:hanging="360"/>
      </w:pPr>
      <w:rPr>
        <w:rFonts w:ascii="Symbol" w:hAnsi="Symbol" w:hint="default"/>
      </w:rPr>
    </w:lvl>
    <w:lvl w:ilvl="1" w:tplc="53648706">
      <w:start w:val="1"/>
      <w:numFmt w:val="bullet"/>
      <w:lvlText w:val="o"/>
      <w:lvlJc w:val="left"/>
      <w:pPr>
        <w:ind w:left="1440" w:hanging="360"/>
      </w:pPr>
      <w:rPr>
        <w:rFonts w:ascii="Courier New" w:hAnsi="Courier New" w:hint="default"/>
      </w:rPr>
    </w:lvl>
    <w:lvl w:ilvl="2" w:tplc="7B0AAD3A">
      <w:start w:val="1"/>
      <w:numFmt w:val="bullet"/>
      <w:lvlText w:val=""/>
      <w:lvlJc w:val="left"/>
      <w:pPr>
        <w:ind w:left="2160" w:hanging="360"/>
      </w:pPr>
      <w:rPr>
        <w:rFonts w:ascii="Wingdings" w:hAnsi="Wingdings" w:hint="default"/>
      </w:rPr>
    </w:lvl>
    <w:lvl w:ilvl="3" w:tplc="0054F594">
      <w:start w:val="1"/>
      <w:numFmt w:val="bullet"/>
      <w:lvlText w:val=""/>
      <w:lvlJc w:val="left"/>
      <w:pPr>
        <w:ind w:left="2880" w:hanging="360"/>
      </w:pPr>
      <w:rPr>
        <w:rFonts w:ascii="Symbol" w:hAnsi="Symbol" w:hint="default"/>
      </w:rPr>
    </w:lvl>
    <w:lvl w:ilvl="4" w:tplc="F050E626">
      <w:start w:val="1"/>
      <w:numFmt w:val="bullet"/>
      <w:lvlText w:val="o"/>
      <w:lvlJc w:val="left"/>
      <w:pPr>
        <w:ind w:left="3600" w:hanging="360"/>
      </w:pPr>
      <w:rPr>
        <w:rFonts w:ascii="Courier New" w:hAnsi="Courier New" w:hint="default"/>
      </w:rPr>
    </w:lvl>
    <w:lvl w:ilvl="5" w:tplc="D09A6302">
      <w:start w:val="1"/>
      <w:numFmt w:val="bullet"/>
      <w:lvlText w:val=""/>
      <w:lvlJc w:val="left"/>
      <w:pPr>
        <w:ind w:left="4320" w:hanging="360"/>
      </w:pPr>
      <w:rPr>
        <w:rFonts w:ascii="Wingdings" w:hAnsi="Wingdings" w:hint="default"/>
      </w:rPr>
    </w:lvl>
    <w:lvl w:ilvl="6" w:tplc="D6120F46">
      <w:start w:val="1"/>
      <w:numFmt w:val="bullet"/>
      <w:lvlText w:val=""/>
      <w:lvlJc w:val="left"/>
      <w:pPr>
        <w:ind w:left="5040" w:hanging="360"/>
      </w:pPr>
      <w:rPr>
        <w:rFonts w:ascii="Symbol" w:hAnsi="Symbol" w:hint="default"/>
      </w:rPr>
    </w:lvl>
    <w:lvl w:ilvl="7" w:tplc="3E1C2DC0">
      <w:start w:val="1"/>
      <w:numFmt w:val="bullet"/>
      <w:lvlText w:val="o"/>
      <w:lvlJc w:val="left"/>
      <w:pPr>
        <w:ind w:left="5760" w:hanging="360"/>
      </w:pPr>
      <w:rPr>
        <w:rFonts w:ascii="Courier New" w:hAnsi="Courier New" w:hint="default"/>
      </w:rPr>
    </w:lvl>
    <w:lvl w:ilvl="8" w:tplc="8542B2F4">
      <w:start w:val="1"/>
      <w:numFmt w:val="bullet"/>
      <w:lvlText w:val=""/>
      <w:lvlJc w:val="left"/>
      <w:pPr>
        <w:ind w:left="6480" w:hanging="360"/>
      </w:pPr>
      <w:rPr>
        <w:rFonts w:ascii="Wingdings" w:hAnsi="Wingdings" w:hint="default"/>
      </w:rPr>
    </w:lvl>
  </w:abstractNum>
  <w:num w:numId="1" w16cid:durableId="1561092760">
    <w:abstractNumId w:val="2"/>
  </w:num>
  <w:num w:numId="2" w16cid:durableId="358435969">
    <w:abstractNumId w:val="3"/>
  </w:num>
  <w:num w:numId="3" w16cid:durableId="1800802228">
    <w:abstractNumId w:val="0"/>
  </w:num>
  <w:num w:numId="4" w16cid:durableId="86128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A32B3"/>
    <w:rsid w:val="000536C0"/>
    <w:rsid w:val="002C4DD3"/>
    <w:rsid w:val="00325742"/>
    <w:rsid w:val="003F4EBC"/>
    <w:rsid w:val="004939E9"/>
    <w:rsid w:val="00806E51"/>
    <w:rsid w:val="00943293"/>
    <w:rsid w:val="00AC673C"/>
    <w:rsid w:val="00C5778D"/>
    <w:rsid w:val="024B78C5"/>
    <w:rsid w:val="048A898E"/>
    <w:rsid w:val="04E74E31"/>
    <w:rsid w:val="05076A17"/>
    <w:rsid w:val="053E2BDE"/>
    <w:rsid w:val="05C13E06"/>
    <w:rsid w:val="09ECEDDC"/>
    <w:rsid w:val="0DDB1FA6"/>
    <w:rsid w:val="0E1591A9"/>
    <w:rsid w:val="10F09C41"/>
    <w:rsid w:val="1130F968"/>
    <w:rsid w:val="117AFAB6"/>
    <w:rsid w:val="15A2E3C1"/>
    <w:rsid w:val="18E7435C"/>
    <w:rsid w:val="1B8AFBE3"/>
    <w:rsid w:val="1D702B7F"/>
    <w:rsid w:val="1D9C5251"/>
    <w:rsid w:val="1DA4491F"/>
    <w:rsid w:val="1E220A1A"/>
    <w:rsid w:val="20D83696"/>
    <w:rsid w:val="22DE6178"/>
    <w:rsid w:val="22F2211F"/>
    <w:rsid w:val="2390160B"/>
    <w:rsid w:val="241AE7F2"/>
    <w:rsid w:val="2705C5F9"/>
    <w:rsid w:val="28C686D2"/>
    <w:rsid w:val="29F10C27"/>
    <w:rsid w:val="2B43C315"/>
    <w:rsid w:val="3351AF7C"/>
    <w:rsid w:val="366D4BF3"/>
    <w:rsid w:val="37EFDF1B"/>
    <w:rsid w:val="3ECEC5BD"/>
    <w:rsid w:val="426198A6"/>
    <w:rsid w:val="4882A9CE"/>
    <w:rsid w:val="49F60217"/>
    <w:rsid w:val="4CC3EBAA"/>
    <w:rsid w:val="51B86A93"/>
    <w:rsid w:val="52CAB508"/>
    <w:rsid w:val="54FAEF75"/>
    <w:rsid w:val="5576A9B8"/>
    <w:rsid w:val="5758BCD1"/>
    <w:rsid w:val="59AB4E62"/>
    <w:rsid w:val="5A2A32B3"/>
    <w:rsid w:val="5C9EADF1"/>
    <w:rsid w:val="5CAFD907"/>
    <w:rsid w:val="5FF7790B"/>
    <w:rsid w:val="63C94731"/>
    <w:rsid w:val="65FE3D06"/>
    <w:rsid w:val="66312F3C"/>
    <w:rsid w:val="68D754C4"/>
    <w:rsid w:val="6B0A34E5"/>
    <w:rsid w:val="6C6D20A0"/>
    <w:rsid w:val="6CC2A018"/>
    <w:rsid w:val="6DEBD3ED"/>
    <w:rsid w:val="6FCE1001"/>
    <w:rsid w:val="744213EB"/>
    <w:rsid w:val="7463A451"/>
    <w:rsid w:val="74B87CC3"/>
    <w:rsid w:val="79BDFA3B"/>
    <w:rsid w:val="7EE76E2B"/>
    <w:rsid w:val="7F7BF3E6"/>
    <w:rsid w:val="7F97E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32B3"/>
  <w15:chartTrackingRefBased/>
  <w15:docId w15:val="{3462A2B3-FCC8-44EA-9666-04039205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BodyText1">
    <w:name w:val="Body Text1"/>
    <w:basedOn w:val="Normal"/>
    <w:uiPriority w:val="1"/>
    <w:qFormat/>
    <w:rsid w:val="74B87CC3"/>
    <w:pPr>
      <w:spacing w:after="0" w:line="2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Blaauw</dc:creator>
  <cp:keywords/>
  <dc:description/>
  <cp:lastModifiedBy>Samantha Lavelle</cp:lastModifiedBy>
  <cp:revision>3</cp:revision>
  <dcterms:created xsi:type="dcterms:W3CDTF">2025-06-02T16:24:00Z</dcterms:created>
  <dcterms:modified xsi:type="dcterms:W3CDTF">2025-06-11T13:56:00Z</dcterms:modified>
</cp:coreProperties>
</file>