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6DA92115" w:rsidR="00194A2C" w:rsidRPr="005020C5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C97038" w:rsidRPr="005020C5">
        <w:rPr>
          <w:rFonts w:ascii="Arial" w:hAnsi="Arial" w:cs="Arial"/>
          <w:b/>
          <w:sz w:val="21"/>
          <w:szCs w:val="21"/>
        </w:rPr>
        <w:t>University Assessment Officer (</w:t>
      </w:r>
      <w:r w:rsidR="00616F81">
        <w:rPr>
          <w:rFonts w:ascii="Arial" w:hAnsi="Arial" w:cs="Arial"/>
          <w:b/>
          <w:sz w:val="21"/>
          <w:szCs w:val="21"/>
        </w:rPr>
        <w:t>Exam</w:t>
      </w:r>
      <w:r w:rsidR="005020C5" w:rsidRPr="005020C5">
        <w:rPr>
          <w:rFonts w:ascii="Arial" w:hAnsi="Arial" w:cs="Arial"/>
          <w:b/>
          <w:sz w:val="21"/>
          <w:szCs w:val="21"/>
        </w:rPr>
        <w:t xml:space="preserve"> Ops</w:t>
      </w:r>
      <w:r w:rsidR="00C97038" w:rsidRPr="005020C5">
        <w:rPr>
          <w:rFonts w:ascii="Arial" w:hAnsi="Arial" w:cs="Arial"/>
          <w:b/>
          <w:sz w:val="21"/>
          <w:szCs w:val="21"/>
        </w:rPr>
        <w:t>)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1236E18A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Content>
          <w:r w:rsidR="005B17F8">
            <w:rPr>
              <w:rFonts w:ascii="Arial" w:hAnsi="Arial" w:cs="Arial"/>
              <w:b/>
              <w:bCs/>
              <w:sz w:val="21"/>
              <w:szCs w:val="21"/>
            </w:rPr>
            <w:t>Operations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C73661C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5B17F8">
            <w:rPr>
              <w:rFonts w:ascii="Arial" w:hAnsi="Arial" w:cs="Arial"/>
              <w:b/>
              <w:bCs/>
              <w:sz w:val="21"/>
              <w:szCs w:val="21"/>
            </w:rPr>
            <w:t>London Shepherd's Bush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7B4FC2FC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C97038" w:rsidRPr="007B43FF">
        <w:rPr>
          <w:rFonts w:asciiTheme="minorHAnsi" w:hAnsiTheme="minorHAnsi" w:cstheme="minorHAnsi"/>
          <w:sz w:val="22"/>
          <w:szCs w:val="22"/>
        </w:rPr>
        <w:t xml:space="preserve">Hybrid role – working from home as well as the location above/examination locations within </w:t>
      </w:r>
      <w:r w:rsidR="00A75591">
        <w:rPr>
          <w:rFonts w:asciiTheme="minorHAnsi" w:hAnsiTheme="minorHAnsi" w:cstheme="minorHAnsi"/>
          <w:sz w:val="22"/>
          <w:szCs w:val="22"/>
        </w:rPr>
        <w:t>London</w:t>
      </w:r>
      <w:r w:rsidR="00C97038" w:rsidRPr="007B43FF">
        <w:rPr>
          <w:rFonts w:asciiTheme="minorHAnsi" w:hAnsiTheme="minorHAnsi" w:cstheme="minorHAnsi"/>
          <w:sz w:val="22"/>
          <w:szCs w:val="22"/>
        </w:rPr>
        <w:t xml:space="preserve">; </w:t>
      </w:r>
      <w:r w:rsidR="00A75591">
        <w:rPr>
          <w:rFonts w:asciiTheme="minorHAnsi" w:hAnsiTheme="minorHAnsi" w:cstheme="minorHAnsi"/>
          <w:sz w:val="22"/>
          <w:szCs w:val="22"/>
        </w:rPr>
        <w:t>London</w:t>
      </w:r>
      <w:r w:rsidR="00C97038" w:rsidRPr="007B43FF">
        <w:rPr>
          <w:rFonts w:asciiTheme="minorHAnsi" w:hAnsiTheme="minorHAnsi" w:cstheme="minorHAnsi"/>
          <w:sz w:val="22"/>
          <w:szCs w:val="22"/>
        </w:rPr>
        <w:t xml:space="preserve"> based role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0458B16D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C97038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72D8A593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C97038">
        <w:rPr>
          <w:rFonts w:ascii="Arial" w:hAnsi="Arial" w:cs="Arial"/>
          <w:b/>
          <w:bCs/>
          <w:sz w:val="21"/>
          <w:szCs w:val="21"/>
        </w:rPr>
        <w:t>37.5 hours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00AF8D54" w14:textId="13A08E7B" w:rsidR="005E1768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tab/>
      </w:r>
      <w:r w:rsidR="5B997DE5" w:rsidRPr="7B5BF28D">
        <w:rPr>
          <w:rFonts w:ascii="Arial" w:hAnsi="Arial" w:cs="Arial"/>
          <w:b/>
          <w:bCs/>
          <w:sz w:val="21"/>
          <w:szCs w:val="21"/>
        </w:rPr>
        <w:t xml:space="preserve">Senior </w:t>
      </w:r>
      <w:r w:rsidR="00C97038" w:rsidRPr="7B5BF28D">
        <w:rPr>
          <w:rFonts w:ascii="Arial" w:hAnsi="Arial" w:cs="Arial"/>
          <w:b/>
          <w:bCs/>
          <w:sz w:val="21"/>
          <w:szCs w:val="21"/>
        </w:rPr>
        <w:t>Assessment</w:t>
      </w:r>
      <w:r w:rsidR="00C97038" w:rsidRPr="3F5AFC2A">
        <w:rPr>
          <w:rFonts w:ascii="Arial" w:hAnsi="Arial" w:cs="Arial"/>
          <w:b/>
          <w:bCs/>
          <w:sz w:val="21"/>
          <w:szCs w:val="21"/>
        </w:rPr>
        <w:t xml:space="preserve"> </w:t>
      </w:r>
      <w:r w:rsidR="4755C92D" w:rsidRPr="3F5AFC2A">
        <w:rPr>
          <w:rFonts w:ascii="Arial" w:hAnsi="Arial" w:cs="Arial"/>
          <w:b/>
          <w:bCs/>
          <w:sz w:val="21"/>
          <w:szCs w:val="21"/>
        </w:rPr>
        <w:t>Officer</w:t>
      </w:r>
      <w:r w:rsidR="00960F0A">
        <w:rPr>
          <w:rFonts w:ascii="Arial" w:hAnsi="Arial" w:cs="Arial"/>
          <w:b/>
          <w:bCs/>
          <w:sz w:val="21"/>
          <w:szCs w:val="21"/>
        </w:rPr>
        <w:t xml:space="preserve"> (Exam ops)</w:t>
      </w: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66F77E9D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3FC1478B" w14:textId="74E278A8" w:rsidR="00C97038" w:rsidRDefault="00C9703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B87708B" w14:textId="7D79DB98" w:rsidR="00C97038" w:rsidRPr="00B3173A" w:rsidRDefault="00C97038" w:rsidP="00C9703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B3173A">
        <w:rPr>
          <w:rFonts w:ascii="Calibri" w:hAnsi="Calibri" w:cs="Calibri"/>
        </w:rPr>
        <w:t>As an Assessment Officer (</w:t>
      </w:r>
      <w:r w:rsidR="001527F6" w:rsidRPr="00B3173A">
        <w:rPr>
          <w:rFonts w:ascii="Calibri" w:hAnsi="Calibri" w:cs="Calibri"/>
        </w:rPr>
        <w:t xml:space="preserve">Assessment </w:t>
      </w:r>
      <w:r w:rsidRPr="00B3173A">
        <w:rPr>
          <w:rFonts w:ascii="Calibri" w:hAnsi="Calibri" w:cs="Calibri"/>
        </w:rPr>
        <w:t xml:space="preserve">Operations) </w:t>
      </w:r>
      <w:r w:rsidR="008F44AD" w:rsidRPr="00B3173A">
        <w:rPr>
          <w:rFonts w:ascii="Calibri" w:hAnsi="Calibri" w:cs="Calibri"/>
        </w:rPr>
        <w:t>y</w:t>
      </w:r>
      <w:r w:rsidRPr="00B3173A">
        <w:rPr>
          <w:rFonts w:ascii="Calibri" w:hAnsi="Calibri" w:cs="Calibri"/>
        </w:rPr>
        <w:t xml:space="preserve">ou will be a key member of the </w:t>
      </w:r>
      <w:r w:rsidR="001527F6" w:rsidRPr="00B3173A">
        <w:rPr>
          <w:rFonts w:ascii="Calibri" w:hAnsi="Calibri" w:cs="Calibri"/>
        </w:rPr>
        <w:t>team</w:t>
      </w:r>
      <w:r w:rsidRPr="00B3173A">
        <w:rPr>
          <w:rFonts w:ascii="Calibri" w:hAnsi="Calibri" w:cs="Calibri"/>
        </w:rPr>
        <w:t xml:space="preserve"> working </w:t>
      </w:r>
      <w:r w:rsidR="001527F6" w:rsidRPr="00B3173A">
        <w:rPr>
          <w:rFonts w:ascii="Calibri" w:hAnsi="Calibri" w:cs="Calibri"/>
        </w:rPr>
        <w:t>at</w:t>
      </w:r>
      <w:r w:rsidRPr="00B3173A">
        <w:rPr>
          <w:rFonts w:ascii="Calibri" w:hAnsi="Calibri" w:cs="Calibri"/>
        </w:rPr>
        <w:t xml:space="preserve"> BPP’s centres across London to support the running of exams and provide excellent assessment services for </w:t>
      </w:r>
      <w:r w:rsidR="001527F6" w:rsidRPr="00B3173A">
        <w:rPr>
          <w:rFonts w:ascii="Calibri" w:hAnsi="Calibri" w:cs="Calibri"/>
        </w:rPr>
        <w:t>our</w:t>
      </w:r>
      <w:r w:rsidRPr="00B3173A">
        <w:rPr>
          <w:rFonts w:ascii="Calibri" w:hAnsi="Calibri" w:cs="Calibri"/>
        </w:rPr>
        <w:t xml:space="preserve"> students.</w:t>
      </w:r>
    </w:p>
    <w:p w14:paraId="65F53CFD" w14:textId="0C6716C5" w:rsidR="00C97038" w:rsidRPr="00B3173A" w:rsidRDefault="00C97038" w:rsidP="00C9703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B3173A">
        <w:rPr>
          <w:rFonts w:ascii="Calibri" w:hAnsi="Calibri" w:cs="Calibri"/>
        </w:rPr>
        <w:t>Where necessary</w:t>
      </w:r>
      <w:r w:rsidR="008F44AD" w:rsidRPr="00B3173A">
        <w:rPr>
          <w:rFonts w:ascii="Calibri" w:hAnsi="Calibri" w:cs="Calibri"/>
        </w:rPr>
        <w:t>,</w:t>
      </w:r>
      <w:r w:rsidRPr="00B3173A">
        <w:rPr>
          <w:rFonts w:ascii="Calibri" w:hAnsi="Calibri" w:cs="Calibri"/>
        </w:rPr>
        <w:t xml:space="preserve"> you will be expected to assist </w:t>
      </w:r>
      <w:r w:rsidR="008F44AD" w:rsidRPr="00B3173A">
        <w:rPr>
          <w:rFonts w:ascii="Calibri" w:hAnsi="Calibri" w:cs="Calibri"/>
        </w:rPr>
        <w:t xml:space="preserve">the other </w:t>
      </w:r>
      <w:r w:rsidRPr="00B3173A">
        <w:rPr>
          <w:rFonts w:ascii="Calibri" w:hAnsi="Calibri" w:cs="Calibri"/>
        </w:rPr>
        <w:t>team</w:t>
      </w:r>
      <w:r w:rsidR="008F44AD" w:rsidRPr="00B3173A">
        <w:rPr>
          <w:rFonts w:ascii="Calibri" w:hAnsi="Calibri" w:cs="Calibri"/>
        </w:rPr>
        <w:t>s</w:t>
      </w:r>
      <w:r w:rsidRPr="00B3173A">
        <w:rPr>
          <w:rFonts w:ascii="Calibri" w:hAnsi="Calibri" w:cs="Calibri"/>
        </w:rPr>
        <w:t xml:space="preserve"> within the University Central Administration </w:t>
      </w:r>
      <w:r w:rsidR="008F44AD" w:rsidRPr="00B3173A">
        <w:rPr>
          <w:rFonts w:ascii="Calibri" w:hAnsi="Calibri" w:cs="Calibri"/>
        </w:rPr>
        <w:t>department</w:t>
      </w:r>
      <w:r w:rsidRPr="00B3173A">
        <w:rPr>
          <w:rFonts w:ascii="Calibri" w:hAnsi="Calibri" w:cs="Calibri"/>
        </w:rPr>
        <w:t xml:space="preserve"> during peak times</w:t>
      </w:r>
      <w:r w:rsidR="008F44AD" w:rsidRPr="00B3173A">
        <w:rPr>
          <w:rFonts w:ascii="Calibri" w:hAnsi="Calibri" w:cs="Calibri"/>
        </w:rPr>
        <w:t>,</w:t>
      </w:r>
      <w:r w:rsidRPr="00B3173A">
        <w:rPr>
          <w:rFonts w:ascii="Calibri" w:hAnsi="Calibri" w:cs="Calibri"/>
        </w:rPr>
        <w:t xml:space="preserve"> which may include all regular administrative duties (</w:t>
      </w:r>
      <w:r w:rsidR="001527F6" w:rsidRPr="00B3173A">
        <w:rPr>
          <w:rFonts w:ascii="Calibri" w:hAnsi="Calibri" w:cs="Calibri"/>
        </w:rPr>
        <w:t>helping with emails</w:t>
      </w:r>
      <w:r w:rsidRPr="00B3173A">
        <w:rPr>
          <w:rFonts w:ascii="Calibri" w:hAnsi="Calibri" w:cs="Calibri"/>
        </w:rPr>
        <w:t xml:space="preserve">, dealing with general Assessment Office enquiries) to ensure the success of assessment operations at BPP University. 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9EBD6E8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37A040B3" w14:textId="19DED245" w:rsidR="00230FC7" w:rsidRDefault="00230FC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5EB995FE" w14:textId="36E3E781" w:rsidR="00230FC7" w:rsidRDefault="009316D9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30FC7" w:rsidRPr="31F1C818">
        <w:rPr>
          <w:rFonts w:ascii="Calibri" w:hAnsi="Calibri" w:cs="Calibri"/>
        </w:rPr>
        <w:t>etting up of online assessments using data reports</w:t>
      </w:r>
    </w:p>
    <w:p w14:paraId="10BC13F5" w14:textId="77777777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Preparation and running of the face-to-face examinations in-centre and external venues</w:t>
      </w:r>
    </w:p>
    <w:p w14:paraId="1A5659F3" w14:textId="77777777" w:rsidR="00230FC7" w:rsidRPr="0006632A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31F1C818">
        <w:rPr>
          <w:rFonts w:ascii="Calibri" w:hAnsi="Calibri" w:cs="Calibri"/>
        </w:rPr>
        <w:t>Producing data report</w:t>
      </w:r>
      <w:r>
        <w:rPr>
          <w:rFonts w:ascii="Calibri" w:hAnsi="Calibri" w:cs="Calibri"/>
        </w:rPr>
        <w:t>s</w:t>
      </w:r>
      <w:r w:rsidRPr="31F1C818">
        <w:rPr>
          <w:rFonts w:ascii="Calibri" w:hAnsi="Calibri" w:cs="Calibri"/>
        </w:rPr>
        <w:t xml:space="preserve"> relating to online assessments</w:t>
      </w:r>
    </w:p>
    <w:p w14:paraId="7DC57EBD" w14:textId="77777777" w:rsidR="00230FC7" w:rsidRPr="00944693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Assisting students taking the exams with any procedural and technical queries</w:t>
      </w:r>
    </w:p>
    <w:p w14:paraId="1C9C1318" w14:textId="7A6C89BB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Assisting</w:t>
      </w:r>
      <w:r>
        <w:rPr>
          <w:rFonts w:ascii="Calibri" w:hAnsi="Calibri" w:cs="Calibri"/>
        </w:rPr>
        <w:t xml:space="preserve"> with</w:t>
      </w:r>
      <w:r w:rsidRPr="00944693">
        <w:rPr>
          <w:rFonts w:ascii="Calibri" w:hAnsi="Calibri" w:cs="Calibri"/>
        </w:rPr>
        <w:t xml:space="preserve"> learning support </w:t>
      </w:r>
      <w:r>
        <w:rPr>
          <w:rFonts w:ascii="Calibri" w:hAnsi="Calibri" w:cs="Calibri"/>
        </w:rPr>
        <w:t>arrangements</w:t>
      </w:r>
      <w:r w:rsidR="005D5940">
        <w:rPr>
          <w:rFonts w:ascii="Calibri" w:hAnsi="Calibri" w:cs="Calibri"/>
        </w:rPr>
        <w:tab/>
      </w:r>
    </w:p>
    <w:p w14:paraId="5502B41A" w14:textId="4435AB90" w:rsidR="001527F6" w:rsidRDefault="00083881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Gathering and processing information around</w:t>
      </w:r>
      <w:r w:rsidR="009316D9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end point assessment in line with the external regulator’s requirements </w:t>
      </w:r>
    </w:p>
    <w:p w14:paraId="2A955211" w14:textId="23AC7F79" w:rsidR="00230FC7" w:rsidRPr="00944693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 xml:space="preserve">Dealing with student queries via email, query </w:t>
      </w:r>
      <w:r w:rsidR="009316D9">
        <w:rPr>
          <w:rFonts w:ascii="Calibri" w:hAnsi="Calibri" w:cs="Calibri"/>
        </w:rPr>
        <w:t xml:space="preserve">management </w:t>
      </w:r>
      <w:r w:rsidRPr="00944693">
        <w:rPr>
          <w:rFonts w:ascii="Calibri" w:hAnsi="Calibri" w:cs="Calibri"/>
        </w:rPr>
        <w:t>system</w:t>
      </w:r>
    </w:p>
    <w:p w14:paraId="3D7A218E" w14:textId="77777777" w:rsidR="00230FC7" w:rsidRPr="0006632A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Ensuring deadlines are met throughout the processes</w:t>
      </w:r>
    </w:p>
    <w:p w14:paraId="11661417" w14:textId="1A143E5C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Liaising</w:t>
      </w:r>
      <w:r w:rsidR="009316D9">
        <w:rPr>
          <w:rFonts w:ascii="Calibri" w:hAnsi="Calibri" w:cs="Calibri"/>
        </w:rPr>
        <w:t xml:space="preserve"> </w:t>
      </w:r>
      <w:r w:rsidRPr="00944693">
        <w:rPr>
          <w:rFonts w:ascii="Calibri" w:hAnsi="Calibri" w:cs="Calibri"/>
        </w:rPr>
        <w:t>with other departments to collate data as required</w:t>
      </w:r>
    </w:p>
    <w:p w14:paraId="141D5F1F" w14:textId="77777777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 xml:space="preserve">Undertaking any other reasonable duties commensurate with the grade of the position  </w:t>
      </w:r>
    </w:p>
    <w:p w14:paraId="45D6D48B" w14:textId="77777777" w:rsidR="00230FC7" w:rsidRPr="00944693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Adhering, complying, and working in accordance with University and Departmental policies, procedures, and codes of conduct and GDPR.</w:t>
      </w:r>
    </w:p>
    <w:p w14:paraId="1435603C" w14:textId="5FFEAE5D" w:rsidR="00230FC7" w:rsidRDefault="00230FC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48742191" w14:textId="77777777" w:rsidR="00230FC7" w:rsidRDefault="00230FC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49274741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CDDB0B1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 xml:space="preserve">Experience of working in a professional academic support team, in a higher education academic support service or other relevant administrative setting. </w:t>
      </w:r>
    </w:p>
    <w:p w14:paraId="6FD06604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Good a</w:t>
      </w:r>
      <w:r w:rsidRPr="00944693">
        <w:rPr>
          <w:rFonts w:ascii="Calibri" w:hAnsi="Calibri" w:cs="Calibri"/>
        </w:rPr>
        <w:t>bility to use MS Word, Outlook, Excel</w:t>
      </w:r>
      <w:r>
        <w:rPr>
          <w:rFonts w:ascii="Calibri" w:hAnsi="Calibri" w:cs="Calibri"/>
        </w:rPr>
        <w:t xml:space="preserve"> (in particular)</w:t>
      </w:r>
      <w:r w:rsidRPr="00944693">
        <w:rPr>
          <w:rFonts w:ascii="Calibri" w:hAnsi="Calibri" w:cs="Calibri"/>
        </w:rPr>
        <w:t>, PowerPoint and excellent general IT skills</w:t>
      </w:r>
    </w:p>
    <w:p w14:paraId="28E6A0FD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Excellent written and spoken communication skills with ability to communicate with students and staff in a helpful and professional manner</w:t>
      </w:r>
    </w:p>
    <w:p w14:paraId="32BAD55D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Proven ability to work on your own initiative</w:t>
      </w:r>
    </w:p>
    <w:p w14:paraId="44982741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Good organisational and time management skills with the ability to meet deadlines under pressure</w:t>
      </w:r>
    </w:p>
    <w:p w14:paraId="1C26B39E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Ability to prioritise a diverse and demanding workload working to often competing deadlines in a calm manner</w:t>
      </w:r>
    </w:p>
    <w:p w14:paraId="13C5876C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Ability to interpret and apply academic regulations and policies and apply them to your day-to-day work</w:t>
      </w:r>
    </w:p>
    <w:p w14:paraId="1BE8F79A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Evidence of analytical and problem-solving skills</w:t>
      </w:r>
    </w:p>
    <w:p w14:paraId="536F9FB8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Excellent attention to detail and the ability to maintain a professional manner and calm approach in a busy environment and in delivery of assessment services for students</w:t>
      </w:r>
    </w:p>
    <w:p w14:paraId="7C4F2856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Confident individual with a strong team working ethic with a can-do attitude</w:t>
      </w:r>
    </w:p>
    <w:p w14:paraId="02E56321" w14:textId="72C0A50C" w:rsidR="00C97038" w:rsidRDefault="00C97038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C0E9AD4" w14:textId="77777777" w:rsidR="00C97038" w:rsidRDefault="00C97038" w:rsidP="00C97038">
      <w:pPr>
        <w:pStyle w:val="BodyText1"/>
        <w:rPr>
          <w:rFonts w:ascii="Arial" w:hAnsi="Arial" w:cs="Arial"/>
          <w:sz w:val="21"/>
          <w:szCs w:val="21"/>
        </w:rPr>
      </w:pPr>
    </w:p>
    <w:p w14:paraId="27567A01" w14:textId="77777777" w:rsidR="00C97038" w:rsidRDefault="00C97038" w:rsidP="00C97038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3B933AAD" w14:textId="77777777" w:rsidR="00C97038" w:rsidRDefault="00C97038" w:rsidP="00C97038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A3ECF2C" w14:textId="77777777" w:rsidR="00C97038" w:rsidRPr="00944693" w:rsidRDefault="00C97038" w:rsidP="00C970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Experience in using online assessment software</w:t>
      </w:r>
    </w:p>
    <w:p w14:paraId="6388A429" w14:textId="77777777" w:rsidR="00C97038" w:rsidRDefault="00C97038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E752534" w14:textId="77777777" w:rsidR="002242CB" w:rsidRDefault="002242CB" w:rsidP="00DB2499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68E8797" w14:textId="77777777" w:rsidR="00414AEF" w:rsidRPr="002774EA" w:rsidRDefault="00414AEF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414AEF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403AB"/>
    <w:multiLevelType w:val="hybridMultilevel"/>
    <w:tmpl w:val="CBB093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00959"/>
    <w:multiLevelType w:val="hybridMultilevel"/>
    <w:tmpl w:val="24923EFE"/>
    <w:lvl w:ilvl="0" w:tplc="D27A0E8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61D74"/>
    <w:multiLevelType w:val="hybridMultilevel"/>
    <w:tmpl w:val="360C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C164D"/>
    <w:multiLevelType w:val="hybridMultilevel"/>
    <w:tmpl w:val="90A0C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5961">
    <w:abstractNumId w:val="2"/>
  </w:num>
  <w:num w:numId="2" w16cid:durableId="1143694758">
    <w:abstractNumId w:val="0"/>
  </w:num>
  <w:num w:numId="3" w16cid:durableId="1565140988">
    <w:abstractNumId w:val="11"/>
  </w:num>
  <w:num w:numId="4" w16cid:durableId="306400565">
    <w:abstractNumId w:val="13"/>
  </w:num>
  <w:num w:numId="5" w16cid:durableId="1578369492">
    <w:abstractNumId w:val="3"/>
  </w:num>
  <w:num w:numId="6" w16cid:durableId="927350810">
    <w:abstractNumId w:val="14"/>
  </w:num>
  <w:num w:numId="7" w16cid:durableId="1871333502">
    <w:abstractNumId w:val="12"/>
  </w:num>
  <w:num w:numId="8" w16cid:durableId="1427001051">
    <w:abstractNumId w:val="7"/>
  </w:num>
  <w:num w:numId="9" w16cid:durableId="1691226653">
    <w:abstractNumId w:val="8"/>
  </w:num>
  <w:num w:numId="10" w16cid:durableId="1349722675">
    <w:abstractNumId w:val="5"/>
  </w:num>
  <w:num w:numId="11" w16cid:durableId="343750699">
    <w:abstractNumId w:val="10"/>
  </w:num>
  <w:num w:numId="12" w16cid:durableId="968972948">
    <w:abstractNumId w:val="6"/>
  </w:num>
  <w:num w:numId="13" w16cid:durableId="266350987">
    <w:abstractNumId w:val="1"/>
  </w:num>
  <w:num w:numId="14" w16cid:durableId="2066563638">
    <w:abstractNumId w:val="4"/>
  </w:num>
  <w:num w:numId="15" w16cid:durableId="1847865821">
    <w:abstractNumId w:val="15"/>
  </w:num>
  <w:num w:numId="16" w16cid:durableId="362900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42DAD"/>
    <w:rsid w:val="00076E56"/>
    <w:rsid w:val="00083881"/>
    <w:rsid w:val="00083A6C"/>
    <w:rsid w:val="000B578F"/>
    <w:rsid w:val="000C1629"/>
    <w:rsid w:val="000C21BF"/>
    <w:rsid w:val="000D74B5"/>
    <w:rsid w:val="000F0A25"/>
    <w:rsid w:val="000F3BB7"/>
    <w:rsid w:val="00100A18"/>
    <w:rsid w:val="00110D8C"/>
    <w:rsid w:val="00112FE5"/>
    <w:rsid w:val="00120011"/>
    <w:rsid w:val="001331FC"/>
    <w:rsid w:val="001527F6"/>
    <w:rsid w:val="00153B4C"/>
    <w:rsid w:val="00156EA0"/>
    <w:rsid w:val="00190174"/>
    <w:rsid w:val="0019434F"/>
    <w:rsid w:val="00194A2C"/>
    <w:rsid w:val="001A1324"/>
    <w:rsid w:val="001B5327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0FC7"/>
    <w:rsid w:val="00234014"/>
    <w:rsid w:val="00234C2A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1E68"/>
    <w:rsid w:val="002B7101"/>
    <w:rsid w:val="002C1B22"/>
    <w:rsid w:val="002D1E89"/>
    <w:rsid w:val="002D5405"/>
    <w:rsid w:val="002D6795"/>
    <w:rsid w:val="002E04CD"/>
    <w:rsid w:val="002E3161"/>
    <w:rsid w:val="00311643"/>
    <w:rsid w:val="0032088C"/>
    <w:rsid w:val="00333978"/>
    <w:rsid w:val="00336E0D"/>
    <w:rsid w:val="0035515D"/>
    <w:rsid w:val="0036642C"/>
    <w:rsid w:val="00375DEC"/>
    <w:rsid w:val="003C5D25"/>
    <w:rsid w:val="003E0051"/>
    <w:rsid w:val="003F577A"/>
    <w:rsid w:val="00411907"/>
    <w:rsid w:val="00414AEF"/>
    <w:rsid w:val="004210F1"/>
    <w:rsid w:val="0044151A"/>
    <w:rsid w:val="00456364"/>
    <w:rsid w:val="00464AED"/>
    <w:rsid w:val="00483C93"/>
    <w:rsid w:val="00483CC9"/>
    <w:rsid w:val="00490710"/>
    <w:rsid w:val="0049531A"/>
    <w:rsid w:val="004C463E"/>
    <w:rsid w:val="004E20F9"/>
    <w:rsid w:val="005020C5"/>
    <w:rsid w:val="00507C7F"/>
    <w:rsid w:val="0052390F"/>
    <w:rsid w:val="00545A5A"/>
    <w:rsid w:val="00591781"/>
    <w:rsid w:val="0059529D"/>
    <w:rsid w:val="005B17F8"/>
    <w:rsid w:val="005B3F97"/>
    <w:rsid w:val="005C1FD2"/>
    <w:rsid w:val="005D2165"/>
    <w:rsid w:val="005D5940"/>
    <w:rsid w:val="005E1768"/>
    <w:rsid w:val="005E1F53"/>
    <w:rsid w:val="005F3765"/>
    <w:rsid w:val="005F666E"/>
    <w:rsid w:val="00613A15"/>
    <w:rsid w:val="00616F81"/>
    <w:rsid w:val="00627D27"/>
    <w:rsid w:val="00645802"/>
    <w:rsid w:val="00651AD5"/>
    <w:rsid w:val="00663D57"/>
    <w:rsid w:val="00667BFF"/>
    <w:rsid w:val="006974FC"/>
    <w:rsid w:val="006A7014"/>
    <w:rsid w:val="006C32F4"/>
    <w:rsid w:val="006D5B3E"/>
    <w:rsid w:val="0070683B"/>
    <w:rsid w:val="00717B9B"/>
    <w:rsid w:val="00726BDC"/>
    <w:rsid w:val="00752EB2"/>
    <w:rsid w:val="00761DA9"/>
    <w:rsid w:val="0078619B"/>
    <w:rsid w:val="007B43FF"/>
    <w:rsid w:val="007C2A4B"/>
    <w:rsid w:val="007D35C7"/>
    <w:rsid w:val="007E5E47"/>
    <w:rsid w:val="007F4B5B"/>
    <w:rsid w:val="00801A82"/>
    <w:rsid w:val="00821F28"/>
    <w:rsid w:val="00824ECE"/>
    <w:rsid w:val="00856F79"/>
    <w:rsid w:val="00897DD8"/>
    <w:rsid w:val="008B24B7"/>
    <w:rsid w:val="008B2514"/>
    <w:rsid w:val="008C0904"/>
    <w:rsid w:val="008C5868"/>
    <w:rsid w:val="008D0551"/>
    <w:rsid w:val="008D0F30"/>
    <w:rsid w:val="008D2696"/>
    <w:rsid w:val="008F1A2A"/>
    <w:rsid w:val="008F44AD"/>
    <w:rsid w:val="00914E0D"/>
    <w:rsid w:val="00921110"/>
    <w:rsid w:val="00922E43"/>
    <w:rsid w:val="00927E49"/>
    <w:rsid w:val="009316D9"/>
    <w:rsid w:val="009339D0"/>
    <w:rsid w:val="00935176"/>
    <w:rsid w:val="009449A9"/>
    <w:rsid w:val="009451E5"/>
    <w:rsid w:val="00951D0A"/>
    <w:rsid w:val="00953137"/>
    <w:rsid w:val="00960F0A"/>
    <w:rsid w:val="00971C28"/>
    <w:rsid w:val="009870CD"/>
    <w:rsid w:val="009B2CF3"/>
    <w:rsid w:val="009C5057"/>
    <w:rsid w:val="009C5528"/>
    <w:rsid w:val="00A03F28"/>
    <w:rsid w:val="00A2248F"/>
    <w:rsid w:val="00A34305"/>
    <w:rsid w:val="00A51007"/>
    <w:rsid w:val="00A75591"/>
    <w:rsid w:val="00A86787"/>
    <w:rsid w:val="00AF59A6"/>
    <w:rsid w:val="00B23DFF"/>
    <w:rsid w:val="00B3173A"/>
    <w:rsid w:val="00B5762A"/>
    <w:rsid w:val="00B80E73"/>
    <w:rsid w:val="00B84FE7"/>
    <w:rsid w:val="00B85FEF"/>
    <w:rsid w:val="00B86F24"/>
    <w:rsid w:val="00BB322A"/>
    <w:rsid w:val="00BE020A"/>
    <w:rsid w:val="00BF3B47"/>
    <w:rsid w:val="00C055E2"/>
    <w:rsid w:val="00C111CF"/>
    <w:rsid w:val="00C1589C"/>
    <w:rsid w:val="00C23813"/>
    <w:rsid w:val="00C23D72"/>
    <w:rsid w:val="00C26AAD"/>
    <w:rsid w:val="00C44BB3"/>
    <w:rsid w:val="00C47EE6"/>
    <w:rsid w:val="00C51B5E"/>
    <w:rsid w:val="00C70D6D"/>
    <w:rsid w:val="00C97038"/>
    <w:rsid w:val="00CA64D8"/>
    <w:rsid w:val="00CB1425"/>
    <w:rsid w:val="00CB2D03"/>
    <w:rsid w:val="00CB3E21"/>
    <w:rsid w:val="00CB495C"/>
    <w:rsid w:val="00CC1038"/>
    <w:rsid w:val="00CD158D"/>
    <w:rsid w:val="00CD531C"/>
    <w:rsid w:val="00CE0206"/>
    <w:rsid w:val="00CE0F1B"/>
    <w:rsid w:val="00CE77FF"/>
    <w:rsid w:val="00D11660"/>
    <w:rsid w:val="00D14252"/>
    <w:rsid w:val="00D17B8F"/>
    <w:rsid w:val="00D221D9"/>
    <w:rsid w:val="00D50700"/>
    <w:rsid w:val="00D801B3"/>
    <w:rsid w:val="00DA06C9"/>
    <w:rsid w:val="00DA4CBF"/>
    <w:rsid w:val="00DB0AF4"/>
    <w:rsid w:val="00DB2499"/>
    <w:rsid w:val="00DB627D"/>
    <w:rsid w:val="00DC1D01"/>
    <w:rsid w:val="00DC2C79"/>
    <w:rsid w:val="00DC2CAD"/>
    <w:rsid w:val="00DE5996"/>
    <w:rsid w:val="00DF1532"/>
    <w:rsid w:val="00DF717F"/>
    <w:rsid w:val="00E00426"/>
    <w:rsid w:val="00E20027"/>
    <w:rsid w:val="00E400F2"/>
    <w:rsid w:val="00E45427"/>
    <w:rsid w:val="00E54A7A"/>
    <w:rsid w:val="00E56A04"/>
    <w:rsid w:val="00E72BE1"/>
    <w:rsid w:val="00E76E2D"/>
    <w:rsid w:val="00E8412F"/>
    <w:rsid w:val="00E948A7"/>
    <w:rsid w:val="00EB7891"/>
    <w:rsid w:val="00EC2AC6"/>
    <w:rsid w:val="00ED5B2F"/>
    <w:rsid w:val="00EF14D7"/>
    <w:rsid w:val="00F076E6"/>
    <w:rsid w:val="00F20907"/>
    <w:rsid w:val="00F238A9"/>
    <w:rsid w:val="00F23970"/>
    <w:rsid w:val="00F41E7F"/>
    <w:rsid w:val="00F51245"/>
    <w:rsid w:val="00F57417"/>
    <w:rsid w:val="00F664EF"/>
    <w:rsid w:val="00F7501D"/>
    <w:rsid w:val="00F93B91"/>
    <w:rsid w:val="00FA175B"/>
    <w:rsid w:val="00FB2BB6"/>
    <w:rsid w:val="00FB54BC"/>
    <w:rsid w:val="00FC4B13"/>
    <w:rsid w:val="00FD7706"/>
    <w:rsid w:val="00FE4359"/>
    <w:rsid w:val="00FF5CFC"/>
    <w:rsid w:val="3F5AFC2A"/>
    <w:rsid w:val="4755C92D"/>
    <w:rsid w:val="595A83EB"/>
    <w:rsid w:val="5B997DE5"/>
    <w:rsid w:val="7B5BF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935A03DC-A4CA-4240-8C09-503B3A0E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paragraph">
    <w:name w:val="paragraph"/>
    <w:basedOn w:val="Normal"/>
    <w:rsid w:val="00C9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97038"/>
  </w:style>
  <w:style w:type="character" w:customStyle="1" w:styleId="eop">
    <w:name w:val="eop"/>
    <w:basedOn w:val="DefaultParagraphFont"/>
    <w:rsid w:val="00C9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66406"/>
    <w:rsid w:val="00234C2A"/>
    <w:rsid w:val="002B5C89"/>
    <w:rsid w:val="004E20F9"/>
    <w:rsid w:val="00607879"/>
    <w:rsid w:val="00870274"/>
    <w:rsid w:val="00CE16A4"/>
    <w:rsid w:val="00D35EB9"/>
    <w:rsid w:val="00DC2C79"/>
    <w:rsid w:val="00E56CEC"/>
    <w:rsid w:val="00F20907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1C234D7564B49B85380EC4E6E0D05" ma:contentTypeVersion="12" ma:contentTypeDescription="Create a new document." ma:contentTypeScope="" ma:versionID="b5d9cf4a5a7d50d9b8ac447b62cc53a4">
  <xsd:schema xmlns:xsd="http://www.w3.org/2001/XMLSchema" xmlns:xs="http://www.w3.org/2001/XMLSchema" xmlns:p="http://schemas.microsoft.com/office/2006/metadata/properties" xmlns:ns2="365881a0-351f-471a-a116-b7e8e4099385" xmlns:ns3="02392952-686a-436a-a6dd-4cb544780541" targetNamespace="http://schemas.microsoft.com/office/2006/metadata/properties" ma:root="true" ma:fieldsID="41726efbc193188bb3eda71f4df45e53" ns2:_="" ns3:_="">
    <xsd:import namespace="365881a0-351f-471a-a116-b7e8e4099385"/>
    <xsd:import namespace="02392952-686a-436a-a6dd-4cb54478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881a0-351f-471a-a116-b7e8e4099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92952-686a-436a-a6dd-4cb544780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881a0-351f-471a-a116-b7e8e4099385">
      <Terms xmlns="http://schemas.microsoft.com/office/infopath/2007/PartnerControls"/>
    </lcf76f155ced4ddcb4097134ff3c332f>
    <SharedWithUsers xmlns="02392952-686a-436a-a6dd-4cb54478054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27E30D-DCA1-438F-8BC7-65890E204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881a0-351f-471a-a116-b7e8e4099385"/>
    <ds:schemaRef ds:uri="02392952-686a-436a-a6dd-4cb54478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365881a0-351f-471a-a116-b7e8e4099385"/>
    <ds:schemaRef ds:uri="02392952-686a-436a-a6dd-4cb5447805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Amy Dowsett</cp:lastModifiedBy>
  <cp:revision>16</cp:revision>
  <dcterms:created xsi:type="dcterms:W3CDTF">2024-11-29T18:20:00Z</dcterms:created>
  <dcterms:modified xsi:type="dcterms:W3CDTF">2025-06-13T10:38:00Z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0x0101001CF1C234D7564B49B85380EC4E6E0D05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  <property fmtid="{D5CDD505-2E9C-101B-9397-08002B2CF9AE}" pid="8" name="Order">
    <vt:r8>987400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