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BCDD" w14:textId="7E7C4DCD" w:rsidR="55D6AB5E" w:rsidRDefault="00F67DEC" w:rsidP="00CD13E2">
      <w:pPr>
        <w:spacing w:after="0" w:line="240" w:lineRule="auto"/>
        <w:jc w:val="center"/>
        <w:rPr>
          <w:rFonts w:ascii="Source Sans Pro" w:eastAsia="Times New Roman" w:hAnsi="Source Sans Pro" w:cs="Helvetica"/>
          <w:b/>
          <w:bCs/>
          <w:color w:val="2D2D2D"/>
          <w:sz w:val="24"/>
          <w:szCs w:val="24"/>
          <w:lang w:eastAsia="en-GB"/>
        </w:rPr>
      </w:pPr>
      <w:r w:rsidRPr="00F67DEC">
        <w:rPr>
          <w:rFonts w:ascii="Source Sans Pro" w:eastAsia="Times New Roman" w:hAnsi="Source Sans Pro" w:cs="Helvetica"/>
          <w:b/>
          <w:bCs/>
          <w:color w:val="2D2D2D"/>
          <w:sz w:val="24"/>
          <w:szCs w:val="24"/>
          <w:lang w:eastAsia="en-GB"/>
        </w:rPr>
        <w:t>ROLE PROFILE</w:t>
      </w:r>
    </w:p>
    <w:p w14:paraId="7AA2CAD5" w14:textId="77777777" w:rsidR="0010682E" w:rsidRDefault="0010682E" w:rsidP="00095FCD">
      <w:pPr>
        <w:shd w:val="clear" w:color="auto" w:fill="FFFFFF"/>
        <w:spacing w:after="240" w:line="240" w:lineRule="auto"/>
        <w:rPr>
          <w:rFonts w:ascii="Source Sans Pro" w:eastAsia="Times New Roman" w:hAnsi="Source Sans Pro" w:cs="Helvetica"/>
          <w:b/>
          <w:bCs/>
          <w:color w:val="2D2D2D"/>
          <w:sz w:val="20"/>
          <w:szCs w:val="20"/>
          <w:lang w:eastAsia="en-GB"/>
        </w:rPr>
      </w:pPr>
    </w:p>
    <w:p w14:paraId="735F5978" w14:textId="63DE88F2" w:rsidR="00E04196" w:rsidRDefault="00F67DEC" w:rsidP="00095FCD">
      <w:pPr>
        <w:shd w:val="clear" w:color="auto" w:fill="FFFFFF"/>
        <w:spacing w:after="240" w:line="240" w:lineRule="auto"/>
        <w:rPr>
          <w:rFonts w:ascii="Source Sans Pro" w:eastAsia="Times New Roman" w:hAnsi="Source Sans Pro" w:cs="Helvetica"/>
          <w:b/>
          <w:bCs/>
          <w:color w:val="2D2D2D"/>
          <w:sz w:val="20"/>
          <w:szCs w:val="20"/>
          <w:lang w:eastAsia="en-GB"/>
        </w:rPr>
      </w:pPr>
      <w:r>
        <w:rPr>
          <w:rFonts w:ascii="Source Sans Pro" w:eastAsia="Times New Roman" w:hAnsi="Source Sans Pro" w:cs="Helvetica"/>
          <w:b/>
          <w:bCs/>
          <w:color w:val="2D2D2D"/>
          <w:sz w:val="20"/>
          <w:szCs w:val="20"/>
          <w:lang w:eastAsia="en-GB"/>
        </w:rPr>
        <w:t>Main Purpose of Role:</w:t>
      </w:r>
    </w:p>
    <w:p w14:paraId="6B518DE7" w14:textId="77777777" w:rsidR="00917665" w:rsidRDefault="00917665" w:rsidP="00CD13E2">
      <w:pPr>
        <w:shd w:val="clear" w:color="auto" w:fill="FFFFFF"/>
        <w:spacing w:after="240" w:line="240" w:lineRule="auto"/>
        <w:jc w:val="both"/>
        <w:rPr>
          <w:rFonts w:ascii="Arial Narrow" w:eastAsia="Times New Roman" w:hAnsi="Arial Narrow" w:cs="Calibri"/>
          <w:sz w:val="20"/>
          <w:szCs w:val="21"/>
        </w:rPr>
      </w:pPr>
      <w:r w:rsidRPr="00917665">
        <w:rPr>
          <w:rFonts w:ascii="Arial Narrow" w:eastAsia="Times New Roman" w:hAnsi="Arial Narrow" w:cs="Calibri"/>
          <w:sz w:val="20"/>
          <w:szCs w:val="21"/>
        </w:rPr>
        <w:t>The AI Commercial Subject Matter Expert (CSME) at Firebrand plays a pivotal role in bridging technical expertise and commercial strategy within the Artificial Intelligence (AI) domain. This role is key to enhancing vendor relationships, conducting comprehensive Training Needs Analysis (TNA), standardising training content and delivery, and supporting commercial activities across the Firebrand and BPP Group. The AI CSME will drive the development of high-quality, market-aligned training solutions in AI and adjacent areas, ensuring Firebrand’s offerings remain competitive, relevant, and industry-leading.</w:t>
      </w:r>
    </w:p>
    <w:p w14:paraId="52CDEF1F" w14:textId="7966798A" w:rsidR="00E04196" w:rsidRDefault="00F67DEC" w:rsidP="00CD13E2">
      <w:pPr>
        <w:shd w:val="clear" w:color="auto" w:fill="FFFFFF"/>
        <w:spacing w:after="240" w:line="240" w:lineRule="auto"/>
        <w:jc w:val="both"/>
        <w:rPr>
          <w:rFonts w:ascii="Source Sans Pro" w:eastAsia="Times New Roman" w:hAnsi="Source Sans Pro" w:cs="Helvetica"/>
          <w:b/>
          <w:bCs/>
          <w:color w:val="2D2D2D"/>
          <w:sz w:val="20"/>
          <w:szCs w:val="20"/>
          <w:lang w:eastAsia="en-GB"/>
        </w:rPr>
      </w:pPr>
      <w:r w:rsidRPr="00CD13E2">
        <w:rPr>
          <w:rFonts w:ascii="Source Sans Pro" w:eastAsia="Times New Roman" w:hAnsi="Source Sans Pro" w:cs="Helvetica"/>
          <w:b/>
          <w:bCs/>
          <w:color w:val="2D2D2D"/>
          <w:sz w:val="20"/>
          <w:szCs w:val="20"/>
          <w:lang w:eastAsia="en-GB"/>
        </w:rPr>
        <w:t>Key Responsibilities:</w:t>
      </w:r>
    </w:p>
    <w:p w14:paraId="72CFA098" w14:textId="77777777" w:rsidR="00C62696" w:rsidRPr="00C62696" w:rsidRDefault="00C62696" w:rsidP="003601EA">
      <w:pPr>
        <w:pStyle w:val="ListParagraph"/>
        <w:numPr>
          <w:ilvl w:val="0"/>
          <w:numId w:val="37"/>
        </w:numPr>
        <w:shd w:val="clear" w:color="auto" w:fill="FFFFFF"/>
        <w:spacing w:after="0" w:line="240" w:lineRule="auto"/>
        <w:jc w:val="both"/>
        <w:rPr>
          <w:rFonts w:ascii="Arial Narrow" w:eastAsia="Times New Roman" w:hAnsi="Arial Narrow" w:cs="Calibri"/>
          <w:b/>
          <w:bCs/>
          <w:sz w:val="20"/>
          <w:szCs w:val="21"/>
        </w:rPr>
      </w:pPr>
      <w:r w:rsidRPr="00C62696">
        <w:rPr>
          <w:rFonts w:ascii="Arial Narrow" w:eastAsia="Times New Roman" w:hAnsi="Arial Narrow" w:cs="Calibri"/>
          <w:b/>
          <w:bCs/>
          <w:sz w:val="20"/>
          <w:szCs w:val="21"/>
        </w:rPr>
        <w:t>Vendor Relationship Management:</w:t>
      </w:r>
    </w:p>
    <w:p w14:paraId="2250EED7" w14:textId="77777777" w:rsidR="00C62696" w:rsidRPr="00C62696" w:rsidRDefault="00C62696" w:rsidP="003601EA">
      <w:pPr>
        <w:numPr>
          <w:ilvl w:val="0"/>
          <w:numId w:val="29"/>
        </w:numPr>
        <w:shd w:val="clear" w:color="auto" w:fill="FFFFFF"/>
        <w:spacing w:after="0" w:line="240" w:lineRule="auto"/>
        <w:jc w:val="both"/>
        <w:rPr>
          <w:rFonts w:ascii="Arial Narrow" w:eastAsia="Times New Roman" w:hAnsi="Arial Narrow" w:cs="Calibri"/>
          <w:sz w:val="20"/>
          <w:szCs w:val="21"/>
        </w:rPr>
      </w:pPr>
      <w:r w:rsidRPr="00C62696">
        <w:rPr>
          <w:rFonts w:ascii="Arial Narrow" w:eastAsia="Times New Roman" w:hAnsi="Arial Narrow" w:cs="Calibri"/>
          <w:sz w:val="20"/>
          <w:szCs w:val="21"/>
        </w:rPr>
        <w:t>Develop and nurture strong relationships with key AI vendors or work in conjunction with the Partnership Director.</w:t>
      </w:r>
    </w:p>
    <w:p w14:paraId="15E77F41" w14:textId="77777777" w:rsidR="00C62696" w:rsidRDefault="00C62696" w:rsidP="003601EA">
      <w:pPr>
        <w:numPr>
          <w:ilvl w:val="0"/>
          <w:numId w:val="29"/>
        </w:numPr>
        <w:shd w:val="clear" w:color="auto" w:fill="FFFFFF"/>
        <w:spacing w:after="0" w:line="240" w:lineRule="auto"/>
        <w:jc w:val="both"/>
        <w:rPr>
          <w:rFonts w:ascii="Arial Narrow" w:eastAsia="Times New Roman" w:hAnsi="Arial Narrow" w:cs="Calibri"/>
          <w:sz w:val="20"/>
          <w:szCs w:val="21"/>
        </w:rPr>
      </w:pPr>
      <w:r w:rsidRPr="00C62696">
        <w:rPr>
          <w:rFonts w:ascii="Arial Narrow" w:eastAsia="Times New Roman" w:hAnsi="Arial Narrow" w:cs="Calibri"/>
          <w:sz w:val="20"/>
          <w:szCs w:val="21"/>
        </w:rPr>
        <w:t>Collaborate with vendors to stay updated on AI industry trends and integrate these insights into Firebrand’s AI training solutions.</w:t>
      </w:r>
    </w:p>
    <w:p w14:paraId="3967E8AE" w14:textId="77777777" w:rsidR="003601EA" w:rsidRPr="00C62696" w:rsidRDefault="003601EA" w:rsidP="003601EA">
      <w:pPr>
        <w:shd w:val="clear" w:color="auto" w:fill="FFFFFF"/>
        <w:spacing w:after="0" w:line="240" w:lineRule="auto"/>
        <w:ind w:left="1440"/>
        <w:jc w:val="both"/>
        <w:rPr>
          <w:rFonts w:ascii="Arial Narrow" w:eastAsia="Times New Roman" w:hAnsi="Arial Narrow" w:cs="Calibri"/>
          <w:sz w:val="20"/>
          <w:szCs w:val="21"/>
        </w:rPr>
      </w:pPr>
    </w:p>
    <w:p w14:paraId="6D09AF96" w14:textId="77777777" w:rsidR="00C62696" w:rsidRPr="00C62696" w:rsidRDefault="00C62696" w:rsidP="003601EA">
      <w:pPr>
        <w:pStyle w:val="ListParagraph"/>
        <w:numPr>
          <w:ilvl w:val="0"/>
          <w:numId w:val="37"/>
        </w:numPr>
        <w:shd w:val="clear" w:color="auto" w:fill="FFFFFF"/>
        <w:spacing w:after="0" w:line="240" w:lineRule="auto"/>
        <w:jc w:val="both"/>
        <w:rPr>
          <w:rFonts w:ascii="Arial Narrow" w:eastAsia="Times New Roman" w:hAnsi="Arial Narrow" w:cs="Calibri"/>
          <w:b/>
          <w:bCs/>
          <w:sz w:val="20"/>
          <w:szCs w:val="21"/>
        </w:rPr>
      </w:pPr>
      <w:r w:rsidRPr="00C62696">
        <w:rPr>
          <w:rFonts w:ascii="Arial Narrow" w:eastAsia="Times New Roman" w:hAnsi="Arial Narrow" w:cs="Calibri"/>
          <w:b/>
          <w:bCs/>
          <w:sz w:val="20"/>
          <w:szCs w:val="21"/>
        </w:rPr>
        <w:t>Training Needs Analysis (TNA):</w:t>
      </w:r>
    </w:p>
    <w:p w14:paraId="27A1F891" w14:textId="0EFC9516" w:rsidR="00C62696" w:rsidRPr="00C62696" w:rsidRDefault="00C62696" w:rsidP="003601EA">
      <w:pPr>
        <w:numPr>
          <w:ilvl w:val="0"/>
          <w:numId w:val="30"/>
        </w:numPr>
        <w:shd w:val="clear" w:color="auto" w:fill="FFFFFF"/>
        <w:spacing w:after="0" w:line="240" w:lineRule="auto"/>
        <w:jc w:val="both"/>
        <w:rPr>
          <w:rFonts w:ascii="Arial Narrow" w:eastAsia="Times New Roman" w:hAnsi="Arial Narrow" w:cs="Calibri"/>
          <w:sz w:val="20"/>
          <w:szCs w:val="21"/>
        </w:rPr>
      </w:pPr>
      <w:r w:rsidRPr="00C62696">
        <w:rPr>
          <w:rFonts w:ascii="Arial Narrow" w:eastAsia="Times New Roman" w:hAnsi="Arial Narrow" w:cs="Calibri"/>
          <w:sz w:val="20"/>
          <w:szCs w:val="21"/>
        </w:rPr>
        <w:t xml:space="preserve">Conduct detailed TNAs to understand customer requirements specific to AI and align them with Firebrand’s </w:t>
      </w:r>
      <w:r w:rsidR="00BD16C5" w:rsidRPr="00BD16C5">
        <w:rPr>
          <w:rFonts w:ascii="Arial Narrow" w:eastAsia="Times New Roman" w:hAnsi="Arial Narrow" w:cs="Calibri"/>
          <w:sz w:val="20"/>
          <w:szCs w:val="21"/>
        </w:rPr>
        <w:t>and BPP’s training capabilities</w:t>
      </w:r>
    </w:p>
    <w:p w14:paraId="0BC99BE2" w14:textId="10383925" w:rsidR="00C62696" w:rsidRDefault="00C62696" w:rsidP="003601EA">
      <w:pPr>
        <w:numPr>
          <w:ilvl w:val="0"/>
          <w:numId w:val="30"/>
        </w:numPr>
        <w:shd w:val="clear" w:color="auto" w:fill="FFFFFF"/>
        <w:spacing w:after="0" w:line="240" w:lineRule="auto"/>
        <w:jc w:val="both"/>
        <w:rPr>
          <w:rFonts w:ascii="Arial Narrow" w:eastAsia="Times New Roman" w:hAnsi="Arial Narrow" w:cs="Calibri"/>
          <w:sz w:val="20"/>
          <w:szCs w:val="21"/>
        </w:rPr>
      </w:pPr>
      <w:r w:rsidRPr="00C62696">
        <w:rPr>
          <w:rFonts w:ascii="Arial Narrow" w:eastAsia="Times New Roman" w:hAnsi="Arial Narrow" w:cs="Calibri"/>
          <w:sz w:val="20"/>
          <w:szCs w:val="21"/>
        </w:rPr>
        <w:t xml:space="preserve">Identify and address gaps in the AI training offerings to ensure they meet market </w:t>
      </w:r>
      <w:r w:rsidR="00022D94">
        <w:rPr>
          <w:rFonts w:ascii="Arial Narrow" w:eastAsia="Times New Roman" w:hAnsi="Arial Narrow" w:cs="Calibri"/>
          <w:sz w:val="20"/>
          <w:szCs w:val="21"/>
        </w:rPr>
        <w:t>and client</w:t>
      </w:r>
      <w:r w:rsidR="008A3ABC">
        <w:rPr>
          <w:rFonts w:ascii="Arial Narrow" w:eastAsia="Times New Roman" w:hAnsi="Arial Narrow" w:cs="Calibri"/>
          <w:sz w:val="20"/>
          <w:szCs w:val="21"/>
        </w:rPr>
        <w:t xml:space="preserve"> </w:t>
      </w:r>
      <w:r w:rsidRPr="00C62696">
        <w:rPr>
          <w:rFonts w:ascii="Arial Narrow" w:eastAsia="Times New Roman" w:hAnsi="Arial Narrow" w:cs="Calibri"/>
          <w:sz w:val="20"/>
          <w:szCs w:val="21"/>
        </w:rPr>
        <w:t>demands.</w:t>
      </w:r>
    </w:p>
    <w:p w14:paraId="0F321DF9" w14:textId="77777777" w:rsidR="002A216A" w:rsidRPr="00C62696" w:rsidRDefault="002A216A" w:rsidP="002A216A">
      <w:pPr>
        <w:shd w:val="clear" w:color="auto" w:fill="FFFFFF"/>
        <w:spacing w:after="0" w:line="240" w:lineRule="auto"/>
        <w:ind w:left="1440"/>
        <w:jc w:val="both"/>
        <w:rPr>
          <w:rFonts w:ascii="Arial Narrow" w:eastAsia="Times New Roman" w:hAnsi="Arial Narrow" w:cs="Calibri"/>
          <w:sz w:val="20"/>
          <w:szCs w:val="21"/>
        </w:rPr>
      </w:pPr>
    </w:p>
    <w:p w14:paraId="506DF256" w14:textId="77777777" w:rsidR="00C62696" w:rsidRPr="00C62696" w:rsidRDefault="00C62696" w:rsidP="002A216A">
      <w:pPr>
        <w:pStyle w:val="ListParagraph"/>
        <w:numPr>
          <w:ilvl w:val="0"/>
          <w:numId w:val="37"/>
        </w:numPr>
        <w:shd w:val="clear" w:color="auto" w:fill="FFFFFF"/>
        <w:spacing w:after="0" w:line="240" w:lineRule="auto"/>
        <w:jc w:val="both"/>
        <w:rPr>
          <w:rFonts w:ascii="Arial Narrow" w:eastAsia="Times New Roman" w:hAnsi="Arial Narrow" w:cs="Calibri"/>
          <w:b/>
          <w:bCs/>
          <w:sz w:val="20"/>
          <w:szCs w:val="21"/>
        </w:rPr>
      </w:pPr>
      <w:r w:rsidRPr="00C62696">
        <w:rPr>
          <w:rFonts w:ascii="Arial Narrow" w:eastAsia="Times New Roman" w:hAnsi="Arial Narrow" w:cs="Calibri"/>
          <w:b/>
          <w:bCs/>
          <w:sz w:val="20"/>
          <w:szCs w:val="21"/>
        </w:rPr>
        <w:t>Content Standardisation and Development:</w:t>
      </w:r>
    </w:p>
    <w:p w14:paraId="24F6A0CA" w14:textId="77777777" w:rsidR="00C62696" w:rsidRPr="00C62696" w:rsidRDefault="00C62696" w:rsidP="002A216A">
      <w:pPr>
        <w:numPr>
          <w:ilvl w:val="0"/>
          <w:numId w:val="31"/>
        </w:numPr>
        <w:shd w:val="clear" w:color="auto" w:fill="FFFFFF"/>
        <w:spacing w:after="0" w:line="240" w:lineRule="auto"/>
        <w:jc w:val="both"/>
        <w:rPr>
          <w:rFonts w:ascii="Arial Narrow" w:eastAsia="Times New Roman" w:hAnsi="Arial Narrow" w:cs="Calibri"/>
          <w:sz w:val="20"/>
          <w:szCs w:val="21"/>
        </w:rPr>
      </w:pPr>
      <w:r w:rsidRPr="00C62696">
        <w:rPr>
          <w:rFonts w:ascii="Arial Narrow" w:eastAsia="Times New Roman" w:hAnsi="Arial Narrow" w:cs="Calibri"/>
          <w:sz w:val="20"/>
          <w:szCs w:val="21"/>
        </w:rPr>
        <w:t>Standardise and curate high-quality AI training content and curriculum across different delivery modalities.</w:t>
      </w:r>
    </w:p>
    <w:p w14:paraId="24832D2B" w14:textId="7067EF58" w:rsidR="00C62696" w:rsidRDefault="00C62696" w:rsidP="002A216A">
      <w:pPr>
        <w:numPr>
          <w:ilvl w:val="0"/>
          <w:numId w:val="31"/>
        </w:numPr>
        <w:shd w:val="clear" w:color="auto" w:fill="FFFFFF"/>
        <w:spacing w:after="0" w:line="240" w:lineRule="auto"/>
        <w:jc w:val="both"/>
        <w:rPr>
          <w:rFonts w:ascii="Arial Narrow" w:eastAsia="Times New Roman" w:hAnsi="Arial Narrow" w:cs="Calibri"/>
          <w:sz w:val="20"/>
          <w:szCs w:val="21"/>
        </w:rPr>
      </w:pPr>
      <w:r w:rsidRPr="00C62696">
        <w:rPr>
          <w:rFonts w:ascii="Arial Narrow" w:eastAsia="Times New Roman" w:hAnsi="Arial Narrow" w:cs="Calibri"/>
          <w:sz w:val="20"/>
          <w:szCs w:val="21"/>
        </w:rPr>
        <w:t xml:space="preserve">Ensure </w:t>
      </w:r>
      <w:r w:rsidR="001A1BF6">
        <w:rPr>
          <w:rFonts w:ascii="Arial Narrow" w:eastAsia="Times New Roman" w:hAnsi="Arial Narrow" w:cs="Calibri"/>
          <w:sz w:val="20"/>
          <w:szCs w:val="21"/>
        </w:rPr>
        <w:t xml:space="preserve">all </w:t>
      </w:r>
      <w:r w:rsidRPr="00C62696">
        <w:rPr>
          <w:rFonts w:ascii="Arial Narrow" w:eastAsia="Times New Roman" w:hAnsi="Arial Narrow" w:cs="Calibri"/>
          <w:sz w:val="20"/>
          <w:szCs w:val="21"/>
        </w:rPr>
        <w:t xml:space="preserve">training materials </w:t>
      </w:r>
      <w:r w:rsidR="001A1BF6">
        <w:rPr>
          <w:rFonts w:ascii="Arial Narrow" w:eastAsia="Times New Roman" w:hAnsi="Arial Narrow" w:cs="Calibri"/>
          <w:sz w:val="20"/>
          <w:szCs w:val="21"/>
        </w:rPr>
        <w:t>remain</w:t>
      </w:r>
      <w:r w:rsidR="00575A61">
        <w:rPr>
          <w:rFonts w:ascii="Arial Narrow" w:eastAsia="Times New Roman" w:hAnsi="Arial Narrow" w:cs="Calibri"/>
          <w:sz w:val="20"/>
          <w:szCs w:val="21"/>
        </w:rPr>
        <w:t xml:space="preserve"> current</w:t>
      </w:r>
      <w:r w:rsidRPr="00C62696">
        <w:rPr>
          <w:rFonts w:ascii="Arial Narrow" w:eastAsia="Times New Roman" w:hAnsi="Arial Narrow" w:cs="Calibri"/>
          <w:sz w:val="20"/>
          <w:szCs w:val="21"/>
        </w:rPr>
        <w:t>, relevant, and aligned with industry standards and vendor certifications.</w:t>
      </w:r>
    </w:p>
    <w:p w14:paraId="460BA2EC" w14:textId="77777777" w:rsidR="002A216A" w:rsidRPr="00C62696" w:rsidRDefault="002A216A" w:rsidP="002A216A">
      <w:pPr>
        <w:shd w:val="clear" w:color="auto" w:fill="FFFFFF"/>
        <w:spacing w:after="0" w:line="240" w:lineRule="auto"/>
        <w:ind w:left="1440"/>
        <w:jc w:val="both"/>
        <w:rPr>
          <w:rFonts w:ascii="Arial Narrow" w:eastAsia="Times New Roman" w:hAnsi="Arial Narrow" w:cs="Calibri"/>
          <w:sz w:val="20"/>
          <w:szCs w:val="21"/>
        </w:rPr>
      </w:pPr>
    </w:p>
    <w:p w14:paraId="57687E8C" w14:textId="77777777" w:rsidR="00C62696" w:rsidRPr="00EB5B6C" w:rsidRDefault="00C62696" w:rsidP="002A216A">
      <w:pPr>
        <w:pStyle w:val="ListParagraph"/>
        <w:numPr>
          <w:ilvl w:val="0"/>
          <w:numId w:val="37"/>
        </w:numPr>
        <w:shd w:val="clear" w:color="auto" w:fill="FFFFFF"/>
        <w:spacing w:after="0" w:line="240" w:lineRule="auto"/>
        <w:jc w:val="both"/>
        <w:rPr>
          <w:rFonts w:ascii="Arial Narrow" w:eastAsia="Times New Roman" w:hAnsi="Arial Narrow" w:cs="Calibri"/>
          <w:b/>
          <w:bCs/>
          <w:sz w:val="20"/>
          <w:szCs w:val="21"/>
        </w:rPr>
      </w:pPr>
      <w:r w:rsidRPr="00EB5B6C">
        <w:rPr>
          <w:rFonts w:ascii="Arial Narrow" w:eastAsia="Times New Roman" w:hAnsi="Arial Narrow" w:cs="Calibri"/>
          <w:b/>
          <w:bCs/>
          <w:sz w:val="20"/>
          <w:szCs w:val="21"/>
        </w:rPr>
        <w:t>Instructor Support and Development:</w:t>
      </w:r>
    </w:p>
    <w:p w14:paraId="5ECB95FA" w14:textId="77777777" w:rsidR="00C62696" w:rsidRPr="00C62696" w:rsidRDefault="00C62696" w:rsidP="002A216A">
      <w:pPr>
        <w:numPr>
          <w:ilvl w:val="0"/>
          <w:numId w:val="32"/>
        </w:numPr>
        <w:shd w:val="clear" w:color="auto" w:fill="FFFFFF"/>
        <w:tabs>
          <w:tab w:val="num" w:pos="720"/>
        </w:tabs>
        <w:spacing w:after="0" w:line="240" w:lineRule="auto"/>
        <w:jc w:val="both"/>
        <w:rPr>
          <w:rFonts w:ascii="Arial Narrow" w:eastAsia="Times New Roman" w:hAnsi="Arial Narrow" w:cs="Calibri"/>
          <w:sz w:val="20"/>
          <w:szCs w:val="21"/>
        </w:rPr>
      </w:pPr>
      <w:r w:rsidRPr="00C62696">
        <w:rPr>
          <w:rFonts w:ascii="Arial Narrow" w:eastAsia="Times New Roman" w:hAnsi="Arial Narrow" w:cs="Calibri"/>
          <w:sz w:val="20"/>
          <w:szCs w:val="21"/>
        </w:rPr>
        <w:t>Oversee the recruitment, onboarding, and continuous professional development (CPD) of AI instructors.</w:t>
      </w:r>
    </w:p>
    <w:p w14:paraId="43457ED9" w14:textId="77777777" w:rsidR="00C62696" w:rsidRDefault="00C62696" w:rsidP="002A216A">
      <w:pPr>
        <w:numPr>
          <w:ilvl w:val="0"/>
          <w:numId w:val="32"/>
        </w:numPr>
        <w:shd w:val="clear" w:color="auto" w:fill="FFFFFF"/>
        <w:tabs>
          <w:tab w:val="num" w:pos="720"/>
        </w:tabs>
        <w:spacing w:after="0" w:line="240" w:lineRule="auto"/>
        <w:jc w:val="both"/>
        <w:rPr>
          <w:rFonts w:ascii="Arial Narrow" w:eastAsia="Times New Roman" w:hAnsi="Arial Narrow" w:cs="Calibri"/>
          <w:sz w:val="20"/>
          <w:szCs w:val="21"/>
        </w:rPr>
      </w:pPr>
      <w:r w:rsidRPr="00C62696">
        <w:rPr>
          <w:rFonts w:ascii="Arial Narrow" w:eastAsia="Times New Roman" w:hAnsi="Arial Narrow" w:cs="Calibri"/>
          <w:sz w:val="20"/>
          <w:szCs w:val="21"/>
        </w:rPr>
        <w:t>Provide technical guidance and support to instructors, ensuring consistent quality and engagement in AI training.</w:t>
      </w:r>
    </w:p>
    <w:p w14:paraId="5C88B25A" w14:textId="77777777" w:rsidR="002A216A" w:rsidRPr="00C62696" w:rsidRDefault="002A216A" w:rsidP="002A216A">
      <w:pPr>
        <w:shd w:val="clear" w:color="auto" w:fill="FFFFFF"/>
        <w:spacing w:after="0" w:line="240" w:lineRule="auto"/>
        <w:ind w:left="1440"/>
        <w:jc w:val="both"/>
        <w:rPr>
          <w:rFonts w:ascii="Arial Narrow" w:eastAsia="Times New Roman" w:hAnsi="Arial Narrow" w:cs="Calibri"/>
          <w:sz w:val="20"/>
          <w:szCs w:val="21"/>
        </w:rPr>
      </w:pPr>
    </w:p>
    <w:p w14:paraId="5C201B4E" w14:textId="77777777" w:rsidR="00C62696" w:rsidRPr="00EB5B6C" w:rsidRDefault="00C62696" w:rsidP="002A216A">
      <w:pPr>
        <w:pStyle w:val="ListParagraph"/>
        <w:numPr>
          <w:ilvl w:val="0"/>
          <w:numId w:val="37"/>
        </w:numPr>
        <w:shd w:val="clear" w:color="auto" w:fill="FFFFFF"/>
        <w:spacing w:after="0" w:line="240" w:lineRule="auto"/>
        <w:jc w:val="both"/>
        <w:rPr>
          <w:rFonts w:ascii="Arial Narrow" w:eastAsia="Times New Roman" w:hAnsi="Arial Narrow" w:cs="Calibri"/>
          <w:b/>
          <w:bCs/>
          <w:sz w:val="20"/>
          <w:szCs w:val="21"/>
        </w:rPr>
      </w:pPr>
      <w:r w:rsidRPr="00EB5B6C">
        <w:rPr>
          <w:rFonts w:ascii="Arial Narrow" w:eastAsia="Times New Roman" w:hAnsi="Arial Narrow" w:cs="Calibri"/>
          <w:b/>
          <w:bCs/>
          <w:sz w:val="20"/>
          <w:szCs w:val="21"/>
        </w:rPr>
        <w:t>Course Delivery:</w:t>
      </w:r>
    </w:p>
    <w:p w14:paraId="27E7C879" w14:textId="50B366AC" w:rsidR="002A216A" w:rsidRDefault="00D924EB" w:rsidP="0068500A">
      <w:pPr>
        <w:numPr>
          <w:ilvl w:val="0"/>
          <w:numId w:val="33"/>
        </w:numPr>
        <w:shd w:val="clear" w:color="auto" w:fill="FFFFFF"/>
        <w:tabs>
          <w:tab w:val="num" w:pos="720"/>
        </w:tabs>
        <w:spacing w:after="0" w:line="240" w:lineRule="auto"/>
        <w:jc w:val="both"/>
        <w:rPr>
          <w:rFonts w:ascii="Arial Narrow" w:eastAsia="Times New Roman" w:hAnsi="Arial Narrow" w:cs="Calibri"/>
          <w:sz w:val="20"/>
          <w:szCs w:val="21"/>
        </w:rPr>
      </w:pPr>
      <w:r w:rsidRPr="00D924EB">
        <w:rPr>
          <w:rFonts w:ascii="Arial Narrow" w:eastAsia="Times New Roman" w:hAnsi="Arial Narrow" w:cs="Calibri"/>
          <w:sz w:val="20"/>
          <w:szCs w:val="21"/>
        </w:rPr>
        <w:t>Personally facilitate the delivery of at least one AI course every two months to maintain frontline insight and credibility.</w:t>
      </w:r>
    </w:p>
    <w:p w14:paraId="20A80E2F" w14:textId="1F137E14" w:rsidR="0068500A" w:rsidRDefault="0068500A" w:rsidP="0068500A">
      <w:pPr>
        <w:numPr>
          <w:ilvl w:val="0"/>
          <w:numId w:val="33"/>
        </w:numPr>
        <w:shd w:val="clear" w:color="auto" w:fill="FFFFFF"/>
        <w:tabs>
          <w:tab w:val="num" w:pos="720"/>
        </w:tabs>
        <w:spacing w:after="0" w:line="240" w:lineRule="auto"/>
        <w:jc w:val="both"/>
        <w:rPr>
          <w:rFonts w:ascii="Arial Narrow" w:eastAsia="Times New Roman" w:hAnsi="Arial Narrow" w:cs="Calibri"/>
          <w:sz w:val="20"/>
          <w:szCs w:val="21"/>
        </w:rPr>
      </w:pPr>
      <w:r w:rsidRPr="0068500A">
        <w:rPr>
          <w:rFonts w:ascii="Arial Narrow" w:eastAsia="Times New Roman" w:hAnsi="Arial Narrow" w:cs="Calibri"/>
          <w:sz w:val="20"/>
          <w:szCs w:val="21"/>
        </w:rPr>
        <w:t>Work closely with delivery teams to ensure seamless, high-quality execution of all AI training programmes.</w:t>
      </w:r>
    </w:p>
    <w:p w14:paraId="14D77A48" w14:textId="77777777" w:rsidR="0068500A" w:rsidRPr="0068500A" w:rsidRDefault="0068500A" w:rsidP="0068500A">
      <w:pPr>
        <w:shd w:val="clear" w:color="auto" w:fill="FFFFFF"/>
        <w:spacing w:after="0" w:line="240" w:lineRule="auto"/>
        <w:ind w:left="1440"/>
        <w:jc w:val="both"/>
        <w:rPr>
          <w:rFonts w:ascii="Arial Narrow" w:eastAsia="Times New Roman" w:hAnsi="Arial Narrow" w:cs="Calibri"/>
          <w:sz w:val="20"/>
          <w:szCs w:val="21"/>
        </w:rPr>
      </w:pPr>
    </w:p>
    <w:p w14:paraId="6CF5299C" w14:textId="77777777" w:rsidR="00C62696" w:rsidRPr="00EB5B6C" w:rsidRDefault="00C62696" w:rsidP="002A216A">
      <w:pPr>
        <w:pStyle w:val="ListParagraph"/>
        <w:numPr>
          <w:ilvl w:val="0"/>
          <w:numId w:val="37"/>
        </w:numPr>
        <w:shd w:val="clear" w:color="auto" w:fill="FFFFFF"/>
        <w:spacing w:after="0" w:line="240" w:lineRule="auto"/>
        <w:jc w:val="both"/>
        <w:rPr>
          <w:rFonts w:ascii="Arial Narrow" w:eastAsia="Times New Roman" w:hAnsi="Arial Narrow" w:cs="Calibri"/>
          <w:b/>
          <w:bCs/>
          <w:sz w:val="20"/>
          <w:szCs w:val="21"/>
        </w:rPr>
      </w:pPr>
      <w:r w:rsidRPr="00EB5B6C">
        <w:rPr>
          <w:rFonts w:ascii="Arial Narrow" w:eastAsia="Times New Roman" w:hAnsi="Arial Narrow" w:cs="Calibri"/>
          <w:b/>
          <w:bCs/>
          <w:sz w:val="20"/>
          <w:szCs w:val="21"/>
        </w:rPr>
        <w:t>Technical Expertise and Product Support:</w:t>
      </w:r>
    </w:p>
    <w:p w14:paraId="144A4A00" w14:textId="33CC2ECA" w:rsidR="00C62696" w:rsidRPr="00C62696" w:rsidRDefault="00806943" w:rsidP="002A216A">
      <w:pPr>
        <w:numPr>
          <w:ilvl w:val="0"/>
          <w:numId w:val="34"/>
        </w:numPr>
        <w:shd w:val="clear" w:color="auto" w:fill="FFFFFF"/>
        <w:tabs>
          <w:tab w:val="num" w:pos="720"/>
        </w:tabs>
        <w:spacing w:after="0" w:line="240" w:lineRule="auto"/>
        <w:jc w:val="both"/>
        <w:rPr>
          <w:rFonts w:ascii="Arial Narrow" w:eastAsia="Times New Roman" w:hAnsi="Arial Narrow" w:cs="Calibri"/>
          <w:sz w:val="20"/>
          <w:szCs w:val="21"/>
        </w:rPr>
      </w:pPr>
      <w:r w:rsidRPr="00806943">
        <w:rPr>
          <w:rFonts w:ascii="Arial Narrow" w:eastAsia="Times New Roman" w:hAnsi="Arial Narrow" w:cs="Calibri"/>
          <w:sz w:val="20"/>
          <w:szCs w:val="21"/>
        </w:rPr>
        <w:t>Act as a technical subject matter expert in AI, advising the Product team on new training initiatives and solution design.</w:t>
      </w:r>
    </w:p>
    <w:p w14:paraId="01058D17" w14:textId="62800BBC" w:rsidR="00C62696" w:rsidRDefault="0088754B" w:rsidP="002A216A">
      <w:pPr>
        <w:numPr>
          <w:ilvl w:val="0"/>
          <w:numId w:val="34"/>
        </w:numPr>
        <w:shd w:val="clear" w:color="auto" w:fill="FFFFFF"/>
        <w:tabs>
          <w:tab w:val="num" w:pos="720"/>
        </w:tabs>
        <w:spacing w:after="0" w:line="240" w:lineRule="auto"/>
        <w:jc w:val="both"/>
        <w:rPr>
          <w:rFonts w:ascii="Arial Narrow" w:eastAsia="Times New Roman" w:hAnsi="Arial Narrow" w:cs="Calibri"/>
          <w:sz w:val="20"/>
          <w:szCs w:val="21"/>
        </w:rPr>
      </w:pPr>
      <w:r w:rsidRPr="0088754B">
        <w:rPr>
          <w:rFonts w:ascii="Arial Narrow" w:eastAsia="Times New Roman" w:hAnsi="Arial Narrow" w:cs="Calibri"/>
          <w:sz w:val="20"/>
          <w:szCs w:val="21"/>
        </w:rPr>
        <w:t>Support the sales team by acting as a technical pre-sale’s expert in AI, including attending and presenting in pitches and client meetings.</w:t>
      </w:r>
    </w:p>
    <w:p w14:paraId="240BFB4F" w14:textId="77777777" w:rsidR="0088754B" w:rsidRDefault="0088754B" w:rsidP="0088754B">
      <w:pPr>
        <w:shd w:val="clear" w:color="auto" w:fill="FFFFFF"/>
        <w:spacing w:after="0" w:line="240" w:lineRule="auto"/>
        <w:jc w:val="both"/>
        <w:rPr>
          <w:rFonts w:ascii="Arial Narrow" w:eastAsia="Times New Roman" w:hAnsi="Arial Narrow" w:cs="Calibri"/>
          <w:sz w:val="20"/>
          <w:szCs w:val="21"/>
        </w:rPr>
      </w:pPr>
    </w:p>
    <w:p w14:paraId="079766D1" w14:textId="38D5CDA9" w:rsidR="0088754B" w:rsidRDefault="00185889" w:rsidP="0088754B">
      <w:pPr>
        <w:pStyle w:val="ListParagraph"/>
        <w:numPr>
          <w:ilvl w:val="0"/>
          <w:numId w:val="37"/>
        </w:numPr>
        <w:shd w:val="clear" w:color="auto" w:fill="FFFFFF"/>
        <w:spacing w:after="0" w:line="240" w:lineRule="auto"/>
        <w:jc w:val="both"/>
        <w:rPr>
          <w:rFonts w:ascii="Arial Narrow" w:eastAsia="Times New Roman" w:hAnsi="Arial Narrow" w:cs="Calibri"/>
          <w:b/>
          <w:bCs/>
          <w:sz w:val="20"/>
          <w:szCs w:val="21"/>
        </w:rPr>
      </w:pPr>
      <w:r w:rsidRPr="00185889">
        <w:rPr>
          <w:rFonts w:ascii="Arial Narrow" w:eastAsia="Times New Roman" w:hAnsi="Arial Narrow" w:cs="Calibri"/>
          <w:b/>
          <w:bCs/>
          <w:sz w:val="20"/>
          <w:szCs w:val="21"/>
        </w:rPr>
        <w:t>Content Marketing and Thought Leadership:</w:t>
      </w:r>
    </w:p>
    <w:p w14:paraId="0C71CDA3" w14:textId="1760B38E" w:rsidR="00185889" w:rsidRPr="00CE08C8" w:rsidRDefault="00CE08C8" w:rsidP="00185889">
      <w:pPr>
        <w:pStyle w:val="ListParagraph"/>
        <w:numPr>
          <w:ilvl w:val="1"/>
          <w:numId w:val="37"/>
        </w:numPr>
        <w:shd w:val="clear" w:color="auto" w:fill="FFFFFF"/>
        <w:spacing w:after="0" w:line="240" w:lineRule="auto"/>
        <w:jc w:val="both"/>
        <w:rPr>
          <w:rFonts w:ascii="Arial Narrow" w:eastAsia="Times New Roman" w:hAnsi="Arial Narrow" w:cs="Calibri"/>
          <w:sz w:val="20"/>
          <w:szCs w:val="21"/>
        </w:rPr>
      </w:pPr>
      <w:r w:rsidRPr="00CE08C8">
        <w:rPr>
          <w:rFonts w:ascii="Arial Narrow" w:eastAsia="Times New Roman" w:hAnsi="Arial Narrow" w:cs="Calibri"/>
          <w:sz w:val="20"/>
          <w:szCs w:val="21"/>
        </w:rPr>
        <w:t>Deliver client-facing seminars and webinars showcasing AI expertise and Firebrand/BPP’s value proposition.</w:t>
      </w:r>
    </w:p>
    <w:p w14:paraId="1F22B2CE" w14:textId="0AC3AEAE" w:rsidR="00CE08C8" w:rsidRPr="00CE08C8" w:rsidRDefault="00CE08C8" w:rsidP="00185889">
      <w:pPr>
        <w:pStyle w:val="ListParagraph"/>
        <w:numPr>
          <w:ilvl w:val="1"/>
          <w:numId w:val="37"/>
        </w:numPr>
        <w:shd w:val="clear" w:color="auto" w:fill="FFFFFF"/>
        <w:spacing w:after="0" w:line="240" w:lineRule="auto"/>
        <w:jc w:val="both"/>
        <w:rPr>
          <w:rFonts w:ascii="Arial Narrow" w:eastAsia="Times New Roman" w:hAnsi="Arial Narrow" w:cs="Calibri"/>
          <w:sz w:val="20"/>
          <w:szCs w:val="21"/>
        </w:rPr>
      </w:pPr>
      <w:r w:rsidRPr="00CE08C8">
        <w:rPr>
          <w:rFonts w:ascii="Arial Narrow" w:eastAsia="Times New Roman" w:hAnsi="Arial Narrow" w:cs="Calibri"/>
          <w:sz w:val="20"/>
          <w:szCs w:val="21"/>
        </w:rPr>
        <w:t>Create engaging technical content, such as whitepapers, blog articles, and other thought leadership materials to support brand visibility and credibility.</w:t>
      </w:r>
    </w:p>
    <w:p w14:paraId="4378EEC9" w14:textId="77777777" w:rsidR="002A216A" w:rsidRPr="00C62696" w:rsidRDefault="002A216A" w:rsidP="002A216A">
      <w:pPr>
        <w:shd w:val="clear" w:color="auto" w:fill="FFFFFF"/>
        <w:spacing w:after="0" w:line="240" w:lineRule="auto"/>
        <w:ind w:left="1440"/>
        <w:jc w:val="both"/>
        <w:rPr>
          <w:rFonts w:ascii="Arial Narrow" w:eastAsia="Times New Roman" w:hAnsi="Arial Narrow" w:cs="Calibri"/>
          <w:sz w:val="20"/>
          <w:szCs w:val="21"/>
        </w:rPr>
      </w:pPr>
    </w:p>
    <w:p w14:paraId="4D02497A" w14:textId="77777777" w:rsidR="00C62696" w:rsidRPr="00EB5B6C" w:rsidRDefault="00C62696" w:rsidP="002A216A">
      <w:pPr>
        <w:pStyle w:val="ListParagraph"/>
        <w:numPr>
          <w:ilvl w:val="0"/>
          <w:numId w:val="37"/>
        </w:numPr>
        <w:shd w:val="clear" w:color="auto" w:fill="FFFFFF"/>
        <w:spacing w:after="0" w:line="240" w:lineRule="auto"/>
        <w:jc w:val="both"/>
        <w:rPr>
          <w:rFonts w:ascii="Arial Narrow" w:eastAsia="Times New Roman" w:hAnsi="Arial Narrow" w:cs="Calibri"/>
          <w:b/>
          <w:bCs/>
          <w:sz w:val="20"/>
          <w:szCs w:val="21"/>
        </w:rPr>
      </w:pPr>
      <w:r w:rsidRPr="00EB5B6C">
        <w:rPr>
          <w:rFonts w:ascii="Arial Narrow" w:eastAsia="Times New Roman" w:hAnsi="Arial Narrow" w:cs="Calibri"/>
          <w:b/>
          <w:bCs/>
          <w:sz w:val="20"/>
          <w:szCs w:val="21"/>
        </w:rPr>
        <w:t>Operational Efficiency and Policy Development:</w:t>
      </w:r>
    </w:p>
    <w:p w14:paraId="11BBCD8D" w14:textId="77777777" w:rsidR="008A510B" w:rsidRDefault="008A510B" w:rsidP="002A216A">
      <w:pPr>
        <w:numPr>
          <w:ilvl w:val="0"/>
          <w:numId w:val="35"/>
        </w:numPr>
        <w:shd w:val="clear" w:color="auto" w:fill="FFFFFF"/>
        <w:tabs>
          <w:tab w:val="num" w:pos="720"/>
        </w:tabs>
        <w:spacing w:after="0" w:line="240" w:lineRule="auto"/>
        <w:jc w:val="both"/>
        <w:rPr>
          <w:rFonts w:ascii="Arial Narrow" w:eastAsia="Times New Roman" w:hAnsi="Arial Narrow" w:cs="Calibri"/>
          <w:sz w:val="20"/>
          <w:szCs w:val="21"/>
        </w:rPr>
      </w:pPr>
      <w:r w:rsidRPr="008A510B">
        <w:rPr>
          <w:rFonts w:ascii="Arial Narrow" w:eastAsia="Times New Roman" w:hAnsi="Arial Narrow" w:cs="Calibri"/>
          <w:sz w:val="20"/>
          <w:szCs w:val="21"/>
        </w:rPr>
        <w:t>Design and implement policies and standard operating procedures (SOPs) to streamline AI training operations.</w:t>
      </w:r>
    </w:p>
    <w:p w14:paraId="323B6BBD" w14:textId="1C76B99F" w:rsidR="00C62696" w:rsidRDefault="00C62696" w:rsidP="002A216A">
      <w:pPr>
        <w:numPr>
          <w:ilvl w:val="0"/>
          <w:numId w:val="35"/>
        </w:numPr>
        <w:shd w:val="clear" w:color="auto" w:fill="FFFFFF"/>
        <w:tabs>
          <w:tab w:val="num" w:pos="720"/>
        </w:tabs>
        <w:spacing w:after="0" w:line="240" w:lineRule="auto"/>
        <w:jc w:val="both"/>
        <w:rPr>
          <w:rFonts w:ascii="Arial Narrow" w:eastAsia="Times New Roman" w:hAnsi="Arial Narrow" w:cs="Calibri"/>
          <w:sz w:val="20"/>
          <w:szCs w:val="21"/>
        </w:rPr>
      </w:pPr>
      <w:r w:rsidRPr="00C62696">
        <w:rPr>
          <w:rFonts w:ascii="Arial Narrow" w:eastAsia="Times New Roman" w:hAnsi="Arial Narrow" w:cs="Calibri"/>
          <w:sz w:val="20"/>
          <w:szCs w:val="21"/>
        </w:rPr>
        <w:t>Engage in capacity planning and marketing strategies to optimise resource allocation for AI training.</w:t>
      </w:r>
    </w:p>
    <w:p w14:paraId="460C7751" w14:textId="77777777" w:rsidR="00A91279" w:rsidRPr="00C62696" w:rsidRDefault="00A91279" w:rsidP="00A91279">
      <w:pPr>
        <w:shd w:val="clear" w:color="auto" w:fill="FFFFFF"/>
        <w:spacing w:after="0" w:line="240" w:lineRule="auto"/>
        <w:ind w:left="1440"/>
        <w:jc w:val="both"/>
        <w:rPr>
          <w:rFonts w:ascii="Arial Narrow" w:eastAsia="Times New Roman" w:hAnsi="Arial Narrow" w:cs="Calibri"/>
          <w:sz w:val="20"/>
          <w:szCs w:val="21"/>
        </w:rPr>
      </w:pPr>
    </w:p>
    <w:p w14:paraId="2CA10043" w14:textId="77777777" w:rsidR="00C62696" w:rsidRPr="00EB5B6C" w:rsidRDefault="00C62696" w:rsidP="002A216A">
      <w:pPr>
        <w:pStyle w:val="ListParagraph"/>
        <w:numPr>
          <w:ilvl w:val="0"/>
          <w:numId w:val="37"/>
        </w:numPr>
        <w:shd w:val="clear" w:color="auto" w:fill="FFFFFF"/>
        <w:spacing w:after="0" w:line="240" w:lineRule="auto"/>
        <w:jc w:val="both"/>
        <w:rPr>
          <w:rFonts w:ascii="Arial Narrow" w:eastAsia="Times New Roman" w:hAnsi="Arial Narrow" w:cs="Calibri"/>
          <w:b/>
          <w:bCs/>
          <w:sz w:val="20"/>
          <w:szCs w:val="21"/>
        </w:rPr>
      </w:pPr>
      <w:r w:rsidRPr="00EB5B6C">
        <w:rPr>
          <w:rFonts w:ascii="Arial Narrow" w:eastAsia="Times New Roman" w:hAnsi="Arial Narrow" w:cs="Calibri"/>
          <w:b/>
          <w:bCs/>
          <w:sz w:val="20"/>
          <w:szCs w:val="21"/>
        </w:rPr>
        <w:t>Quality Assurance:</w:t>
      </w:r>
    </w:p>
    <w:p w14:paraId="3793D292" w14:textId="77777777" w:rsidR="00C62696" w:rsidRPr="00C62696" w:rsidRDefault="00C62696" w:rsidP="002A216A">
      <w:pPr>
        <w:numPr>
          <w:ilvl w:val="0"/>
          <w:numId w:val="36"/>
        </w:numPr>
        <w:shd w:val="clear" w:color="auto" w:fill="FFFFFF"/>
        <w:tabs>
          <w:tab w:val="num" w:pos="720"/>
        </w:tabs>
        <w:spacing w:after="0" w:line="240" w:lineRule="auto"/>
        <w:jc w:val="both"/>
        <w:rPr>
          <w:rFonts w:ascii="Arial Narrow" w:eastAsia="Times New Roman" w:hAnsi="Arial Narrow" w:cs="Calibri"/>
          <w:sz w:val="20"/>
          <w:szCs w:val="21"/>
        </w:rPr>
      </w:pPr>
      <w:r w:rsidRPr="00C62696">
        <w:rPr>
          <w:rFonts w:ascii="Arial Narrow" w:eastAsia="Times New Roman" w:hAnsi="Arial Narrow" w:cs="Calibri"/>
          <w:sz w:val="20"/>
          <w:szCs w:val="21"/>
        </w:rPr>
        <w:t>Implement and oversee a robust Quality Assurance Strategy for AI training.</w:t>
      </w:r>
    </w:p>
    <w:p w14:paraId="3D0208C6" w14:textId="77777777" w:rsidR="00C62696" w:rsidRDefault="00C62696" w:rsidP="002A216A">
      <w:pPr>
        <w:numPr>
          <w:ilvl w:val="0"/>
          <w:numId w:val="36"/>
        </w:numPr>
        <w:shd w:val="clear" w:color="auto" w:fill="FFFFFF"/>
        <w:tabs>
          <w:tab w:val="num" w:pos="720"/>
        </w:tabs>
        <w:spacing w:after="0" w:line="240" w:lineRule="auto"/>
        <w:jc w:val="both"/>
        <w:rPr>
          <w:rFonts w:ascii="Arial Narrow" w:eastAsia="Times New Roman" w:hAnsi="Arial Narrow" w:cs="Calibri"/>
          <w:sz w:val="20"/>
          <w:szCs w:val="21"/>
        </w:rPr>
      </w:pPr>
      <w:r w:rsidRPr="00C62696">
        <w:rPr>
          <w:rFonts w:ascii="Arial Narrow" w:eastAsia="Times New Roman" w:hAnsi="Arial Narrow" w:cs="Calibri"/>
          <w:sz w:val="20"/>
          <w:szCs w:val="21"/>
        </w:rPr>
        <w:lastRenderedPageBreak/>
        <w:t>Monitor and evaluate the performance of AI training programmes and make recommendations for improvement.</w:t>
      </w:r>
    </w:p>
    <w:p w14:paraId="4DC326F8" w14:textId="77777777" w:rsidR="00E20D52" w:rsidRDefault="00E20D52" w:rsidP="00E20D52">
      <w:pPr>
        <w:shd w:val="clear" w:color="auto" w:fill="FFFFFF"/>
        <w:spacing w:after="0" w:line="240" w:lineRule="auto"/>
        <w:jc w:val="both"/>
        <w:rPr>
          <w:rFonts w:ascii="Arial Narrow" w:eastAsia="Times New Roman" w:hAnsi="Arial Narrow" w:cs="Calibri"/>
          <w:sz w:val="20"/>
          <w:szCs w:val="21"/>
        </w:rPr>
      </w:pPr>
    </w:p>
    <w:p w14:paraId="2A36BE58" w14:textId="0C4F37FC" w:rsidR="00E20D52" w:rsidRDefault="00E20D52" w:rsidP="00E20D52">
      <w:pPr>
        <w:shd w:val="clear" w:color="auto" w:fill="FFFFFF"/>
        <w:spacing w:after="0" w:line="240" w:lineRule="auto"/>
        <w:jc w:val="both"/>
        <w:rPr>
          <w:rFonts w:ascii="Arial Narrow" w:eastAsia="Times New Roman" w:hAnsi="Arial Narrow" w:cs="Calibri"/>
          <w:b/>
          <w:bCs/>
          <w:sz w:val="20"/>
          <w:szCs w:val="21"/>
        </w:rPr>
      </w:pPr>
      <w:r w:rsidRPr="00E20D52">
        <w:rPr>
          <w:rFonts w:ascii="Arial Narrow" w:eastAsia="Times New Roman" w:hAnsi="Arial Narrow" w:cs="Calibri"/>
          <w:b/>
          <w:bCs/>
          <w:sz w:val="20"/>
          <w:szCs w:val="21"/>
        </w:rPr>
        <w:t>Cross-Group Collaboration</w:t>
      </w:r>
      <w:r>
        <w:rPr>
          <w:rFonts w:ascii="Arial Narrow" w:eastAsia="Times New Roman" w:hAnsi="Arial Narrow" w:cs="Calibri"/>
          <w:b/>
          <w:bCs/>
          <w:sz w:val="20"/>
          <w:szCs w:val="21"/>
        </w:rPr>
        <w:t>:</w:t>
      </w:r>
    </w:p>
    <w:p w14:paraId="28FCA04D" w14:textId="77777777" w:rsidR="00E20D52" w:rsidRPr="00E20D52" w:rsidRDefault="00E20D52" w:rsidP="00E20D52">
      <w:pPr>
        <w:shd w:val="clear" w:color="auto" w:fill="FFFFFF"/>
        <w:spacing w:after="0" w:line="240" w:lineRule="auto"/>
        <w:jc w:val="both"/>
        <w:rPr>
          <w:rFonts w:ascii="Arial Narrow" w:eastAsia="Times New Roman" w:hAnsi="Arial Narrow" w:cs="Calibri"/>
          <w:b/>
          <w:bCs/>
          <w:sz w:val="20"/>
          <w:szCs w:val="21"/>
        </w:rPr>
      </w:pPr>
    </w:p>
    <w:p w14:paraId="11310061" w14:textId="77777777" w:rsidR="00E20D52" w:rsidRPr="00E20D52" w:rsidRDefault="00E20D52" w:rsidP="00E20D52">
      <w:pPr>
        <w:shd w:val="clear" w:color="auto" w:fill="FFFFFF"/>
        <w:spacing w:after="0" w:line="240" w:lineRule="auto"/>
        <w:jc w:val="both"/>
        <w:rPr>
          <w:rFonts w:ascii="Arial Narrow" w:eastAsia="Times New Roman" w:hAnsi="Arial Narrow" w:cs="Calibri"/>
          <w:sz w:val="20"/>
          <w:szCs w:val="21"/>
        </w:rPr>
      </w:pPr>
      <w:r w:rsidRPr="00E20D52">
        <w:rPr>
          <w:rFonts w:ascii="Arial Narrow" w:eastAsia="Times New Roman" w:hAnsi="Arial Narrow" w:cs="Calibri"/>
          <w:sz w:val="20"/>
          <w:szCs w:val="21"/>
        </w:rPr>
        <w:t>While the AI CSME role is based within Firebrand, the successful candidate will also support strategic AI projects and initiatives across the wider BPP Education Group, collaborating with stakeholders in other business units as required.</w:t>
      </w:r>
    </w:p>
    <w:p w14:paraId="634B588C" w14:textId="77777777" w:rsidR="00E20D52" w:rsidRPr="00C62696" w:rsidRDefault="00E20D52" w:rsidP="00E20D52">
      <w:pPr>
        <w:shd w:val="clear" w:color="auto" w:fill="FFFFFF"/>
        <w:spacing w:after="0" w:line="240" w:lineRule="auto"/>
        <w:jc w:val="both"/>
        <w:rPr>
          <w:rFonts w:ascii="Arial Narrow" w:eastAsia="Times New Roman" w:hAnsi="Arial Narrow" w:cs="Calibri"/>
          <w:sz w:val="20"/>
          <w:szCs w:val="21"/>
        </w:rPr>
      </w:pPr>
    </w:p>
    <w:p w14:paraId="239B862F" w14:textId="77777777" w:rsidR="002A216A" w:rsidRDefault="002A216A" w:rsidP="002A216A">
      <w:pPr>
        <w:pStyle w:val="PlainText"/>
        <w:rPr>
          <w:rFonts w:ascii="Source Sans Pro" w:hAnsi="Source Sans Pro" w:cs="Helvetica"/>
          <w:b/>
          <w:bCs/>
          <w:color w:val="2D2D2D"/>
          <w:sz w:val="24"/>
          <w:szCs w:val="24"/>
          <w:lang w:eastAsia="en-GB"/>
        </w:rPr>
      </w:pPr>
    </w:p>
    <w:p w14:paraId="02B16306" w14:textId="125D6294" w:rsidR="00701938" w:rsidRPr="008142D1" w:rsidRDefault="00F67DEC" w:rsidP="002A216A">
      <w:pPr>
        <w:pStyle w:val="PlainText"/>
        <w:ind w:left="2160" w:firstLine="720"/>
        <w:rPr>
          <w:rFonts w:ascii="Source Sans Pro" w:hAnsi="Source Sans Pro" w:cs="Helvetica"/>
          <w:color w:val="2D2D2D"/>
          <w:szCs w:val="20"/>
          <w:lang w:eastAsia="en-GB"/>
        </w:rPr>
      </w:pPr>
      <w:r w:rsidRPr="00F67DEC">
        <w:rPr>
          <w:rFonts w:ascii="Source Sans Pro" w:hAnsi="Source Sans Pro" w:cs="Helvetica"/>
          <w:b/>
          <w:bCs/>
          <w:color w:val="2D2D2D"/>
          <w:sz w:val="24"/>
          <w:szCs w:val="24"/>
          <w:lang w:eastAsia="en-GB"/>
        </w:rPr>
        <w:t>PERSON PROFIL</w:t>
      </w:r>
      <w:r w:rsidR="00701938">
        <w:rPr>
          <w:rFonts w:ascii="Source Sans Pro" w:hAnsi="Source Sans Pro" w:cs="Helvetica"/>
          <w:b/>
          <w:bCs/>
          <w:color w:val="2D2D2D"/>
          <w:sz w:val="24"/>
          <w:szCs w:val="24"/>
          <w:lang w:eastAsia="en-GB"/>
        </w:rPr>
        <w:t>E</w:t>
      </w:r>
    </w:p>
    <w:p w14:paraId="4B068D91" w14:textId="77777777" w:rsidR="00801CA1" w:rsidRDefault="00801CA1" w:rsidP="00701938">
      <w:pPr>
        <w:spacing w:after="240" w:line="240" w:lineRule="auto"/>
        <w:rPr>
          <w:rFonts w:ascii="Source Sans Pro" w:eastAsia="Times New Roman" w:hAnsi="Source Sans Pro" w:cs="Helvetica"/>
          <w:b/>
          <w:bCs/>
          <w:color w:val="2D2D2D"/>
          <w:sz w:val="20"/>
          <w:szCs w:val="20"/>
          <w:lang w:eastAsia="en-GB"/>
        </w:rPr>
      </w:pPr>
    </w:p>
    <w:p w14:paraId="013A1CC1" w14:textId="5571DA40" w:rsidR="00E04196" w:rsidRPr="00701938" w:rsidRDefault="00F67DEC" w:rsidP="00701938">
      <w:pPr>
        <w:spacing w:after="240" w:line="240" w:lineRule="auto"/>
        <w:rPr>
          <w:rFonts w:ascii="Source Sans Pro" w:eastAsia="Times New Roman" w:hAnsi="Source Sans Pro" w:cs="Helvetica"/>
          <w:b/>
          <w:bCs/>
          <w:color w:val="2D2D2D"/>
          <w:sz w:val="24"/>
          <w:szCs w:val="24"/>
          <w:lang w:eastAsia="en-GB"/>
        </w:rPr>
      </w:pPr>
      <w:r w:rsidRPr="00FE3FB1">
        <w:rPr>
          <w:rFonts w:ascii="Source Sans Pro" w:eastAsia="Times New Roman" w:hAnsi="Source Sans Pro" w:cs="Helvetica"/>
          <w:b/>
          <w:bCs/>
          <w:color w:val="2D2D2D"/>
          <w:sz w:val="20"/>
          <w:szCs w:val="20"/>
          <w:lang w:eastAsia="en-GB"/>
        </w:rPr>
        <w:t>Knowledge/Experience</w:t>
      </w:r>
    </w:p>
    <w:p w14:paraId="41E62389" w14:textId="77777777" w:rsidR="003601EA" w:rsidRPr="003601EA" w:rsidRDefault="003601EA" w:rsidP="003601EA">
      <w:pPr>
        <w:numPr>
          <w:ilvl w:val="0"/>
          <w:numId w:val="39"/>
        </w:numPr>
        <w:shd w:val="clear" w:color="auto" w:fill="FFFFFF"/>
        <w:spacing w:after="0" w:line="240" w:lineRule="auto"/>
        <w:rPr>
          <w:rFonts w:ascii="Arial Narrow" w:eastAsia="Times New Roman" w:hAnsi="Arial Narrow" w:cs="Calibri"/>
          <w:sz w:val="20"/>
          <w:szCs w:val="21"/>
        </w:rPr>
      </w:pPr>
      <w:r w:rsidRPr="003601EA">
        <w:rPr>
          <w:rFonts w:ascii="Arial Narrow" w:eastAsia="Times New Roman" w:hAnsi="Arial Narrow" w:cs="Calibri"/>
          <w:sz w:val="20"/>
          <w:szCs w:val="21"/>
        </w:rPr>
        <w:t>Proven experience in a similar role within the training or tech industry, with a strong focus on AI.</w:t>
      </w:r>
    </w:p>
    <w:p w14:paraId="34EE0BF3" w14:textId="77777777" w:rsidR="003601EA" w:rsidRPr="003601EA" w:rsidRDefault="003601EA" w:rsidP="003601EA">
      <w:pPr>
        <w:numPr>
          <w:ilvl w:val="0"/>
          <w:numId w:val="39"/>
        </w:numPr>
        <w:shd w:val="clear" w:color="auto" w:fill="FFFFFF"/>
        <w:spacing w:after="0" w:line="240" w:lineRule="auto"/>
        <w:rPr>
          <w:rFonts w:ascii="Arial Narrow" w:eastAsia="Times New Roman" w:hAnsi="Arial Narrow" w:cs="Calibri"/>
          <w:sz w:val="20"/>
          <w:szCs w:val="21"/>
        </w:rPr>
      </w:pPr>
      <w:r w:rsidRPr="003601EA">
        <w:rPr>
          <w:rFonts w:ascii="Arial Narrow" w:eastAsia="Times New Roman" w:hAnsi="Arial Narrow" w:cs="Calibri"/>
          <w:sz w:val="20"/>
          <w:szCs w:val="21"/>
        </w:rPr>
        <w:t>In-depth knowledge of AI, including machine learning, natural language processing, computer vision, and other related areas.</w:t>
      </w:r>
    </w:p>
    <w:p w14:paraId="2B4D2E96" w14:textId="77777777" w:rsidR="003601EA" w:rsidRPr="003601EA" w:rsidRDefault="003601EA" w:rsidP="003601EA">
      <w:pPr>
        <w:numPr>
          <w:ilvl w:val="0"/>
          <w:numId w:val="39"/>
        </w:numPr>
        <w:shd w:val="clear" w:color="auto" w:fill="FFFFFF"/>
        <w:spacing w:after="0" w:line="240" w:lineRule="auto"/>
        <w:rPr>
          <w:rFonts w:ascii="Arial Narrow" w:eastAsia="Times New Roman" w:hAnsi="Arial Narrow" w:cs="Calibri"/>
          <w:sz w:val="20"/>
          <w:szCs w:val="21"/>
        </w:rPr>
      </w:pPr>
      <w:r w:rsidRPr="003601EA">
        <w:rPr>
          <w:rFonts w:ascii="Arial Narrow" w:eastAsia="Times New Roman" w:hAnsi="Arial Narrow" w:cs="Calibri"/>
          <w:sz w:val="20"/>
          <w:szCs w:val="21"/>
        </w:rPr>
        <w:t>Strong understanding of vendor management in the AI space and the ability to build and maintain productive vendor relationships.</w:t>
      </w:r>
    </w:p>
    <w:p w14:paraId="4B010B01" w14:textId="77777777" w:rsidR="003601EA" w:rsidRPr="003601EA" w:rsidRDefault="003601EA" w:rsidP="003601EA">
      <w:pPr>
        <w:numPr>
          <w:ilvl w:val="0"/>
          <w:numId w:val="39"/>
        </w:numPr>
        <w:shd w:val="clear" w:color="auto" w:fill="FFFFFF"/>
        <w:spacing w:after="0" w:line="240" w:lineRule="auto"/>
        <w:rPr>
          <w:rFonts w:ascii="Arial Narrow" w:eastAsia="Times New Roman" w:hAnsi="Arial Narrow" w:cs="Calibri"/>
          <w:sz w:val="20"/>
          <w:szCs w:val="21"/>
        </w:rPr>
      </w:pPr>
      <w:r w:rsidRPr="003601EA">
        <w:rPr>
          <w:rFonts w:ascii="Arial Narrow" w:eastAsia="Times New Roman" w:hAnsi="Arial Narrow" w:cs="Calibri"/>
          <w:sz w:val="20"/>
          <w:szCs w:val="21"/>
        </w:rPr>
        <w:t>Demonstrated experience in conducting TNAs for AI and aligning training solutions with market needs.</w:t>
      </w:r>
    </w:p>
    <w:p w14:paraId="02100F64" w14:textId="77777777" w:rsidR="003601EA" w:rsidRPr="003601EA" w:rsidRDefault="003601EA" w:rsidP="003601EA">
      <w:pPr>
        <w:numPr>
          <w:ilvl w:val="0"/>
          <w:numId w:val="39"/>
        </w:numPr>
        <w:shd w:val="clear" w:color="auto" w:fill="FFFFFF"/>
        <w:spacing w:after="0" w:line="240" w:lineRule="auto"/>
        <w:rPr>
          <w:rFonts w:ascii="Arial Narrow" w:eastAsia="Times New Roman" w:hAnsi="Arial Narrow" w:cs="Calibri"/>
          <w:sz w:val="20"/>
          <w:szCs w:val="21"/>
        </w:rPr>
      </w:pPr>
      <w:r w:rsidRPr="003601EA">
        <w:rPr>
          <w:rFonts w:ascii="Arial Narrow" w:eastAsia="Times New Roman" w:hAnsi="Arial Narrow" w:cs="Calibri"/>
          <w:sz w:val="20"/>
          <w:szCs w:val="21"/>
        </w:rPr>
        <w:t>Experience in AI curriculum development and content standardisation.</w:t>
      </w:r>
    </w:p>
    <w:p w14:paraId="3D2B23A1" w14:textId="77777777" w:rsidR="003601EA" w:rsidRPr="003601EA" w:rsidRDefault="003601EA" w:rsidP="003601EA">
      <w:pPr>
        <w:numPr>
          <w:ilvl w:val="0"/>
          <w:numId w:val="39"/>
        </w:numPr>
        <w:shd w:val="clear" w:color="auto" w:fill="FFFFFF"/>
        <w:spacing w:after="0" w:line="240" w:lineRule="auto"/>
        <w:rPr>
          <w:rFonts w:ascii="Arial Narrow" w:eastAsia="Times New Roman" w:hAnsi="Arial Narrow" w:cs="Calibri"/>
          <w:sz w:val="20"/>
          <w:szCs w:val="21"/>
        </w:rPr>
      </w:pPr>
      <w:r w:rsidRPr="003601EA">
        <w:rPr>
          <w:rFonts w:ascii="Arial Narrow" w:eastAsia="Times New Roman" w:hAnsi="Arial Narrow" w:cs="Calibri"/>
          <w:sz w:val="20"/>
          <w:szCs w:val="21"/>
        </w:rPr>
        <w:t>Familiarity with adult learning principles and various training delivery methods.</w:t>
      </w:r>
    </w:p>
    <w:p w14:paraId="3B02A917" w14:textId="77777777" w:rsidR="003601EA" w:rsidRPr="003601EA" w:rsidRDefault="003601EA" w:rsidP="003601EA">
      <w:pPr>
        <w:numPr>
          <w:ilvl w:val="0"/>
          <w:numId w:val="39"/>
        </w:numPr>
        <w:shd w:val="clear" w:color="auto" w:fill="FFFFFF"/>
        <w:spacing w:after="0" w:line="240" w:lineRule="auto"/>
        <w:rPr>
          <w:rFonts w:ascii="Arial Narrow" w:eastAsia="Times New Roman" w:hAnsi="Arial Narrow" w:cs="Calibri"/>
          <w:sz w:val="20"/>
          <w:szCs w:val="21"/>
        </w:rPr>
      </w:pPr>
      <w:r w:rsidRPr="003601EA">
        <w:rPr>
          <w:rFonts w:ascii="Arial Narrow" w:eastAsia="Times New Roman" w:hAnsi="Arial Narrow" w:cs="Calibri"/>
          <w:sz w:val="20"/>
          <w:szCs w:val="21"/>
        </w:rPr>
        <w:t>Previous involvement in instructor recruitment, onboarding, and development processes.</w:t>
      </w:r>
    </w:p>
    <w:p w14:paraId="7F26815E" w14:textId="77777777" w:rsidR="00275C8D" w:rsidRDefault="00275C8D" w:rsidP="00F67DEC">
      <w:pPr>
        <w:shd w:val="clear" w:color="auto" w:fill="FFFFFF"/>
        <w:spacing w:after="240" w:line="240" w:lineRule="auto"/>
        <w:rPr>
          <w:rFonts w:ascii="Source Sans Pro" w:eastAsia="Times New Roman" w:hAnsi="Source Sans Pro" w:cs="Helvetica"/>
          <w:b/>
          <w:bCs/>
          <w:color w:val="2D2D2D"/>
          <w:sz w:val="20"/>
          <w:szCs w:val="20"/>
          <w:lang w:eastAsia="en-GB"/>
        </w:rPr>
      </w:pPr>
    </w:p>
    <w:p w14:paraId="18047EC4" w14:textId="367344E3" w:rsidR="00F67DEC" w:rsidRPr="00FE3FB1" w:rsidRDefault="00F67DEC" w:rsidP="00F67DEC">
      <w:pPr>
        <w:shd w:val="clear" w:color="auto" w:fill="FFFFFF"/>
        <w:spacing w:after="240" w:line="240" w:lineRule="auto"/>
        <w:rPr>
          <w:rFonts w:ascii="Source Sans Pro" w:eastAsia="Times New Roman" w:hAnsi="Source Sans Pro" w:cs="Helvetica"/>
          <w:b/>
          <w:bCs/>
          <w:color w:val="2D2D2D"/>
          <w:sz w:val="20"/>
          <w:szCs w:val="20"/>
          <w:lang w:eastAsia="en-GB"/>
        </w:rPr>
      </w:pPr>
      <w:r w:rsidRPr="00FE3FB1">
        <w:rPr>
          <w:rFonts w:ascii="Source Sans Pro" w:eastAsia="Times New Roman" w:hAnsi="Source Sans Pro" w:cs="Helvetica"/>
          <w:b/>
          <w:bCs/>
          <w:color w:val="2D2D2D"/>
          <w:sz w:val="20"/>
          <w:szCs w:val="20"/>
          <w:lang w:eastAsia="en-GB"/>
        </w:rPr>
        <w:t>Skills/Qualifications</w:t>
      </w:r>
    </w:p>
    <w:p w14:paraId="1B5A8842" w14:textId="77777777" w:rsidR="00690D50" w:rsidRPr="00690D50" w:rsidRDefault="00690D50" w:rsidP="00690D50">
      <w:pPr>
        <w:pStyle w:val="PlainText"/>
        <w:numPr>
          <w:ilvl w:val="0"/>
          <w:numId w:val="41"/>
        </w:numPr>
      </w:pPr>
      <w:r w:rsidRPr="00690D50">
        <w:t>Bachelor’s degree in a relevant field such as Artificial Intelligence, Computer Science, Information Technology, or Education. Advanced degree or certifications in AI are preferred.</w:t>
      </w:r>
    </w:p>
    <w:p w14:paraId="7B2A0358" w14:textId="77777777" w:rsidR="00690D50" w:rsidRPr="00690D50" w:rsidRDefault="00690D50" w:rsidP="00690D50">
      <w:pPr>
        <w:pStyle w:val="PlainText"/>
        <w:numPr>
          <w:ilvl w:val="0"/>
          <w:numId w:val="41"/>
        </w:numPr>
      </w:pPr>
      <w:r w:rsidRPr="00690D50">
        <w:t>Strong technical skills and knowledge in AI.</w:t>
      </w:r>
    </w:p>
    <w:p w14:paraId="15CF5017" w14:textId="77777777" w:rsidR="00690D50" w:rsidRPr="00690D50" w:rsidRDefault="00690D50" w:rsidP="00690D50">
      <w:pPr>
        <w:pStyle w:val="PlainText"/>
        <w:numPr>
          <w:ilvl w:val="0"/>
          <w:numId w:val="41"/>
        </w:numPr>
      </w:pPr>
      <w:r w:rsidRPr="00690D50">
        <w:t>Excellent written and verbal communication skills.</w:t>
      </w:r>
    </w:p>
    <w:p w14:paraId="6F1585F1" w14:textId="77777777" w:rsidR="00E51A6C" w:rsidRDefault="00690D50" w:rsidP="00275C8D">
      <w:pPr>
        <w:pStyle w:val="PlainText"/>
        <w:numPr>
          <w:ilvl w:val="0"/>
          <w:numId w:val="41"/>
        </w:numPr>
      </w:pPr>
      <w:r w:rsidRPr="00690D50">
        <w:t>Strong analytical abilities to conduct TNAs and identify gaps in AI training offerings.</w:t>
      </w:r>
    </w:p>
    <w:p w14:paraId="00F88161" w14:textId="5F698B65" w:rsidR="00275C8D" w:rsidRDefault="00CA12C7" w:rsidP="00275C8D">
      <w:pPr>
        <w:pStyle w:val="PlainText"/>
        <w:numPr>
          <w:ilvl w:val="0"/>
          <w:numId w:val="41"/>
        </w:numPr>
      </w:pPr>
      <w:r w:rsidRPr="00CA12C7">
        <w:t>Strong project management capabilities, including the ability to manage multiple workstreams simultaneously.</w:t>
      </w:r>
    </w:p>
    <w:p w14:paraId="1C997189" w14:textId="77777777" w:rsidR="00E51A6C" w:rsidRDefault="00E51A6C" w:rsidP="00E51A6C">
      <w:pPr>
        <w:pStyle w:val="PlainText"/>
        <w:ind w:left="720"/>
      </w:pPr>
    </w:p>
    <w:p w14:paraId="3A34FDEA" w14:textId="7A2E196E" w:rsidR="00F67DEC" w:rsidRDefault="00F67DEC" w:rsidP="00F67DEC">
      <w:pPr>
        <w:shd w:val="clear" w:color="auto" w:fill="FFFFFF"/>
        <w:spacing w:after="240" w:line="240" w:lineRule="auto"/>
        <w:rPr>
          <w:rFonts w:ascii="Source Sans Pro" w:eastAsia="Times New Roman" w:hAnsi="Source Sans Pro" w:cs="Helvetica"/>
          <w:b/>
          <w:bCs/>
          <w:color w:val="2D2D2D"/>
          <w:sz w:val="20"/>
          <w:szCs w:val="20"/>
          <w:lang w:eastAsia="en-GB"/>
        </w:rPr>
      </w:pPr>
      <w:r w:rsidRPr="00FE3FB1">
        <w:rPr>
          <w:rFonts w:ascii="Source Sans Pro" w:eastAsia="Times New Roman" w:hAnsi="Source Sans Pro" w:cs="Helvetica"/>
          <w:b/>
          <w:bCs/>
          <w:color w:val="2D2D2D"/>
          <w:sz w:val="20"/>
          <w:szCs w:val="20"/>
          <w:lang w:eastAsia="en-GB"/>
        </w:rPr>
        <w:t>Behaviours/Competencies</w:t>
      </w:r>
    </w:p>
    <w:p w14:paraId="20D52EB9" w14:textId="08D411E6" w:rsidR="00C44508" w:rsidRPr="006C191A" w:rsidRDefault="00C44508" w:rsidP="00C44508">
      <w:pPr>
        <w:pStyle w:val="NormalWeb"/>
        <w:numPr>
          <w:ilvl w:val="0"/>
          <w:numId w:val="43"/>
        </w:numPr>
        <w:rPr>
          <w:rFonts w:ascii="Arial Narrow" w:hAnsi="Arial Narrow"/>
          <w:sz w:val="20"/>
          <w:szCs w:val="20"/>
        </w:rPr>
      </w:pPr>
      <w:r w:rsidRPr="006C191A">
        <w:rPr>
          <w:rStyle w:val="Strong"/>
          <w:rFonts w:ascii="Arial Narrow" w:hAnsi="Arial Narrow"/>
          <w:sz w:val="20"/>
          <w:szCs w:val="20"/>
        </w:rPr>
        <w:t>Customer-Centric Approach:</w:t>
      </w:r>
      <w:r w:rsidRPr="006C191A">
        <w:rPr>
          <w:rFonts w:ascii="Arial Narrow" w:hAnsi="Arial Narrow"/>
          <w:sz w:val="20"/>
          <w:szCs w:val="20"/>
        </w:rPr>
        <w:t xml:space="preserve"> Committed to delivering world-class AI training solutions that drive client value.</w:t>
      </w:r>
    </w:p>
    <w:p w14:paraId="2D6E3F28" w14:textId="782A0D45" w:rsidR="00C44508" w:rsidRPr="006C191A" w:rsidRDefault="00C44508" w:rsidP="00C44508">
      <w:pPr>
        <w:pStyle w:val="NormalWeb"/>
        <w:numPr>
          <w:ilvl w:val="0"/>
          <w:numId w:val="43"/>
        </w:numPr>
        <w:rPr>
          <w:rFonts w:ascii="Arial Narrow" w:hAnsi="Arial Narrow"/>
          <w:sz w:val="20"/>
          <w:szCs w:val="20"/>
        </w:rPr>
      </w:pPr>
      <w:r w:rsidRPr="006C191A">
        <w:rPr>
          <w:rStyle w:val="Strong"/>
          <w:rFonts w:ascii="Arial Narrow" w:hAnsi="Arial Narrow"/>
          <w:sz w:val="20"/>
          <w:szCs w:val="20"/>
        </w:rPr>
        <w:t>Innovative Mindset:</w:t>
      </w:r>
      <w:r w:rsidRPr="006C191A">
        <w:rPr>
          <w:rFonts w:ascii="Arial Narrow" w:hAnsi="Arial Narrow"/>
          <w:sz w:val="20"/>
          <w:szCs w:val="20"/>
        </w:rPr>
        <w:t xml:space="preserve"> Actively seeks new approaches and technologies to enhance training effectiveness.</w:t>
      </w:r>
    </w:p>
    <w:p w14:paraId="7979B419" w14:textId="1075D96E" w:rsidR="00C44508" w:rsidRPr="006C191A" w:rsidRDefault="00C44508" w:rsidP="00C44508">
      <w:pPr>
        <w:pStyle w:val="NormalWeb"/>
        <w:numPr>
          <w:ilvl w:val="0"/>
          <w:numId w:val="43"/>
        </w:numPr>
        <w:rPr>
          <w:rFonts w:ascii="Arial Narrow" w:hAnsi="Arial Narrow"/>
          <w:sz w:val="20"/>
          <w:szCs w:val="20"/>
        </w:rPr>
      </w:pPr>
      <w:r w:rsidRPr="006C191A">
        <w:rPr>
          <w:rStyle w:val="Strong"/>
          <w:rFonts w:ascii="Arial Narrow" w:hAnsi="Arial Narrow"/>
          <w:sz w:val="20"/>
          <w:szCs w:val="20"/>
        </w:rPr>
        <w:t>Collaboration &amp; Teamwork:</w:t>
      </w:r>
      <w:r w:rsidRPr="006C191A">
        <w:rPr>
          <w:rFonts w:ascii="Arial Narrow" w:hAnsi="Arial Narrow"/>
          <w:sz w:val="20"/>
          <w:szCs w:val="20"/>
        </w:rPr>
        <w:t xml:space="preserve"> Works effectively with diverse internal and external stakeholders.</w:t>
      </w:r>
    </w:p>
    <w:p w14:paraId="4CFF29BA" w14:textId="642E20BA" w:rsidR="00C44508" w:rsidRPr="006C191A" w:rsidRDefault="00C44508" w:rsidP="00C44508">
      <w:pPr>
        <w:pStyle w:val="NormalWeb"/>
        <w:numPr>
          <w:ilvl w:val="0"/>
          <w:numId w:val="43"/>
        </w:numPr>
        <w:rPr>
          <w:rFonts w:ascii="Arial Narrow" w:hAnsi="Arial Narrow"/>
          <w:sz w:val="20"/>
          <w:szCs w:val="20"/>
        </w:rPr>
      </w:pPr>
      <w:r w:rsidRPr="006C191A">
        <w:rPr>
          <w:rStyle w:val="Strong"/>
          <w:rFonts w:ascii="Arial Narrow" w:hAnsi="Arial Narrow"/>
          <w:sz w:val="20"/>
          <w:szCs w:val="20"/>
        </w:rPr>
        <w:t>Adaptability &amp; Flexibility:</w:t>
      </w:r>
      <w:r w:rsidRPr="006C191A">
        <w:rPr>
          <w:rFonts w:ascii="Arial Narrow" w:hAnsi="Arial Narrow"/>
          <w:sz w:val="20"/>
          <w:szCs w:val="20"/>
        </w:rPr>
        <w:t xml:space="preserve"> Responds well to change and evolving commercial or technical landscapes.</w:t>
      </w:r>
    </w:p>
    <w:p w14:paraId="73F0AE24" w14:textId="4E13DBB6" w:rsidR="00C44508" w:rsidRPr="006C191A" w:rsidRDefault="00C44508" w:rsidP="00C44508">
      <w:pPr>
        <w:pStyle w:val="NormalWeb"/>
        <w:numPr>
          <w:ilvl w:val="0"/>
          <w:numId w:val="43"/>
        </w:numPr>
        <w:rPr>
          <w:rFonts w:ascii="Arial Narrow" w:hAnsi="Arial Narrow"/>
          <w:sz w:val="20"/>
          <w:szCs w:val="20"/>
        </w:rPr>
      </w:pPr>
      <w:r w:rsidRPr="006C191A">
        <w:rPr>
          <w:rStyle w:val="Strong"/>
          <w:rFonts w:ascii="Arial Narrow" w:hAnsi="Arial Narrow"/>
          <w:sz w:val="20"/>
          <w:szCs w:val="20"/>
        </w:rPr>
        <w:t>Leadership &amp; Influence:</w:t>
      </w:r>
      <w:r w:rsidRPr="006C191A">
        <w:rPr>
          <w:rFonts w:ascii="Arial Narrow" w:hAnsi="Arial Narrow"/>
          <w:sz w:val="20"/>
          <w:szCs w:val="20"/>
        </w:rPr>
        <w:t xml:space="preserve"> Inspires instructors and stakeholders through vision and technical credibility.</w:t>
      </w:r>
    </w:p>
    <w:p w14:paraId="735598A8" w14:textId="4BD3BADC" w:rsidR="00C44508" w:rsidRPr="006C191A" w:rsidRDefault="00C44508" w:rsidP="00C44508">
      <w:pPr>
        <w:pStyle w:val="NormalWeb"/>
        <w:numPr>
          <w:ilvl w:val="0"/>
          <w:numId w:val="43"/>
        </w:numPr>
        <w:rPr>
          <w:rFonts w:ascii="Arial Narrow" w:hAnsi="Arial Narrow"/>
          <w:sz w:val="20"/>
          <w:szCs w:val="20"/>
        </w:rPr>
      </w:pPr>
      <w:r w:rsidRPr="006C191A">
        <w:rPr>
          <w:rStyle w:val="Strong"/>
          <w:rFonts w:ascii="Arial Narrow" w:hAnsi="Arial Narrow"/>
          <w:sz w:val="20"/>
          <w:szCs w:val="20"/>
        </w:rPr>
        <w:t>Attention to Detail:</w:t>
      </w:r>
      <w:r w:rsidRPr="006C191A">
        <w:rPr>
          <w:rFonts w:ascii="Arial Narrow" w:hAnsi="Arial Narrow"/>
          <w:sz w:val="20"/>
          <w:szCs w:val="20"/>
        </w:rPr>
        <w:t xml:space="preserve"> Maintains high standards of accuracy and consistency in all deliverables.</w:t>
      </w:r>
    </w:p>
    <w:p w14:paraId="05200D7E" w14:textId="0F77C045" w:rsidR="005E553B" w:rsidRDefault="005E553B" w:rsidP="006C191A">
      <w:pPr>
        <w:shd w:val="clear" w:color="auto" w:fill="FFFFFF"/>
        <w:spacing w:after="0" w:line="240" w:lineRule="auto"/>
        <w:ind w:left="720"/>
        <w:rPr>
          <w:rFonts w:ascii="Arial Narrow" w:eastAsia="Times New Roman" w:hAnsi="Arial Narrow" w:cs="Calibri"/>
          <w:sz w:val="20"/>
          <w:szCs w:val="21"/>
        </w:rPr>
      </w:pPr>
    </w:p>
    <w:p w14:paraId="71FE8F9C" w14:textId="77777777" w:rsidR="00B77413" w:rsidRDefault="00B77413" w:rsidP="006C191A">
      <w:pPr>
        <w:shd w:val="clear" w:color="auto" w:fill="FFFFFF"/>
        <w:spacing w:after="0" w:line="240" w:lineRule="auto"/>
        <w:ind w:left="720"/>
        <w:rPr>
          <w:rFonts w:ascii="Arial Narrow" w:eastAsia="Times New Roman" w:hAnsi="Arial Narrow" w:cs="Calibri"/>
          <w:sz w:val="20"/>
          <w:szCs w:val="21"/>
        </w:rPr>
      </w:pPr>
    </w:p>
    <w:p w14:paraId="7C450A81" w14:textId="77777777" w:rsidR="00B77413" w:rsidRPr="005E553B" w:rsidRDefault="00B77413" w:rsidP="006C191A">
      <w:pPr>
        <w:shd w:val="clear" w:color="auto" w:fill="FFFFFF"/>
        <w:spacing w:after="0" w:line="240" w:lineRule="auto"/>
        <w:ind w:left="720"/>
        <w:rPr>
          <w:rFonts w:ascii="Arial Narrow" w:eastAsia="Times New Roman" w:hAnsi="Arial Narrow" w:cs="Calibri"/>
          <w:sz w:val="20"/>
          <w:szCs w:val="21"/>
        </w:rPr>
      </w:pPr>
    </w:p>
    <w:p w14:paraId="39B23B5E" w14:textId="77777777" w:rsidR="005E553B" w:rsidRPr="005E553B" w:rsidRDefault="00000000" w:rsidP="005E553B">
      <w:pPr>
        <w:shd w:val="clear" w:color="auto" w:fill="FFFFFF"/>
        <w:spacing w:after="240" w:line="240" w:lineRule="auto"/>
        <w:rPr>
          <w:rFonts w:ascii="Arial Narrow" w:eastAsia="Times New Roman" w:hAnsi="Arial Narrow" w:cs="Calibri"/>
          <w:sz w:val="20"/>
          <w:szCs w:val="21"/>
        </w:rPr>
      </w:pPr>
      <w:r>
        <w:rPr>
          <w:rFonts w:ascii="Arial Narrow" w:eastAsia="Times New Roman" w:hAnsi="Arial Narrow" w:cs="Calibri"/>
          <w:sz w:val="20"/>
          <w:szCs w:val="21"/>
        </w:rPr>
        <w:pict w14:anchorId="1B2B9875">
          <v:rect id="_x0000_i1025" style="width:0;height:1.5pt" o:hralign="center" o:hrstd="t" o:hr="t" fillcolor="#a0a0a0" stroked="f"/>
        </w:pict>
      </w:r>
    </w:p>
    <w:p w14:paraId="362E30E4" w14:textId="01D752C0" w:rsidR="00F63112" w:rsidRPr="005A2E6C" w:rsidRDefault="00CE73C4" w:rsidP="00F63112">
      <w:pPr>
        <w:shd w:val="clear" w:color="auto" w:fill="FFFFFF" w:themeFill="background1"/>
        <w:spacing w:before="100" w:beforeAutospacing="1" w:after="100" w:afterAutospacing="1" w:line="240" w:lineRule="auto"/>
        <w:rPr>
          <w:rFonts w:ascii="Arial Narrow" w:eastAsia="Times New Roman" w:hAnsi="Arial Narrow" w:cs="Helvetica"/>
          <w:b/>
          <w:bCs/>
          <w:color w:val="FF0000"/>
          <w:sz w:val="20"/>
          <w:szCs w:val="20"/>
          <w:lang w:eastAsia="en-GB"/>
        </w:rPr>
      </w:pPr>
      <w:r>
        <w:rPr>
          <w:rFonts w:ascii="Arial Narrow" w:eastAsia="Times New Roman" w:hAnsi="Arial Narrow" w:cs="Helvetica"/>
          <w:b/>
          <w:bCs/>
          <w:color w:val="FF0000"/>
          <w:sz w:val="20"/>
          <w:szCs w:val="20"/>
          <w:lang w:eastAsia="en-GB"/>
        </w:rPr>
        <w:t>Firebrand</w:t>
      </w:r>
      <w:r w:rsidR="00F63112" w:rsidRPr="005A2E6C">
        <w:rPr>
          <w:rFonts w:ascii="Arial Narrow" w:eastAsia="Times New Roman" w:hAnsi="Arial Narrow" w:cs="Helvetica"/>
          <w:b/>
          <w:bCs/>
          <w:color w:val="FF0000"/>
          <w:sz w:val="20"/>
          <w:szCs w:val="20"/>
          <w:lang w:eastAsia="en-GB"/>
        </w:rPr>
        <w:t xml:space="preserve"> </w:t>
      </w:r>
      <w:r>
        <w:rPr>
          <w:rFonts w:ascii="Arial Narrow" w:eastAsia="Times New Roman" w:hAnsi="Arial Narrow" w:cs="Helvetica"/>
          <w:b/>
          <w:bCs/>
          <w:color w:val="FF0000"/>
          <w:sz w:val="20"/>
          <w:szCs w:val="20"/>
          <w:lang w:eastAsia="en-GB"/>
        </w:rPr>
        <w:t>C</w:t>
      </w:r>
      <w:r w:rsidR="00F63112" w:rsidRPr="005A2E6C">
        <w:rPr>
          <w:rFonts w:ascii="Arial Narrow" w:eastAsia="Times New Roman" w:hAnsi="Arial Narrow" w:cs="Helvetica"/>
          <w:b/>
          <w:bCs/>
          <w:color w:val="FF0000"/>
          <w:sz w:val="20"/>
          <w:szCs w:val="20"/>
          <w:lang w:eastAsia="en-GB"/>
        </w:rPr>
        <w:t>ode:</w:t>
      </w:r>
    </w:p>
    <w:p w14:paraId="2070DB4A" w14:textId="338663B3" w:rsidR="00F63112" w:rsidRPr="005A2E6C" w:rsidRDefault="00F63112" w:rsidP="00F63112">
      <w:pPr>
        <w:shd w:val="clear" w:color="auto" w:fill="FFFFFF" w:themeFill="background1"/>
        <w:spacing w:before="100" w:beforeAutospacing="1" w:after="100" w:afterAutospacing="1" w:line="240" w:lineRule="auto"/>
        <w:rPr>
          <w:rFonts w:ascii="Arial Narrow" w:eastAsia="Times New Roman" w:hAnsi="Arial Narrow" w:cs="Helvetica"/>
          <w:color w:val="2D2D2D"/>
          <w:sz w:val="20"/>
          <w:szCs w:val="20"/>
          <w:lang w:eastAsia="en-GB"/>
        </w:rPr>
      </w:pPr>
      <w:r w:rsidRPr="005A2E6C">
        <w:rPr>
          <w:rFonts w:ascii="Arial Narrow" w:eastAsia="Times New Roman" w:hAnsi="Arial Narrow" w:cs="Helvetica"/>
          <w:b/>
          <w:bCs/>
          <w:color w:val="2D2D2D"/>
          <w:sz w:val="20"/>
          <w:szCs w:val="20"/>
          <w:lang w:eastAsia="en-GB"/>
        </w:rPr>
        <w:t xml:space="preserve">Hungry </w:t>
      </w:r>
      <w:r w:rsidRPr="005A2E6C">
        <w:rPr>
          <w:rFonts w:ascii="Arial Narrow" w:eastAsia="Times New Roman" w:hAnsi="Arial Narrow" w:cs="Helvetica"/>
          <w:color w:val="2D2D2D"/>
          <w:sz w:val="20"/>
          <w:szCs w:val="20"/>
          <w:lang w:eastAsia="en-GB"/>
        </w:rPr>
        <w:t>– Be successful, hit your targets and get better at what you do</w:t>
      </w:r>
      <w:r w:rsidRPr="005A2E6C">
        <w:rPr>
          <w:rFonts w:ascii="Arial Narrow" w:eastAsia="Times New Roman" w:hAnsi="Arial Narrow" w:cs="Helvetica"/>
          <w:color w:val="2D2D2D"/>
          <w:sz w:val="20"/>
          <w:szCs w:val="20"/>
          <w:lang w:eastAsia="en-GB"/>
        </w:rPr>
        <w:br/>
      </w:r>
      <w:r w:rsidRPr="005A2E6C">
        <w:rPr>
          <w:rFonts w:ascii="Arial Narrow" w:eastAsia="Times New Roman" w:hAnsi="Arial Narrow" w:cs="Helvetica"/>
          <w:b/>
          <w:bCs/>
          <w:color w:val="2D2D2D"/>
          <w:sz w:val="20"/>
          <w:szCs w:val="20"/>
          <w:lang w:eastAsia="en-GB"/>
        </w:rPr>
        <w:t>Open</w:t>
      </w:r>
      <w:r w:rsidRPr="005A2E6C">
        <w:rPr>
          <w:rFonts w:ascii="Arial Narrow" w:eastAsia="Times New Roman" w:hAnsi="Arial Narrow" w:cs="Helvetica"/>
          <w:color w:val="2D2D2D"/>
          <w:sz w:val="20"/>
          <w:szCs w:val="20"/>
          <w:lang w:eastAsia="en-GB"/>
        </w:rPr>
        <w:t xml:space="preserve"> – You’re open to new ideas and change</w:t>
      </w:r>
      <w:r w:rsidRPr="005A2E6C">
        <w:rPr>
          <w:rFonts w:ascii="Arial Narrow" w:eastAsia="Times New Roman" w:hAnsi="Arial Narrow" w:cs="Helvetica"/>
          <w:color w:val="2D2D2D"/>
          <w:sz w:val="20"/>
          <w:szCs w:val="20"/>
          <w:lang w:eastAsia="en-GB"/>
        </w:rPr>
        <w:br/>
      </w:r>
      <w:r w:rsidRPr="005A2E6C">
        <w:rPr>
          <w:rFonts w:ascii="Arial Narrow" w:eastAsia="Times New Roman" w:hAnsi="Arial Narrow" w:cs="Helvetica"/>
          <w:b/>
          <w:bCs/>
          <w:color w:val="2D2D2D"/>
          <w:sz w:val="20"/>
          <w:szCs w:val="20"/>
          <w:lang w:eastAsia="en-GB"/>
        </w:rPr>
        <w:t>Care</w:t>
      </w:r>
      <w:r w:rsidRPr="005A2E6C">
        <w:rPr>
          <w:rFonts w:ascii="Arial Narrow" w:eastAsia="Times New Roman" w:hAnsi="Arial Narrow" w:cs="Helvetica"/>
          <w:color w:val="2D2D2D"/>
          <w:sz w:val="20"/>
          <w:szCs w:val="20"/>
          <w:lang w:eastAsia="en-GB"/>
        </w:rPr>
        <w:t xml:space="preserve"> – We care about what we do and act with honesty and integrity</w:t>
      </w:r>
      <w:r w:rsidRPr="005A2E6C">
        <w:rPr>
          <w:rFonts w:ascii="Arial Narrow" w:eastAsia="Times New Roman" w:hAnsi="Arial Narrow" w:cs="Helvetica"/>
          <w:color w:val="2D2D2D"/>
          <w:sz w:val="20"/>
          <w:szCs w:val="20"/>
          <w:lang w:eastAsia="en-GB"/>
        </w:rPr>
        <w:br/>
      </w:r>
      <w:r w:rsidRPr="005A2E6C">
        <w:rPr>
          <w:rFonts w:ascii="Arial Narrow" w:eastAsia="Times New Roman" w:hAnsi="Arial Narrow" w:cs="Helvetica"/>
          <w:b/>
          <w:bCs/>
          <w:color w:val="2D2D2D"/>
          <w:sz w:val="20"/>
          <w:szCs w:val="20"/>
          <w:lang w:eastAsia="en-GB"/>
        </w:rPr>
        <w:t>Fun</w:t>
      </w:r>
      <w:r w:rsidRPr="005A2E6C">
        <w:rPr>
          <w:rFonts w:ascii="Arial Narrow" w:eastAsia="Times New Roman" w:hAnsi="Arial Narrow" w:cs="Helvetica"/>
          <w:color w:val="2D2D2D"/>
          <w:sz w:val="20"/>
          <w:szCs w:val="20"/>
          <w:lang w:eastAsia="en-GB"/>
        </w:rPr>
        <w:t xml:space="preserve"> – Work should be fun, fulfilling and </w:t>
      </w:r>
      <w:r w:rsidR="005A2E6C" w:rsidRPr="005A2E6C">
        <w:rPr>
          <w:rFonts w:ascii="Arial Narrow" w:eastAsia="Times New Roman" w:hAnsi="Arial Narrow" w:cs="Helvetica"/>
          <w:color w:val="2D2D2D"/>
          <w:sz w:val="20"/>
          <w:szCs w:val="20"/>
          <w:lang w:eastAsia="en-GB"/>
        </w:rPr>
        <w:t>exciting.</w:t>
      </w:r>
    </w:p>
    <w:sectPr w:rsidR="00F63112" w:rsidRPr="005A2E6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5E72" w14:textId="77777777" w:rsidR="00A07757" w:rsidRDefault="00A07757" w:rsidP="00E305B8">
      <w:pPr>
        <w:spacing w:after="0" w:line="240" w:lineRule="auto"/>
      </w:pPr>
      <w:r>
        <w:separator/>
      </w:r>
    </w:p>
  </w:endnote>
  <w:endnote w:type="continuationSeparator" w:id="0">
    <w:p w14:paraId="0C7E72A5" w14:textId="77777777" w:rsidR="00A07757" w:rsidRDefault="00A07757" w:rsidP="00E3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5EF2" w14:textId="77777777" w:rsidR="00A07757" w:rsidRDefault="00A07757" w:rsidP="00E305B8">
      <w:pPr>
        <w:spacing w:after="0" w:line="240" w:lineRule="auto"/>
      </w:pPr>
      <w:r>
        <w:separator/>
      </w:r>
    </w:p>
  </w:footnote>
  <w:footnote w:type="continuationSeparator" w:id="0">
    <w:p w14:paraId="7B6F8CE9" w14:textId="77777777" w:rsidR="00A07757" w:rsidRDefault="00A07757" w:rsidP="00E30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8DFB" w14:textId="6632205C" w:rsidR="00E305B8" w:rsidRDefault="00E305B8">
    <w:pPr>
      <w:pStyle w:val="Header"/>
    </w:pPr>
    <w:r>
      <w:rPr>
        <w:noProof/>
      </w:rPr>
      <w:drawing>
        <wp:anchor distT="0" distB="0" distL="114300" distR="114300" simplePos="0" relativeHeight="251658240" behindDoc="1" locked="0" layoutInCell="1" allowOverlap="1" wp14:anchorId="2C105AA4" wp14:editId="631ACD5F">
          <wp:simplePos x="0" y="0"/>
          <wp:positionH relativeFrom="column">
            <wp:posOffset>4074566</wp:posOffset>
          </wp:positionH>
          <wp:positionV relativeFrom="paragraph">
            <wp:posOffset>-149962</wp:posOffset>
          </wp:positionV>
          <wp:extent cx="2355495" cy="446862"/>
          <wp:effectExtent l="0" t="0" r="6985" b="0"/>
          <wp:wrapNone/>
          <wp:docPr id="1498371007" name="Picture 149837100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71007" name="Picture 149837100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5495" cy="4468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94D"/>
    <w:multiLevelType w:val="multilevel"/>
    <w:tmpl w:val="F47CD16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A2B4E1D"/>
    <w:multiLevelType w:val="multilevel"/>
    <w:tmpl w:val="EB465C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22A19D8"/>
    <w:multiLevelType w:val="hybridMultilevel"/>
    <w:tmpl w:val="DC74FED8"/>
    <w:lvl w:ilvl="0" w:tplc="06066880">
      <w:start w:val="1"/>
      <w:numFmt w:val="bullet"/>
      <w:lvlText w:val=""/>
      <w:lvlJc w:val="left"/>
      <w:pPr>
        <w:ind w:left="720" w:hanging="360"/>
      </w:pPr>
      <w:rPr>
        <w:rFonts w:ascii="Wingdings" w:hAnsi="Wingdings" w:hint="default"/>
        <w:color w:val="DE000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959A2"/>
    <w:multiLevelType w:val="multilevel"/>
    <w:tmpl w:val="C6D4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10A21"/>
    <w:multiLevelType w:val="multilevel"/>
    <w:tmpl w:val="6AA8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55049"/>
    <w:multiLevelType w:val="multilevel"/>
    <w:tmpl w:val="6E7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57FC7"/>
    <w:multiLevelType w:val="multilevel"/>
    <w:tmpl w:val="B94296F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EAB451F"/>
    <w:multiLevelType w:val="hybridMultilevel"/>
    <w:tmpl w:val="74FE9414"/>
    <w:lvl w:ilvl="0" w:tplc="FFFFFFFF">
      <w:start w:val="1"/>
      <w:numFmt w:val="bullet"/>
      <w:lvlText w:val=""/>
      <w:lvlJc w:val="left"/>
      <w:pPr>
        <w:ind w:left="720" w:hanging="360"/>
      </w:pPr>
      <w:rPr>
        <w:rFonts w:ascii="Wingdings" w:hAnsi="Wingdings" w:hint="default"/>
        <w:color w:val="DE0000"/>
      </w:rPr>
    </w:lvl>
    <w:lvl w:ilvl="1" w:tplc="FFFFFFFF" w:tentative="1">
      <w:start w:val="1"/>
      <w:numFmt w:val="bullet"/>
      <w:lvlText w:val="o"/>
      <w:lvlJc w:val="left"/>
      <w:pPr>
        <w:ind w:left="1440" w:hanging="360"/>
      </w:pPr>
      <w:rPr>
        <w:rFonts w:ascii="Courier New" w:hAnsi="Courier New" w:cs="Courier New" w:hint="default"/>
      </w:rPr>
    </w:lvl>
    <w:lvl w:ilvl="2" w:tplc="06066880">
      <w:start w:val="1"/>
      <w:numFmt w:val="bullet"/>
      <w:lvlText w:val=""/>
      <w:lvlJc w:val="left"/>
      <w:pPr>
        <w:ind w:left="720" w:hanging="360"/>
      </w:pPr>
      <w:rPr>
        <w:rFonts w:ascii="Wingdings" w:hAnsi="Wingdings" w:hint="default"/>
        <w:color w:val="DE00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D369EE"/>
    <w:multiLevelType w:val="hybridMultilevel"/>
    <w:tmpl w:val="E79C0EF2"/>
    <w:lvl w:ilvl="0" w:tplc="FFFFFFFF">
      <w:start w:val="1"/>
      <w:numFmt w:val="bullet"/>
      <w:lvlText w:val=""/>
      <w:lvlJc w:val="left"/>
      <w:pPr>
        <w:ind w:left="720" w:hanging="360"/>
      </w:pPr>
      <w:rPr>
        <w:rFonts w:ascii="Wingdings" w:hAnsi="Wingdings" w:hint="default"/>
        <w:color w:val="DE0000"/>
      </w:rPr>
    </w:lvl>
    <w:lvl w:ilvl="1" w:tplc="FFFFFFFF" w:tentative="1">
      <w:start w:val="1"/>
      <w:numFmt w:val="bullet"/>
      <w:lvlText w:val="o"/>
      <w:lvlJc w:val="left"/>
      <w:pPr>
        <w:ind w:left="1440" w:hanging="360"/>
      </w:pPr>
      <w:rPr>
        <w:rFonts w:ascii="Courier New" w:hAnsi="Courier New" w:cs="Courier New" w:hint="default"/>
      </w:rPr>
    </w:lvl>
    <w:lvl w:ilvl="2" w:tplc="06066880">
      <w:start w:val="1"/>
      <w:numFmt w:val="bullet"/>
      <w:lvlText w:val=""/>
      <w:lvlJc w:val="left"/>
      <w:pPr>
        <w:ind w:left="720" w:hanging="360"/>
      </w:pPr>
      <w:rPr>
        <w:rFonts w:ascii="Wingdings" w:hAnsi="Wingdings" w:hint="default"/>
        <w:color w:val="DE00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5975FC"/>
    <w:multiLevelType w:val="hybridMultilevel"/>
    <w:tmpl w:val="3A760E5E"/>
    <w:lvl w:ilvl="0" w:tplc="06066880">
      <w:start w:val="1"/>
      <w:numFmt w:val="bullet"/>
      <w:lvlText w:val=""/>
      <w:lvlJc w:val="left"/>
      <w:pPr>
        <w:ind w:left="720" w:hanging="360"/>
      </w:pPr>
      <w:rPr>
        <w:rFonts w:ascii="Wingdings" w:hAnsi="Wingdings" w:hint="default"/>
        <w:color w:val="D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17B78"/>
    <w:multiLevelType w:val="multilevel"/>
    <w:tmpl w:val="D794D1C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261236DC"/>
    <w:multiLevelType w:val="hybridMultilevel"/>
    <w:tmpl w:val="BD2CC4BE"/>
    <w:lvl w:ilvl="0" w:tplc="06066880">
      <w:start w:val="1"/>
      <w:numFmt w:val="bullet"/>
      <w:lvlText w:val=""/>
      <w:lvlJc w:val="left"/>
      <w:pPr>
        <w:ind w:left="720" w:hanging="360"/>
      </w:pPr>
      <w:rPr>
        <w:rFonts w:ascii="Wingdings" w:hAnsi="Wingdings" w:hint="default"/>
        <w:color w:val="DE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B15FF"/>
    <w:multiLevelType w:val="multilevel"/>
    <w:tmpl w:val="0D5C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E189A"/>
    <w:multiLevelType w:val="hybridMultilevel"/>
    <w:tmpl w:val="F6442DC8"/>
    <w:lvl w:ilvl="0" w:tplc="06066880">
      <w:start w:val="1"/>
      <w:numFmt w:val="bullet"/>
      <w:lvlText w:val=""/>
      <w:lvlJc w:val="left"/>
      <w:pPr>
        <w:ind w:left="720" w:hanging="360"/>
      </w:pPr>
      <w:rPr>
        <w:rFonts w:ascii="Wingdings" w:hAnsi="Wingdings" w:hint="default"/>
        <w:color w:val="D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3118E"/>
    <w:multiLevelType w:val="multilevel"/>
    <w:tmpl w:val="03483170"/>
    <w:lvl w:ilvl="0">
      <w:start w:val="1"/>
      <w:numFmt w:val="bullet"/>
      <w:lvlText w:val=""/>
      <w:lvlJc w:val="left"/>
      <w:pPr>
        <w:tabs>
          <w:tab w:val="num" w:pos="720"/>
        </w:tabs>
        <w:ind w:left="720" w:hanging="360"/>
      </w:pPr>
      <w:rPr>
        <w:rFonts w:ascii="Wingdings" w:hAnsi="Wingdings" w:hint="default"/>
        <w:color w:val="DE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043D0"/>
    <w:multiLevelType w:val="hybridMultilevel"/>
    <w:tmpl w:val="7382D9A4"/>
    <w:lvl w:ilvl="0" w:tplc="06066880">
      <w:start w:val="1"/>
      <w:numFmt w:val="bullet"/>
      <w:lvlText w:val=""/>
      <w:lvlJc w:val="left"/>
      <w:pPr>
        <w:ind w:left="720" w:hanging="360"/>
      </w:pPr>
      <w:rPr>
        <w:rFonts w:ascii="Wingdings" w:hAnsi="Wingdings" w:hint="default"/>
        <w:color w:val="DE000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76662"/>
    <w:multiLevelType w:val="hybridMultilevel"/>
    <w:tmpl w:val="2860398E"/>
    <w:lvl w:ilvl="0" w:tplc="06066880">
      <w:start w:val="1"/>
      <w:numFmt w:val="bullet"/>
      <w:lvlText w:val=""/>
      <w:lvlJc w:val="left"/>
      <w:pPr>
        <w:ind w:left="720" w:hanging="360"/>
      </w:pPr>
      <w:rPr>
        <w:rFonts w:ascii="Wingdings" w:hAnsi="Wingdings" w:hint="default"/>
        <w:color w:val="DE0000"/>
      </w:rPr>
    </w:lvl>
    <w:lvl w:ilvl="1" w:tplc="08090003">
      <w:start w:val="1"/>
      <w:numFmt w:val="bullet"/>
      <w:lvlText w:val="o"/>
      <w:lvlJc w:val="left"/>
      <w:pPr>
        <w:ind w:left="1440" w:hanging="360"/>
      </w:pPr>
      <w:rPr>
        <w:rFonts w:ascii="Courier New" w:hAnsi="Courier New" w:cs="Courier New" w:hint="default"/>
      </w:rPr>
    </w:lvl>
    <w:lvl w:ilvl="2" w:tplc="68202436">
      <w:numFmt w:val="bullet"/>
      <w:lvlText w:val="•"/>
      <w:lvlJc w:val="left"/>
      <w:pPr>
        <w:ind w:left="2160" w:hanging="360"/>
      </w:pPr>
      <w:rPr>
        <w:rFonts w:ascii="Arial Narrow" w:eastAsia="Times New Roman" w:hAnsi="Arial Narrow"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6687A"/>
    <w:multiLevelType w:val="multilevel"/>
    <w:tmpl w:val="DBFE58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3A313437"/>
    <w:multiLevelType w:val="hybridMultilevel"/>
    <w:tmpl w:val="A4942E94"/>
    <w:lvl w:ilvl="0" w:tplc="06066880">
      <w:start w:val="1"/>
      <w:numFmt w:val="bullet"/>
      <w:lvlText w:val=""/>
      <w:lvlJc w:val="left"/>
      <w:pPr>
        <w:ind w:left="720" w:hanging="360"/>
      </w:pPr>
      <w:rPr>
        <w:rFonts w:ascii="Wingdings" w:hAnsi="Wingdings" w:hint="default"/>
        <w:color w:val="D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96798"/>
    <w:multiLevelType w:val="hybridMultilevel"/>
    <w:tmpl w:val="02B42448"/>
    <w:lvl w:ilvl="0" w:tplc="06066880">
      <w:start w:val="1"/>
      <w:numFmt w:val="bullet"/>
      <w:lvlText w:val=""/>
      <w:lvlJc w:val="left"/>
      <w:pPr>
        <w:ind w:left="720" w:hanging="360"/>
      </w:pPr>
      <w:rPr>
        <w:rFonts w:ascii="Wingdings" w:hAnsi="Wingdings" w:hint="default"/>
        <w:color w:val="DE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26239"/>
    <w:multiLevelType w:val="hybridMultilevel"/>
    <w:tmpl w:val="F1B69B02"/>
    <w:lvl w:ilvl="0" w:tplc="06066880">
      <w:start w:val="1"/>
      <w:numFmt w:val="bullet"/>
      <w:lvlText w:val=""/>
      <w:lvlJc w:val="left"/>
      <w:pPr>
        <w:ind w:left="720" w:hanging="360"/>
      </w:pPr>
      <w:rPr>
        <w:rFonts w:ascii="Wingdings" w:hAnsi="Wingdings" w:hint="default"/>
        <w:color w:val="DE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7620A0"/>
    <w:multiLevelType w:val="multilevel"/>
    <w:tmpl w:val="BB32ED8A"/>
    <w:lvl w:ilvl="0">
      <w:start w:val="1"/>
      <w:numFmt w:val="bullet"/>
      <w:lvlText w:val=""/>
      <w:lvlJc w:val="left"/>
      <w:pPr>
        <w:tabs>
          <w:tab w:val="num" w:pos="720"/>
        </w:tabs>
        <w:ind w:left="720" w:hanging="360"/>
      </w:pPr>
      <w:rPr>
        <w:rFonts w:ascii="Wingdings" w:hAnsi="Wingdings" w:hint="default"/>
        <w:color w:val="DE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B42EF"/>
    <w:multiLevelType w:val="hybridMultilevel"/>
    <w:tmpl w:val="040CB206"/>
    <w:lvl w:ilvl="0" w:tplc="06066880">
      <w:start w:val="1"/>
      <w:numFmt w:val="bullet"/>
      <w:lvlText w:val=""/>
      <w:lvlJc w:val="left"/>
      <w:pPr>
        <w:ind w:left="720" w:hanging="360"/>
      </w:pPr>
      <w:rPr>
        <w:rFonts w:ascii="Wingdings" w:hAnsi="Wingdings" w:hint="default"/>
        <w:color w:val="DE000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303F4"/>
    <w:multiLevelType w:val="hybridMultilevel"/>
    <w:tmpl w:val="AED829D8"/>
    <w:lvl w:ilvl="0" w:tplc="06066880">
      <w:start w:val="1"/>
      <w:numFmt w:val="bullet"/>
      <w:lvlText w:val=""/>
      <w:lvlJc w:val="left"/>
      <w:pPr>
        <w:ind w:left="720" w:hanging="360"/>
      </w:pPr>
      <w:rPr>
        <w:rFonts w:ascii="Wingdings" w:hAnsi="Wingdings" w:hint="default"/>
        <w:color w:val="DE000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D485B"/>
    <w:multiLevelType w:val="multilevel"/>
    <w:tmpl w:val="0A74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84F11"/>
    <w:multiLevelType w:val="hybridMultilevel"/>
    <w:tmpl w:val="2F1811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20645"/>
    <w:multiLevelType w:val="hybridMultilevel"/>
    <w:tmpl w:val="86F28350"/>
    <w:lvl w:ilvl="0" w:tplc="06066880">
      <w:start w:val="1"/>
      <w:numFmt w:val="bullet"/>
      <w:lvlText w:val=""/>
      <w:lvlJc w:val="left"/>
      <w:pPr>
        <w:ind w:left="720" w:hanging="360"/>
      </w:pPr>
      <w:rPr>
        <w:rFonts w:ascii="Wingdings" w:hAnsi="Wingdings" w:hint="default"/>
        <w:color w:val="DE000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4B0437"/>
    <w:multiLevelType w:val="hybridMultilevel"/>
    <w:tmpl w:val="41361B60"/>
    <w:lvl w:ilvl="0" w:tplc="06066880">
      <w:start w:val="1"/>
      <w:numFmt w:val="bullet"/>
      <w:lvlText w:val=""/>
      <w:lvlJc w:val="left"/>
      <w:pPr>
        <w:ind w:left="720" w:hanging="360"/>
      </w:pPr>
      <w:rPr>
        <w:rFonts w:ascii="Wingdings" w:hAnsi="Wingdings" w:hint="default"/>
        <w:color w:val="DE0000"/>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E808DB"/>
    <w:multiLevelType w:val="hybridMultilevel"/>
    <w:tmpl w:val="B13CF508"/>
    <w:lvl w:ilvl="0" w:tplc="06066880">
      <w:start w:val="1"/>
      <w:numFmt w:val="bullet"/>
      <w:lvlText w:val=""/>
      <w:lvlJc w:val="left"/>
      <w:pPr>
        <w:ind w:left="720" w:hanging="360"/>
      </w:pPr>
      <w:rPr>
        <w:rFonts w:ascii="Wingdings" w:hAnsi="Wingdings" w:hint="default"/>
        <w:color w:val="DE000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CA2647"/>
    <w:multiLevelType w:val="multilevel"/>
    <w:tmpl w:val="59904B1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666A4C2E"/>
    <w:multiLevelType w:val="hybridMultilevel"/>
    <w:tmpl w:val="F7CCD6F4"/>
    <w:lvl w:ilvl="0" w:tplc="FFFFFFFF">
      <w:start w:val="1"/>
      <w:numFmt w:val="bullet"/>
      <w:lvlText w:val=""/>
      <w:lvlJc w:val="left"/>
      <w:pPr>
        <w:ind w:left="720" w:hanging="360"/>
      </w:pPr>
      <w:rPr>
        <w:rFonts w:ascii="Wingdings" w:hAnsi="Wingdings" w:hint="default"/>
        <w:color w:val="DE0000"/>
      </w:rPr>
    </w:lvl>
    <w:lvl w:ilvl="1" w:tplc="FFFFFFFF" w:tentative="1">
      <w:start w:val="1"/>
      <w:numFmt w:val="bullet"/>
      <w:lvlText w:val="o"/>
      <w:lvlJc w:val="left"/>
      <w:pPr>
        <w:ind w:left="1440" w:hanging="360"/>
      </w:pPr>
      <w:rPr>
        <w:rFonts w:ascii="Courier New" w:hAnsi="Courier New" w:cs="Courier New" w:hint="default"/>
      </w:rPr>
    </w:lvl>
    <w:lvl w:ilvl="2" w:tplc="06066880">
      <w:start w:val="1"/>
      <w:numFmt w:val="bullet"/>
      <w:lvlText w:val=""/>
      <w:lvlJc w:val="left"/>
      <w:pPr>
        <w:ind w:left="720" w:hanging="360"/>
      </w:pPr>
      <w:rPr>
        <w:rFonts w:ascii="Wingdings" w:hAnsi="Wingdings" w:hint="default"/>
        <w:color w:val="DE00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80F4819"/>
    <w:multiLevelType w:val="hybridMultilevel"/>
    <w:tmpl w:val="74AA015C"/>
    <w:lvl w:ilvl="0" w:tplc="FFFFFFFF">
      <w:start w:val="1"/>
      <w:numFmt w:val="bullet"/>
      <w:lvlText w:val=""/>
      <w:lvlJc w:val="left"/>
      <w:pPr>
        <w:ind w:left="720" w:hanging="360"/>
      </w:pPr>
      <w:rPr>
        <w:rFonts w:ascii="Wingdings" w:hAnsi="Wingdings" w:hint="default"/>
        <w:color w:val="DE0000"/>
      </w:rPr>
    </w:lvl>
    <w:lvl w:ilvl="1" w:tplc="FFFFFFFF" w:tentative="1">
      <w:start w:val="1"/>
      <w:numFmt w:val="bullet"/>
      <w:lvlText w:val="o"/>
      <w:lvlJc w:val="left"/>
      <w:pPr>
        <w:ind w:left="1440" w:hanging="360"/>
      </w:pPr>
      <w:rPr>
        <w:rFonts w:ascii="Courier New" w:hAnsi="Courier New" w:cs="Courier New" w:hint="default"/>
      </w:rPr>
    </w:lvl>
    <w:lvl w:ilvl="2" w:tplc="06066880">
      <w:start w:val="1"/>
      <w:numFmt w:val="bullet"/>
      <w:lvlText w:val=""/>
      <w:lvlJc w:val="left"/>
      <w:pPr>
        <w:ind w:left="720" w:hanging="360"/>
      </w:pPr>
      <w:rPr>
        <w:rFonts w:ascii="Wingdings" w:hAnsi="Wingdings" w:hint="default"/>
        <w:color w:val="DE00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412AC9"/>
    <w:multiLevelType w:val="multilevel"/>
    <w:tmpl w:val="52AE2D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15:restartNumberingAfterBreak="0">
    <w:nsid w:val="6E3707B5"/>
    <w:multiLevelType w:val="hybridMultilevel"/>
    <w:tmpl w:val="68420602"/>
    <w:lvl w:ilvl="0" w:tplc="06066880">
      <w:start w:val="1"/>
      <w:numFmt w:val="bullet"/>
      <w:lvlText w:val=""/>
      <w:lvlJc w:val="left"/>
      <w:pPr>
        <w:ind w:left="720" w:hanging="360"/>
      </w:pPr>
      <w:rPr>
        <w:rFonts w:ascii="Wingdings" w:hAnsi="Wingdings" w:hint="default"/>
        <w:color w:val="DE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644858"/>
    <w:multiLevelType w:val="hybridMultilevel"/>
    <w:tmpl w:val="99F6F0EE"/>
    <w:lvl w:ilvl="0" w:tplc="06066880">
      <w:start w:val="1"/>
      <w:numFmt w:val="bullet"/>
      <w:lvlText w:val=""/>
      <w:lvlJc w:val="left"/>
      <w:pPr>
        <w:ind w:left="720" w:hanging="360"/>
      </w:pPr>
      <w:rPr>
        <w:rFonts w:ascii="Wingdings" w:hAnsi="Wingdings" w:hint="default"/>
        <w:color w:val="DE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F1295"/>
    <w:multiLevelType w:val="multilevel"/>
    <w:tmpl w:val="2690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D48CF"/>
    <w:multiLevelType w:val="multilevel"/>
    <w:tmpl w:val="AEA8E6EE"/>
    <w:lvl w:ilvl="0">
      <w:start w:val="1"/>
      <w:numFmt w:val="bullet"/>
      <w:lvlText w:val=""/>
      <w:lvlJc w:val="left"/>
      <w:pPr>
        <w:tabs>
          <w:tab w:val="num" w:pos="720"/>
        </w:tabs>
        <w:ind w:left="720" w:hanging="360"/>
      </w:pPr>
      <w:rPr>
        <w:rFonts w:ascii="Wingdings" w:hAnsi="Wingdings" w:hint="default"/>
        <w:color w:val="DE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C0769"/>
    <w:multiLevelType w:val="hybridMultilevel"/>
    <w:tmpl w:val="CA3619F4"/>
    <w:lvl w:ilvl="0" w:tplc="FFFFFFFF">
      <w:start w:val="1"/>
      <w:numFmt w:val="bullet"/>
      <w:lvlText w:val=""/>
      <w:lvlJc w:val="left"/>
      <w:pPr>
        <w:ind w:left="720" w:hanging="360"/>
      </w:pPr>
      <w:rPr>
        <w:rFonts w:ascii="Wingdings" w:hAnsi="Wingdings" w:hint="default"/>
        <w:color w:val="DE0000"/>
      </w:rPr>
    </w:lvl>
    <w:lvl w:ilvl="1" w:tplc="FFFFFFFF" w:tentative="1">
      <w:start w:val="1"/>
      <w:numFmt w:val="bullet"/>
      <w:lvlText w:val="o"/>
      <w:lvlJc w:val="left"/>
      <w:pPr>
        <w:ind w:left="1440" w:hanging="360"/>
      </w:pPr>
      <w:rPr>
        <w:rFonts w:ascii="Courier New" w:hAnsi="Courier New" w:cs="Courier New" w:hint="default"/>
      </w:rPr>
    </w:lvl>
    <w:lvl w:ilvl="2" w:tplc="06066880">
      <w:start w:val="1"/>
      <w:numFmt w:val="bullet"/>
      <w:lvlText w:val=""/>
      <w:lvlJc w:val="left"/>
      <w:pPr>
        <w:ind w:left="720" w:hanging="360"/>
      </w:pPr>
      <w:rPr>
        <w:rFonts w:ascii="Wingdings" w:hAnsi="Wingdings" w:hint="default"/>
        <w:color w:val="DE00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C906A4"/>
    <w:multiLevelType w:val="multilevel"/>
    <w:tmpl w:val="D748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47AC1"/>
    <w:multiLevelType w:val="hybridMultilevel"/>
    <w:tmpl w:val="90BE6032"/>
    <w:lvl w:ilvl="0" w:tplc="06066880">
      <w:start w:val="1"/>
      <w:numFmt w:val="bullet"/>
      <w:lvlText w:val=""/>
      <w:lvlJc w:val="left"/>
      <w:pPr>
        <w:ind w:left="720" w:hanging="360"/>
      </w:pPr>
      <w:rPr>
        <w:rFonts w:ascii="Wingdings" w:hAnsi="Wingdings" w:hint="default"/>
        <w:color w:val="D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7F5495C"/>
    <w:multiLevelType w:val="multilevel"/>
    <w:tmpl w:val="1A12A5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7B1B1638"/>
    <w:multiLevelType w:val="hybridMultilevel"/>
    <w:tmpl w:val="291A0FB8"/>
    <w:lvl w:ilvl="0" w:tplc="06066880">
      <w:start w:val="1"/>
      <w:numFmt w:val="bullet"/>
      <w:lvlText w:val=""/>
      <w:lvlJc w:val="left"/>
      <w:pPr>
        <w:ind w:left="720" w:hanging="360"/>
      </w:pPr>
      <w:rPr>
        <w:rFonts w:ascii="Wingdings" w:hAnsi="Wingdings" w:hint="default"/>
        <w:color w:val="DE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B05E13"/>
    <w:multiLevelType w:val="multilevel"/>
    <w:tmpl w:val="5E28B70C"/>
    <w:lvl w:ilvl="0">
      <w:start w:val="1"/>
      <w:numFmt w:val="bullet"/>
      <w:lvlText w:val=""/>
      <w:lvlJc w:val="left"/>
      <w:pPr>
        <w:tabs>
          <w:tab w:val="num" w:pos="720"/>
        </w:tabs>
        <w:ind w:left="720" w:hanging="360"/>
      </w:pPr>
      <w:rPr>
        <w:rFonts w:ascii="Wingdings" w:hAnsi="Wingdings" w:hint="default"/>
        <w:color w:val="DE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632710">
    <w:abstractNumId w:val="35"/>
  </w:num>
  <w:num w:numId="2" w16cid:durableId="243345924">
    <w:abstractNumId w:val="12"/>
  </w:num>
  <w:num w:numId="3" w16cid:durableId="1245189075">
    <w:abstractNumId w:val="5"/>
  </w:num>
  <w:num w:numId="4" w16cid:durableId="959342914">
    <w:abstractNumId w:val="25"/>
  </w:num>
  <w:num w:numId="5" w16cid:durableId="212010943">
    <w:abstractNumId w:val="39"/>
  </w:num>
  <w:num w:numId="6" w16cid:durableId="1297447457">
    <w:abstractNumId w:val="13"/>
  </w:num>
  <w:num w:numId="7" w16cid:durableId="11807230">
    <w:abstractNumId w:val="9"/>
  </w:num>
  <w:num w:numId="8" w16cid:durableId="703411652">
    <w:abstractNumId w:val="33"/>
  </w:num>
  <w:num w:numId="9" w16cid:durableId="1215384713">
    <w:abstractNumId w:val="34"/>
  </w:num>
  <w:num w:numId="10" w16cid:durableId="1513760704">
    <w:abstractNumId w:val="16"/>
  </w:num>
  <w:num w:numId="11" w16cid:durableId="1863006046">
    <w:abstractNumId w:val="19"/>
  </w:num>
  <w:num w:numId="12" w16cid:durableId="1071001854">
    <w:abstractNumId w:val="15"/>
  </w:num>
  <w:num w:numId="13" w16cid:durableId="97525242">
    <w:abstractNumId w:val="7"/>
  </w:num>
  <w:num w:numId="14" w16cid:durableId="1132676924">
    <w:abstractNumId w:val="2"/>
  </w:num>
  <w:num w:numId="15" w16cid:durableId="24332731">
    <w:abstractNumId w:val="28"/>
  </w:num>
  <w:num w:numId="16" w16cid:durableId="2829260">
    <w:abstractNumId w:val="37"/>
  </w:num>
  <w:num w:numId="17" w16cid:durableId="1856115651">
    <w:abstractNumId w:val="23"/>
  </w:num>
  <w:num w:numId="18" w16cid:durableId="1133910483">
    <w:abstractNumId w:val="30"/>
  </w:num>
  <w:num w:numId="19" w16cid:durableId="1241476572">
    <w:abstractNumId w:val="26"/>
  </w:num>
  <w:num w:numId="20" w16cid:durableId="379784865">
    <w:abstractNumId w:val="8"/>
  </w:num>
  <w:num w:numId="21" w16cid:durableId="536817188">
    <w:abstractNumId w:val="22"/>
  </w:num>
  <w:num w:numId="22" w16cid:durableId="781803887">
    <w:abstractNumId w:val="31"/>
  </w:num>
  <w:num w:numId="23" w16cid:durableId="1005011004">
    <w:abstractNumId w:val="4"/>
  </w:num>
  <w:num w:numId="24" w16cid:durableId="1143087064">
    <w:abstractNumId w:val="21"/>
  </w:num>
  <w:num w:numId="25" w16cid:durableId="2053772353">
    <w:abstractNumId w:val="11"/>
  </w:num>
  <w:num w:numId="26" w16cid:durableId="1087117124">
    <w:abstractNumId w:val="18"/>
  </w:num>
  <w:num w:numId="27" w16cid:durableId="586770323">
    <w:abstractNumId w:val="20"/>
  </w:num>
  <w:num w:numId="28" w16cid:durableId="171185776">
    <w:abstractNumId w:val="41"/>
  </w:num>
  <w:num w:numId="29" w16cid:durableId="453519975">
    <w:abstractNumId w:val="32"/>
  </w:num>
  <w:num w:numId="30" w16cid:durableId="746345236">
    <w:abstractNumId w:val="29"/>
  </w:num>
  <w:num w:numId="31" w16cid:durableId="1474637886">
    <w:abstractNumId w:val="40"/>
  </w:num>
  <w:num w:numId="32" w16cid:durableId="301666181">
    <w:abstractNumId w:val="0"/>
  </w:num>
  <w:num w:numId="33" w16cid:durableId="1990137330">
    <w:abstractNumId w:val="6"/>
  </w:num>
  <w:num w:numId="34" w16cid:durableId="2075426047">
    <w:abstractNumId w:val="1"/>
  </w:num>
  <w:num w:numId="35" w16cid:durableId="790171453">
    <w:abstractNumId w:val="10"/>
  </w:num>
  <w:num w:numId="36" w16cid:durableId="659650251">
    <w:abstractNumId w:val="17"/>
  </w:num>
  <w:num w:numId="37" w16cid:durableId="1472014957">
    <w:abstractNumId w:val="27"/>
  </w:num>
  <w:num w:numId="38" w16cid:durableId="1430347062">
    <w:abstractNumId w:val="38"/>
  </w:num>
  <w:num w:numId="39" w16cid:durableId="758210953">
    <w:abstractNumId w:val="14"/>
  </w:num>
  <w:num w:numId="40" w16cid:durableId="35737928">
    <w:abstractNumId w:val="3"/>
  </w:num>
  <w:num w:numId="41" w16cid:durableId="1991782748">
    <w:abstractNumId w:val="36"/>
  </w:num>
  <w:num w:numId="42" w16cid:durableId="759106250">
    <w:abstractNumId w:val="24"/>
  </w:num>
  <w:num w:numId="43" w16cid:durableId="130037533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96"/>
    <w:rsid w:val="0001015B"/>
    <w:rsid w:val="00022D94"/>
    <w:rsid w:val="00045A7B"/>
    <w:rsid w:val="00061D6A"/>
    <w:rsid w:val="00073A3C"/>
    <w:rsid w:val="00095FCD"/>
    <w:rsid w:val="000F158F"/>
    <w:rsid w:val="000F4F54"/>
    <w:rsid w:val="0010682E"/>
    <w:rsid w:val="00112669"/>
    <w:rsid w:val="001149F6"/>
    <w:rsid w:val="00162CE2"/>
    <w:rsid w:val="00185889"/>
    <w:rsid w:val="001A1BF6"/>
    <w:rsid w:val="001B1B36"/>
    <w:rsid w:val="001E5AE7"/>
    <w:rsid w:val="001E6175"/>
    <w:rsid w:val="001E762D"/>
    <w:rsid w:val="002108F5"/>
    <w:rsid w:val="00213906"/>
    <w:rsid w:val="002247FF"/>
    <w:rsid w:val="002258F8"/>
    <w:rsid w:val="00233BED"/>
    <w:rsid w:val="002670F6"/>
    <w:rsid w:val="00275C8D"/>
    <w:rsid w:val="0029435C"/>
    <w:rsid w:val="002A216A"/>
    <w:rsid w:val="002F244C"/>
    <w:rsid w:val="00304404"/>
    <w:rsid w:val="00306571"/>
    <w:rsid w:val="0035115E"/>
    <w:rsid w:val="0035567B"/>
    <w:rsid w:val="003601EA"/>
    <w:rsid w:val="0036056E"/>
    <w:rsid w:val="0036330E"/>
    <w:rsid w:val="00364693"/>
    <w:rsid w:val="00387948"/>
    <w:rsid w:val="003A6F40"/>
    <w:rsid w:val="003E066D"/>
    <w:rsid w:val="003E3EA7"/>
    <w:rsid w:val="003F1065"/>
    <w:rsid w:val="004169AC"/>
    <w:rsid w:val="004253BE"/>
    <w:rsid w:val="004540AA"/>
    <w:rsid w:val="004674E7"/>
    <w:rsid w:val="00487642"/>
    <w:rsid w:val="004926FA"/>
    <w:rsid w:val="004A166C"/>
    <w:rsid w:val="004A25D7"/>
    <w:rsid w:val="004A42BB"/>
    <w:rsid w:val="005052C8"/>
    <w:rsid w:val="005346D9"/>
    <w:rsid w:val="00543640"/>
    <w:rsid w:val="005512B4"/>
    <w:rsid w:val="0057447A"/>
    <w:rsid w:val="00575A61"/>
    <w:rsid w:val="005A2E6C"/>
    <w:rsid w:val="005D7EDD"/>
    <w:rsid w:val="005E553B"/>
    <w:rsid w:val="00621F5A"/>
    <w:rsid w:val="0068500A"/>
    <w:rsid w:val="00690D50"/>
    <w:rsid w:val="006C191A"/>
    <w:rsid w:val="006D020D"/>
    <w:rsid w:val="006D67DA"/>
    <w:rsid w:val="006E00CE"/>
    <w:rsid w:val="006E2D4C"/>
    <w:rsid w:val="006F52FB"/>
    <w:rsid w:val="00701938"/>
    <w:rsid w:val="00757607"/>
    <w:rsid w:val="007618B9"/>
    <w:rsid w:val="00771D93"/>
    <w:rsid w:val="00781627"/>
    <w:rsid w:val="007817F4"/>
    <w:rsid w:val="00796D0B"/>
    <w:rsid w:val="007A7EF9"/>
    <w:rsid w:val="007D4FE1"/>
    <w:rsid w:val="00801CA1"/>
    <w:rsid w:val="0080670E"/>
    <w:rsid w:val="00806943"/>
    <w:rsid w:val="008142D1"/>
    <w:rsid w:val="008155A1"/>
    <w:rsid w:val="00830D5B"/>
    <w:rsid w:val="00855AC2"/>
    <w:rsid w:val="00861580"/>
    <w:rsid w:val="0088754B"/>
    <w:rsid w:val="008A3ABC"/>
    <w:rsid w:val="008A510B"/>
    <w:rsid w:val="008E12E1"/>
    <w:rsid w:val="0091522A"/>
    <w:rsid w:val="00917665"/>
    <w:rsid w:val="00917C70"/>
    <w:rsid w:val="009369F8"/>
    <w:rsid w:val="00956398"/>
    <w:rsid w:val="009571C3"/>
    <w:rsid w:val="0098451D"/>
    <w:rsid w:val="00984D91"/>
    <w:rsid w:val="0099277B"/>
    <w:rsid w:val="009A5ABE"/>
    <w:rsid w:val="009A6988"/>
    <w:rsid w:val="009D60AC"/>
    <w:rsid w:val="009D76E5"/>
    <w:rsid w:val="009F662C"/>
    <w:rsid w:val="00A07757"/>
    <w:rsid w:val="00A22E02"/>
    <w:rsid w:val="00A31C84"/>
    <w:rsid w:val="00A45EA8"/>
    <w:rsid w:val="00A84967"/>
    <w:rsid w:val="00A91279"/>
    <w:rsid w:val="00AA27CD"/>
    <w:rsid w:val="00AD6518"/>
    <w:rsid w:val="00AF3D69"/>
    <w:rsid w:val="00B0121B"/>
    <w:rsid w:val="00B33F7B"/>
    <w:rsid w:val="00B77413"/>
    <w:rsid w:val="00B855D0"/>
    <w:rsid w:val="00B973C0"/>
    <w:rsid w:val="00BD16C5"/>
    <w:rsid w:val="00BD37B4"/>
    <w:rsid w:val="00BE776B"/>
    <w:rsid w:val="00C35B4F"/>
    <w:rsid w:val="00C44508"/>
    <w:rsid w:val="00C4731B"/>
    <w:rsid w:val="00C62696"/>
    <w:rsid w:val="00CA12C7"/>
    <w:rsid w:val="00CA1801"/>
    <w:rsid w:val="00CD13E2"/>
    <w:rsid w:val="00CE08C8"/>
    <w:rsid w:val="00CE73C4"/>
    <w:rsid w:val="00CF28A9"/>
    <w:rsid w:val="00CF466A"/>
    <w:rsid w:val="00D007D3"/>
    <w:rsid w:val="00D01A6A"/>
    <w:rsid w:val="00D35FC0"/>
    <w:rsid w:val="00D3711F"/>
    <w:rsid w:val="00D924EB"/>
    <w:rsid w:val="00DC42F9"/>
    <w:rsid w:val="00DC55AF"/>
    <w:rsid w:val="00DC6ED5"/>
    <w:rsid w:val="00E04196"/>
    <w:rsid w:val="00E20D52"/>
    <w:rsid w:val="00E305B8"/>
    <w:rsid w:val="00E51A5E"/>
    <w:rsid w:val="00E51A6C"/>
    <w:rsid w:val="00E569A6"/>
    <w:rsid w:val="00E67221"/>
    <w:rsid w:val="00E726F1"/>
    <w:rsid w:val="00E93EE6"/>
    <w:rsid w:val="00E95852"/>
    <w:rsid w:val="00EA16D0"/>
    <w:rsid w:val="00EB0E25"/>
    <w:rsid w:val="00EB5B6C"/>
    <w:rsid w:val="00EE14B5"/>
    <w:rsid w:val="00F06B85"/>
    <w:rsid w:val="00F24AF9"/>
    <w:rsid w:val="00F63112"/>
    <w:rsid w:val="00F67DEC"/>
    <w:rsid w:val="00F77A32"/>
    <w:rsid w:val="00F77D11"/>
    <w:rsid w:val="00FD31DB"/>
    <w:rsid w:val="00FE3FB1"/>
    <w:rsid w:val="539EA95D"/>
    <w:rsid w:val="55D6AB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050C"/>
  <w15:chartTrackingRefBased/>
  <w15:docId w15:val="{7AA974A9-6B53-40E0-B93A-E0FEC643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1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30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5B8"/>
  </w:style>
  <w:style w:type="paragraph" w:styleId="Footer">
    <w:name w:val="footer"/>
    <w:basedOn w:val="Normal"/>
    <w:link w:val="FooterChar"/>
    <w:uiPriority w:val="99"/>
    <w:unhideWhenUsed/>
    <w:rsid w:val="00E30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5B8"/>
  </w:style>
  <w:style w:type="table" w:styleId="TableGrid">
    <w:name w:val="Table Grid"/>
    <w:basedOn w:val="TableNormal"/>
    <w:uiPriority w:val="39"/>
    <w:rsid w:val="00106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4AF9"/>
    <w:pPr>
      <w:ind w:left="720"/>
      <w:contextualSpacing/>
    </w:pPr>
  </w:style>
  <w:style w:type="paragraph" w:styleId="PlainText">
    <w:name w:val="Plain Text"/>
    <w:basedOn w:val="Normal"/>
    <w:link w:val="PlainTextChar"/>
    <w:uiPriority w:val="99"/>
    <w:unhideWhenUsed/>
    <w:rsid w:val="00275C8D"/>
    <w:pPr>
      <w:spacing w:after="0" w:line="240" w:lineRule="auto"/>
    </w:pPr>
    <w:rPr>
      <w:rFonts w:ascii="Arial Narrow" w:eastAsia="Times New Roman" w:hAnsi="Arial Narrow" w:cs="Calibri"/>
      <w:sz w:val="20"/>
      <w:szCs w:val="21"/>
    </w:rPr>
  </w:style>
  <w:style w:type="character" w:customStyle="1" w:styleId="PlainTextChar">
    <w:name w:val="Plain Text Char"/>
    <w:basedOn w:val="DefaultParagraphFont"/>
    <w:link w:val="PlainText"/>
    <w:uiPriority w:val="99"/>
    <w:rsid w:val="00275C8D"/>
    <w:rPr>
      <w:rFonts w:ascii="Arial Narrow" w:eastAsia="Times New Roman" w:hAnsi="Arial Narrow" w:cs="Calibri"/>
      <w:sz w:val="20"/>
      <w:szCs w:val="21"/>
    </w:rPr>
  </w:style>
  <w:style w:type="character" w:styleId="Strong">
    <w:name w:val="Strong"/>
    <w:basedOn w:val="DefaultParagraphFont"/>
    <w:uiPriority w:val="22"/>
    <w:qFormat/>
    <w:rsid w:val="00C44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3847">
      <w:bodyDiv w:val="1"/>
      <w:marLeft w:val="0"/>
      <w:marRight w:val="0"/>
      <w:marTop w:val="0"/>
      <w:marBottom w:val="0"/>
      <w:divBdr>
        <w:top w:val="none" w:sz="0" w:space="0" w:color="auto"/>
        <w:left w:val="none" w:sz="0" w:space="0" w:color="auto"/>
        <w:bottom w:val="none" w:sz="0" w:space="0" w:color="auto"/>
        <w:right w:val="none" w:sz="0" w:space="0" w:color="auto"/>
      </w:divBdr>
      <w:divsChild>
        <w:div w:id="237138515">
          <w:marLeft w:val="0"/>
          <w:marRight w:val="0"/>
          <w:marTop w:val="0"/>
          <w:marBottom w:val="0"/>
          <w:divBdr>
            <w:top w:val="none" w:sz="0" w:space="0" w:color="auto"/>
            <w:left w:val="none" w:sz="0" w:space="0" w:color="auto"/>
            <w:bottom w:val="none" w:sz="0" w:space="0" w:color="auto"/>
            <w:right w:val="none" w:sz="0" w:space="0" w:color="auto"/>
          </w:divBdr>
        </w:div>
      </w:divsChild>
    </w:div>
    <w:div w:id="97524475">
      <w:bodyDiv w:val="1"/>
      <w:marLeft w:val="0"/>
      <w:marRight w:val="0"/>
      <w:marTop w:val="0"/>
      <w:marBottom w:val="0"/>
      <w:divBdr>
        <w:top w:val="none" w:sz="0" w:space="0" w:color="auto"/>
        <w:left w:val="none" w:sz="0" w:space="0" w:color="auto"/>
        <w:bottom w:val="none" w:sz="0" w:space="0" w:color="auto"/>
        <w:right w:val="none" w:sz="0" w:space="0" w:color="auto"/>
      </w:divBdr>
    </w:div>
    <w:div w:id="123744495">
      <w:bodyDiv w:val="1"/>
      <w:marLeft w:val="0"/>
      <w:marRight w:val="0"/>
      <w:marTop w:val="0"/>
      <w:marBottom w:val="0"/>
      <w:divBdr>
        <w:top w:val="none" w:sz="0" w:space="0" w:color="auto"/>
        <w:left w:val="none" w:sz="0" w:space="0" w:color="auto"/>
        <w:bottom w:val="none" w:sz="0" w:space="0" w:color="auto"/>
        <w:right w:val="none" w:sz="0" w:space="0" w:color="auto"/>
      </w:divBdr>
    </w:div>
    <w:div w:id="140509419">
      <w:bodyDiv w:val="1"/>
      <w:marLeft w:val="0"/>
      <w:marRight w:val="0"/>
      <w:marTop w:val="0"/>
      <w:marBottom w:val="0"/>
      <w:divBdr>
        <w:top w:val="none" w:sz="0" w:space="0" w:color="auto"/>
        <w:left w:val="none" w:sz="0" w:space="0" w:color="auto"/>
        <w:bottom w:val="none" w:sz="0" w:space="0" w:color="auto"/>
        <w:right w:val="none" w:sz="0" w:space="0" w:color="auto"/>
      </w:divBdr>
      <w:divsChild>
        <w:div w:id="1921064567">
          <w:marLeft w:val="0"/>
          <w:marRight w:val="0"/>
          <w:marTop w:val="0"/>
          <w:marBottom w:val="0"/>
          <w:divBdr>
            <w:top w:val="none" w:sz="0" w:space="0" w:color="auto"/>
            <w:left w:val="none" w:sz="0" w:space="0" w:color="auto"/>
            <w:bottom w:val="none" w:sz="0" w:space="0" w:color="auto"/>
            <w:right w:val="none" w:sz="0" w:space="0" w:color="auto"/>
          </w:divBdr>
        </w:div>
        <w:div w:id="1395160523">
          <w:marLeft w:val="0"/>
          <w:marRight w:val="0"/>
          <w:marTop w:val="0"/>
          <w:marBottom w:val="0"/>
          <w:divBdr>
            <w:top w:val="none" w:sz="0" w:space="0" w:color="auto"/>
            <w:left w:val="none" w:sz="0" w:space="0" w:color="auto"/>
            <w:bottom w:val="none" w:sz="0" w:space="0" w:color="auto"/>
            <w:right w:val="none" w:sz="0" w:space="0" w:color="auto"/>
          </w:divBdr>
        </w:div>
      </w:divsChild>
    </w:div>
    <w:div w:id="188761074">
      <w:bodyDiv w:val="1"/>
      <w:marLeft w:val="0"/>
      <w:marRight w:val="0"/>
      <w:marTop w:val="0"/>
      <w:marBottom w:val="0"/>
      <w:divBdr>
        <w:top w:val="none" w:sz="0" w:space="0" w:color="auto"/>
        <w:left w:val="none" w:sz="0" w:space="0" w:color="auto"/>
        <w:bottom w:val="none" w:sz="0" w:space="0" w:color="auto"/>
        <w:right w:val="none" w:sz="0" w:space="0" w:color="auto"/>
      </w:divBdr>
    </w:div>
    <w:div w:id="217129050">
      <w:bodyDiv w:val="1"/>
      <w:marLeft w:val="0"/>
      <w:marRight w:val="0"/>
      <w:marTop w:val="0"/>
      <w:marBottom w:val="0"/>
      <w:divBdr>
        <w:top w:val="none" w:sz="0" w:space="0" w:color="auto"/>
        <w:left w:val="none" w:sz="0" w:space="0" w:color="auto"/>
        <w:bottom w:val="none" w:sz="0" w:space="0" w:color="auto"/>
        <w:right w:val="none" w:sz="0" w:space="0" w:color="auto"/>
      </w:divBdr>
    </w:div>
    <w:div w:id="357124072">
      <w:bodyDiv w:val="1"/>
      <w:marLeft w:val="0"/>
      <w:marRight w:val="0"/>
      <w:marTop w:val="0"/>
      <w:marBottom w:val="0"/>
      <w:divBdr>
        <w:top w:val="none" w:sz="0" w:space="0" w:color="auto"/>
        <w:left w:val="none" w:sz="0" w:space="0" w:color="auto"/>
        <w:bottom w:val="none" w:sz="0" w:space="0" w:color="auto"/>
        <w:right w:val="none" w:sz="0" w:space="0" w:color="auto"/>
      </w:divBdr>
    </w:div>
    <w:div w:id="386806583">
      <w:bodyDiv w:val="1"/>
      <w:marLeft w:val="0"/>
      <w:marRight w:val="0"/>
      <w:marTop w:val="0"/>
      <w:marBottom w:val="0"/>
      <w:divBdr>
        <w:top w:val="none" w:sz="0" w:space="0" w:color="auto"/>
        <w:left w:val="none" w:sz="0" w:space="0" w:color="auto"/>
        <w:bottom w:val="none" w:sz="0" w:space="0" w:color="auto"/>
        <w:right w:val="none" w:sz="0" w:space="0" w:color="auto"/>
      </w:divBdr>
    </w:div>
    <w:div w:id="426733409">
      <w:bodyDiv w:val="1"/>
      <w:marLeft w:val="0"/>
      <w:marRight w:val="0"/>
      <w:marTop w:val="0"/>
      <w:marBottom w:val="0"/>
      <w:divBdr>
        <w:top w:val="none" w:sz="0" w:space="0" w:color="auto"/>
        <w:left w:val="none" w:sz="0" w:space="0" w:color="auto"/>
        <w:bottom w:val="none" w:sz="0" w:space="0" w:color="auto"/>
        <w:right w:val="none" w:sz="0" w:space="0" w:color="auto"/>
      </w:divBdr>
      <w:divsChild>
        <w:div w:id="334919989">
          <w:marLeft w:val="0"/>
          <w:marRight w:val="0"/>
          <w:marTop w:val="0"/>
          <w:marBottom w:val="0"/>
          <w:divBdr>
            <w:top w:val="none" w:sz="0" w:space="0" w:color="auto"/>
            <w:left w:val="none" w:sz="0" w:space="0" w:color="auto"/>
            <w:bottom w:val="none" w:sz="0" w:space="0" w:color="auto"/>
            <w:right w:val="none" w:sz="0" w:space="0" w:color="auto"/>
          </w:divBdr>
        </w:div>
      </w:divsChild>
    </w:div>
    <w:div w:id="524052283">
      <w:bodyDiv w:val="1"/>
      <w:marLeft w:val="0"/>
      <w:marRight w:val="0"/>
      <w:marTop w:val="0"/>
      <w:marBottom w:val="0"/>
      <w:divBdr>
        <w:top w:val="none" w:sz="0" w:space="0" w:color="auto"/>
        <w:left w:val="none" w:sz="0" w:space="0" w:color="auto"/>
        <w:bottom w:val="none" w:sz="0" w:space="0" w:color="auto"/>
        <w:right w:val="none" w:sz="0" w:space="0" w:color="auto"/>
      </w:divBdr>
    </w:div>
    <w:div w:id="564492101">
      <w:bodyDiv w:val="1"/>
      <w:marLeft w:val="0"/>
      <w:marRight w:val="0"/>
      <w:marTop w:val="0"/>
      <w:marBottom w:val="0"/>
      <w:divBdr>
        <w:top w:val="none" w:sz="0" w:space="0" w:color="auto"/>
        <w:left w:val="none" w:sz="0" w:space="0" w:color="auto"/>
        <w:bottom w:val="none" w:sz="0" w:space="0" w:color="auto"/>
        <w:right w:val="none" w:sz="0" w:space="0" w:color="auto"/>
      </w:divBdr>
    </w:div>
    <w:div w:id="582302200">
      <w:bodyDiv w:val="1"/>
      <w:marLeft w:val="0"/>
      <w:marRight w:val="0"/>
      <w:marTop w:val="0"/>
      <w:marBottom w:val="0"/>
      <w:divBdr>
        <w:top w:val="none" w:sz="0" w:space="0" w:color="auto"/>
        <w:left w:val="none" w:sz="0" w:space="0" w:color="auto"/>
        <w:bottom w:val="none" w:sz="0" w:space="0" w:color="auto"/>
        <w:right w:val="none" w:sz="0" w:space="0" w:color="auto"/>
      </w:divBdr>
    </w:div>
    <w:div w:id="599070658">
      <w:bodyDiv w:val="1"/>
      <w:marLeft w:val="0"/>
      <w:marRight w:val="0"/>
      <w:marTop w:val="0"/>
      <w:marBottom w:val="0"/>
      <w:divBdr>
        <w:top w:val="none" w:sz="0" w:space="0" w:color="auto"/>
        <w:left w:val="none" w:sz="0" w:space="0" w:color="auto"/>
        <w:bottom w:val="none" w:sz="0" w:space="0" w:color="auto"/>
        <w:right w:val="none" w:sz="0" w:space="0" w:color="auto"/>
      </w:divBdr>
    </w:div>
    <w:div w:id="716777355">
      <w:bodyDiv w:val="1"/>
      <w:marLeft w:val="0"/>
      <w:marRight w:val="0"/>
      <w:marTop w:val="0"/>
      <w:marBottom w:val="0"/>
      <w:divBdr>
        <w:top w:val="none" w:sz="0" w:space="0" w:color="auto"/>
        <w:left w:val="none" w:sz="0" w:space="0" w:color="auto"/>
        <w:bottom w:val="none" w:sz="0" w:space="0" w:color="auto"/>
        <w:right w:val="none" w:sz="0" w:space="0" w:color="auto"/>
      </w:divBdr>
    </w:div>
    <w:div w:id="770125771">
      <w:bodyDiv w:val="1"/>
      <w:marLeft w:val="0"/>
      <w:marRight w:val="0"/>
      <w:marTop w:val="0"/>
      <w:marBottom w:val="0"/>
      <w:divBdr>
        <w:top w:val="none" w:sz="0" w:space="0" w:color="auto"/>
        <w:left w:val="none" w:sz="0" w:space="0" w:color="auto"/>
        <w:bottom w:val="none" w:sz="0" w:space="0" w:color="auto"/>
        <w:right w:val="none" w:sz="0" w:space="0" w:color="auto"/>
      </w:divBdr>
    </w:div>
    <w:div w:id="823396323">
      <w:bodyDiv w:val="1"/>
      <w:marLeft w:val="0"/>
      <w:marRight w:val="0"/>
      <w:marTop w:val="0"/>
      <w:marBottom w:val="0"/>
      <w:divBdr>
        <w:top w:val="none" w:sz="0" w:space="0" w:color="auto"/>
        <w:left w:val="none" w:sz="0" w:space="0" w:color="auto"/>
        <w:bottom w:val="none" w:sz="0" w:space="0" w:color="auto"/>
        <w:right w:val="none" w:sz="0" w:space="0" w:color="auto"/>
      </w:divBdr>
    </w:div>
    <w:div w:id="841356855">
      <w:bodyDiv w:val="1"/>
      <w:marLeft w:val="0"/>
      <w:marRight w:val="0"/>
      <w:marTop w:val="0"/>
      <w:marBottom w:val="0"/>
      <w:divBdr>
        <w:top w:val="none" w:sz="0" w:space="0" w:color="auto"/>
        <w:left w:val="none" w:sz="0" w:space="0" w:color="auto"/>
        <w:bottom w:val="none" w:sz="0" w:space="0" w:color="auto"/>
        <w:right w:val="none" w:sz="0" w:space="0" w:color="auto"/>
      </w:divBdr>
    </w:div>
    <w:div w:id="845823014">
      <w:bodyDiv w:val="1"/>
      <w:marLeft w:val="0"/>
      <w:marRight w:val="0"/>
      <w:marTop w:val="0"/>
      <w:marBottom w:val="0"/>
      <w:divBdr>
        <w:top w:val="none" w:sz="0" w:space="0" w:color="auto"/>
        <w:left w:val="none" w:sz="0" w:space="0" w:color="auto"/>
        <w:bottom w:val="none" w:sz="0" w:space="0" w:color="auto"/>
        <w:right w:val="none" w:sz="0" w:space="0" w:color="auto"/>
      </w:divBdr>
    </w:div>
    <w:div w:id="1041439849">
      <w:bodyDiv w:val="1"/>
      <w:marLeft w:val="0"/>
      <w:marRight w:val="0"/>
      <w:marTop w:val="0"/>
      <w:marBottom w:val="0"/>
      <w:divBdr>
        <w:top w:val="none" w:sz="0" w:space="0" w:color="auto"/>
        <w:left w:val="none" w:sz="0" w:space="0" w:color="auto"/>
        <w:bottom w:val="none" w:sz="0" w:space="0" w:color="auto"/>
        <w:right w:val="none" w:sz="0" w:space="0" w:color="auto"/>
      </w:divBdr>
    </w:div>
    <w:div w:id="1195192118">
      <w:bodyDiv w:val="1"/>
      <w:marLeft w:val="0"/>
      <w:marRight w:val="0"/>
      <w:marTop w:val="0"/>
      <w:marBottom w:val="0"/>
      <w:divBdr>
        <w:top w:val="none" w:sz="0" w:space="0" w:color="auto"/>
        <w:left w:val="none" w:sz="0" w:space="0" w:color="auto"/>
        <w:bottom w:val="none" w:sz="0" w:space="0" w:color="auto"/>
        <w:right w:val="none" w:sz="0" w:space="0" w:color="auto"/>
      </w:divBdr>
    </w:div>
    <w:div w:id="1227371928">
      <w:bodyDiv w:val="1"/>
      <w:marLeft w:val="0"/>
      <w:marRight w:val="0"/>
      <w:marTop w:val="0"/>
      <w:marBottom w:val="0"/>
      <w:divBdr>
        <w:top w:val="none" w:sz="0" w:space="0" w:color="auto"/>
        <w:left w:val="none" w:sz="0" w:space="0" w:color="auto"/>
        <w:bottom w:val="none" w:sz="0" w:space="0" w:color="auto"/>
        <w:right w:val="none" w:sz="0" w:space="0" w:color="auto"/>
      </w:divBdr>
    </w:div>
    <w:div w:id="1229996041">
      <w:bodyDiv w:val="1"/>
      <w:marLeft w:val="0"/>
      <w:marRight w:val="0"/>
      <w:marTop w:val="0"/>
      <w:marBottom w:val="0"/>
      <w:divBdr>
        <w:top w:val="none" w:sz="0" w:space="0" w:color="auto"/>
        <w:left w:val="none" w:sz="0" w:space="0" w:color="auto"/>
        <w:bottom w:val="none" w:sz="0" w:space="0" w:color="auto"/>
        <w:right w:val="none" w:sz="0" w:space="0" w:color="auto"/>
      </w:divBdr>
    </w:div>
    <w:div w:id="1272861357">
      <w:bodyDiv w:val="1"/>
      <w:marLeft w:val="0"/>
      <w:marRight w:val="0"/>
      <w:marTop w:val="0"/>
      <w:marBottom w:val="0"/>
      <w:divBdr>
        <w:top w:val="none" w:sz="0" w:space="0" w:color="auto"/>
        <w:left w:val="none" w:sz="0" w:space="0" w:color="auto"/>
        <w:bottom w:val="none" w:sz="0" w:space="0" w:color="auto"/>
        <w:right w:val="none" w:sz="0" w:space="0" w:color="auto"/>
      </w:divBdr>
    </w:div>
    <w:div w:id="1353998446">
      <w:bodyDiv w:val="1"/>
      <w:marLeft w:val="0"/>
      <w:marRight w:val="0"/>
      <w:marTop w:val="0"/>
      <w:marBottom w:val="0"/>
      <w:divBdr>
        <w:top w:val="none" w:sz="0" w:space="0" w:color="auto"/>
        <w:left w:val="none" w:sz="0" w:space="0" w:color="auto"/>
        <w:bottom w:val="none" w:sz="0" w:space="0" w:color="auto"/>
        <w:right w:val="none" w:sz="0" w:space="0" w:color="auto"/>
      </w:divBdr>
    </w:div>
    <w:div w:id="1426145541">
      <w:bodyDiv w:val="1"/>
      <w:marLeft w:val="0"/>
      <w:marRight w:val="0"/>
      <w:marTop w:val="0"/>
      <w:marBottom w:val="0"/>
      <w:divBdr>
        <w:top w:val="none" w:sz="0" w:space="0" w:color="auto"/>
        <w:left w:val="none" w:sz="0" w:space="0" w:color="auto"/>
        <w:bottom w:val="none" w:sz="0" w:space="0" w:color="auto"/>
        <w:right w:val="none" w:sz="0" w:space="0" w:color="auto"/>
      </w:divBdr>
    </w:div>
    <w:div w:id="1493789680">
      <w:bodyDiv w:val="1"/>
      <w:marLeft w:val="0"/>
      <w:marRight w:val="0"/>
      <w:marTop w:val="0"/>
      <w:marBottom w:val="0"/>
      <w:divBdr>
        <w:top w:val="none" w:sz="0" w:space="0" w:color="auto"/>
        <w:left w:val="none" w:sz="0" w:space="0" w:color="auto"/>
        <w:bottom w:val="none" w:sz="0" w:space="0" w:color="auto"/>
        <w:right w:val="none" w:sz="0" w:space="0" w:color="auto"/>
      </w:divBdr>
    </w:div>
    <w:div w:id="1674455544">
      <w:bodyDiv w:val="1"/>
      <w:marLeft w:val="0"/>
      <w:marRight w:val="0"/>
      <w:marTop w:val="0"/>
      <w:marBottom w:val="0"/>
      <w:divBdr>
        <w:top w:val="none" w:sz="0" w:space="0" w:color="auto"/>
        <w:left w:val="none" w:sz="0" w:space="0" w:color="auto"/>
        <w:bottom w:val="none" w:sz="0" w:space="0" w:color="auto"/>
        <w:right w:val="none" w:sz="0" w:space="0" w:color="auto"/>
      </w:divBdr>
    </w:div>
    <w:div w:id="1674532572">
      <w:bodyDiv w:val="1"/>
      <w:marLeft w:val="0"/>
      <w:marRight w:val="0"/>
      <w:marTop w:val="0"/>
      <w:marBottom w:val="0"/>
      <w:divBdr>
        <w:top w:val="none" w:sz="0" w:space="0" w:color="auto"/>
        <w:left w:val="none" w:sz="0" w:space="0" w:color="auto"/>
        <w:bottom w:val="none" w:sz="0" w:space="0" w:color="auto"/>
        <w:right w:val="none" w:sz="0" w:space="0" w:color="auto"/>
      </w:divBdr>
    </w:div>
    <w:div w:id="1865441408">
      <w:bodyDiv w:val="1"/>
      <w:marLeft w:val="0"/>
      <w:marRight w:val="0"/>
      <w:marTop w:val="0"/>
      <w:marBottom w:val="0"/>
      <w:divBdr>
        <w:top w:val="none" w:sz="0" w:space="0" w:color="auto"/>
        <w:left w:val="none" w:sz="0" w:space="0" w:color="auto"/>
        <w:bottom w:val="none" w:sz="0" w:space="0" w:color="auto"/>
        <w:right w:val="none" w:sz="0" w:space="0" w:color="auto"/>
      </w:divBdr>
    </w:div>
    <w:div w:id="1893300522">
      <w:bodyDiv w:val="1"/>
      <w:marLeft w:val="0"/>
      <w:marRight w:val="0"/>
      <w:marTop w:val="0"/>
      <w:marBottom w:val="0"/>
      <w:divBdr>
        <w:top w:val="none" w:sz="0" w:space="0" w:color="auto"/>
        <w:left w:val="none" w:sz="0" w:space="0" w:color="auto"/>
        <w:bottom w:val="none" w:sz="0" w:space="0" w:color="auto"/>
        <w:right w:val="none" w:sz="0" w:space="0" w:color="auto"/>
      </w:divBdr>
    </w:div>
    <w:div w:id="206702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b7c991fe-49fc-435d-8213-d73284e0787b" xsi:nil="true"/>
    <lcf76f155ced4ddcb4097134ff3c332f xmlns="3557dedf-c359-4e0b-8247-2c21ca83d18a">
      <Terms xmlns="http://schemas.microsoft.com/office/infopath/2007/PartnerControls"/>
    </lcf76f155ced4ddcb4097134ff3c332f>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1B013D80380647876FE63B7F8BE2DB" ma:contentTypeVersion="27" ma:contentTypeDescription="Create a new document." ma:contentTypeScope="" ma:versionID="626acf1fa3978722a3b32e1c10785cf0">
  <xsd:schema xmlns:xsd="http://www.w3.org/2001/XMLSchema" xmlns:xs="http://www.w3.org/2001/XMLSchema" xmlns:p="http://schemas.microsoft.com/office/2006/metadata/properties" xmlns:ns1="http://schemas.microsoft.com/sharepoint/v3" xmlns:ns2="a2e59c3c-5b8f-4ffb-9cea-31ef8d8dc337" xmlns:ns3="b78ef902-4c3c-433a-85b0-838ba21de38d" xmlns:ns4="3557dedf-c359-4e0b-8247-2c21ca83d18a" xmlns:ns5="b7c991fe-49fc-435d-8213-d73284e0787b" targetNamespace="http://schemas.microsoft.com/office/2006/metadata/properties" ma:root="true" ma:fieldsID="e54fc2c187b0e89d770ef6f6c562f05b" ns1:_="" ns2:_="" ns3:_="" ns4:_="" ns5:_="">
    <xsd:import namespace="http://schemas.microsoft.com/sharepoint/v3"/>
    <xsd:import namespace="a2e59c3c-5b8f-4ffb-9cea-31ef8d8dc337"/>
    <xsd:import namespace="b78ef902-4c3c-433a-85b0-838ba21de38d"/>
    <xsd:import namespace="3557dedf-c359-4e0b-8247-2c21ca83d18a"/>
    <xsd:import namespace="b7c991fe-49fc-435d-8213-d73284e0787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element ref="ns3:SharingHintHash" minOccurs="0"/>
                <xsd:element ref="ns2:SharedWithDetails"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59c3c-5b8f-4ffb-9cea-31ef8d8dc33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ef902-4c3c-433a-85b0-838ba21de3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7dedf-c359-4e0b-8247-2c21ca83d18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68a9877-9215-464d-b717-b3adea81d8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c991fe-49fc-435d-8213-d73284e0787b"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f1202cee-bd69-4680-9648-446f6ddc705d}" ma:internalName="TaxCatchAll" ma:showField="CatchAllData" ma:web="a2e59c3c-5b8f-4ffb-9cea-31ef8d8dc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018F9-AC55-420E-A3FC-BAD18D56C9FB}">
  <ds:schemaRefs>
    <ds:schemaRef ds:uri="http://schemas.microsoft.com/office/2006/metadata/properties"/>
    <ds:schemaRef ds:uri="http://schemas.microsoft.com/office/infopath/2007/PartnerControls"/>
    <ds:schemaRef ds:uri="http://schemas.microsoft.com/sharepoint/v3"/>
    <ds:schemaRef ds:uri="b7c991fe-49fc-435d-8213-d73284e0787b"/>
    <ds:schemaRef ds:uri="3557dedf-c359-4e0b-8247-2c21ca83d18a"/>
  </ds:schemaRefs>
</ds:datastoreItem>
</file>

<file path=customXml/itemProps2.xml><?xml version="1.0" encoding="utf-8"?>
<ds:datastoreItem xmlns:ds="http://schemas.openxmlformats.org/officeDocument/2006/customXml" ds:itemID="{CB343A49-2242-4806-9EC0-F434971F725B}">
  <ds:schemaRefs>
    <ds:schemaRef ds:uri="http://schemas.microsoft.com/sharepoint/events"/>
  </ds:schemaRefs>
</ds:datastoreItem>
</file>

<file path=customXml/itemProps3.xml><?xml version="1.0" encoding="utf-8"?>
<ds:datastoreItem xmlns:ds="http://schemas.openxmlformats.org/officeDocument/2006/customXml" ds:itemID="{65C10E56-CE75-4D2D-BEA7-C1B4B4D17956}">
  <ds:schemaRefs>
    <ds:schemaRef ds:uri="http://schemas.microsoft.com/sharepoint/v3/contenttype/forms"/>
  </ds:schemaRefs>
</ds:datastoreItem>
</file>

<file path=customXml/itemProps4.xml><?xml version="1.0" encoding="utf-8"?>
<ds:datastoreItem xmlns:ds="http://schemas.openxmlformats.org/officeDocument/2006/customXml" ds:itemID="{56A4A43B-835C-4E37-8484-152FE5C90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59c3c-5b8f-4ffb-9cea-31ef8d8dc337"/>
    <ds:schemaRef ds:uri="b78ef902-4c3c-433a-85b0-838ba21de38d"/>
    <ds:schemaRef ds:uri="3557dedf-c359-4e0b-8247-2c21ca83d18a"/>
    <ds:schemaRef ds:uri="b7c991fe-49fc-435d-8213-d73284e07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Fielder</dc:creator>
  <cp:keywords/>
  <dc:description/>
  <cp:lastModifiedBy>David Cohen Morton</cp:lastModifiedBy>
  <cp:revision>3</cp:revision>
  <dcterms:created xsi:type="dcterms:W3CDTF">2025-08-12T09:48:00Z</dcterms:created>
  <dcterms:modified xsi:type="dcterms:W3CDTF">2025-08-12T09:49:00Z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0x0101004D1B013D80380647876FE63B7F8BE2DB</vt:lpwstr>
  </property>
  <property fmtid="{D5CDD505-2E9C-101B-9397-08002B2CF9AE}" pid="3" name="MediaServiceImageTags">
    <vt:lpwstr/>
  </property>
</Properties>
</file>