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425D" w14:textId="56FF13AF" w:rsidR="00585BFE" w:rsidRPr="0074118E" w:rsidRDefault="00431E34">
      <w:pPr>
        <w:pStyle w:val="BodyA"/>
        <w:jc w:val="right"/>
        <w:rPr>
          <w:rFonts w:ascii="Calibri" w:hAnsi="Calibri" w:cs="Calibri"/>
        </w:rPr>
      </w:pPr>
      <w:r>
        <w:rPr>
          <w:b/>
          <w:noProof/>
        </w:rPr>
        <w:drawing>
          <wp:inline distT="0" distB="0" distL="0" distR="0" wp14:anchorId="59085187" wp14:editId="4D2EDFB1">
            <wp:extent cx="1398127" cy="695325"/>
            <wp:effectExtent l="0" t="0" r="0" b="0"/>
            <wp:docPr id="6" name="Picture 6" descr="C:\Users\murahma\AppData\Local\Microsoft\Windows\INetCache\Content.Word\BPP_1-Line Lockup_Positive_CMY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ahma\AppData\Local\Microsoft\Windows\INetCache\Content.Word\BPP_1-Line Lockup_Positive_CMYK_Prin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127" cy="695325"/>
                    </a:xfrm>
                    <a:prstGeom prst="rect">
                      <a:avLst/>
                    </a:prstGeom>
                    <a:noFill/>
                    <a:ln>
                      <a:noFill/>
                    </a:ln>
                  </pic:spPr>
                </pic:pic>
              </a:graphicData>
            </a:graphic>
          </wp:inline>
        </w:drawing>
      </w:r>
    </w:p>
    <w:p w14:paraId="2F6BAD26" w14:textId="77777777" w:rsidR="00A21630" w:rsidRPr="0074118E" w:rsidRDefault="00A21630">
      <w:pPr>
        <w:pStyle w:val="BodyA"/>
        <w:rPr>
          <w:rFonts w:ascii="Calibri" w:hAnsi="Calibri" w:cs="Calibri"/>
          <w:b/>
          <w:bCs/>
          <w:u w:val="single"/>
        </w:rPr>
      </w:pPr>
    </w:p>
    <w:p w14:paraId="014881B1" w14:textId="72851A3A" w:rsidR="00111582" w:rsidRDefault="00111582" w:rsidP="00111582">
      <w:pPr>
        <w:pStyle w:val="Title"/>
        <w:rPr>
          <w:rFonts w:ascii="Calibri" w:hAnsi="Calibri" w:cs="Calibri"/>
          <w:b w:val="0"/>
          <w:sz w:val="22"/>
          <w:szCs w:val="22"/>
        </w:rPr>
      </w:pPr>
      <w:r>
        <w:rPr>
          <w:rFonts w:ascii="Calibri" w:hAnsi="Calibri" w:cs="Calibri"/>
          <w:sz w:val="22"/>
          <w:szCs w:val="22"/>
        </w:rPr>
        <w:t>Job Title:</w:t>
      </w:r>
      <w:r>
        <w:tab/>
      </w:r>
      <w:r>
        <w:tab/>
      </w:r>
      <w:r w:rsidR="002808AA">
        <w:rPr>
          <w:rFonts w:ascii="Calibri" w:hAnsi="Calibri" w:cs="Calibri"/>
          <w:b w:val="0"/>
          <w:sz w:val="22"/>
          <w:szCs w:val="22"/>
        </w:rPr>
        <w:t xml:space="preserve">Clinic Manager – </w:t>
      </w:r>
      <w:r w:rsidR="004937E0">
        <w:rPr>
          <w:rFonts w:ascii="Calibri" w:hAnsi="Calibri" w:cs="Calibri"/>
          <w:b w:val="0"/>
          <w:sz w:val="22"/>
          <w:szCs w:val="22"/>
        </w:rPr>
        <w:t>BPP Legal Advice Clinic</w:t>
      </w:r>
    </w:p>
    <w:p w14:paraId="55A40B89" w14:textId="77777777" w:rsidR="00111582" w:rsidRDefault="00111582" w:rsidP="00111582">
      <w:pPr>
        <w:pStyle w:val="BodyA"/>
        <w:tabs>
          <w:tab w:val="left" w:pos="7806"/>
        </w:tabs>
        <w:ind w:left="1980" w:hanging="1980"/>
        <w:rPr>
          <w:rFonts w:ascii="Calibri" w:eastAsia="Arial" w:hAnsi="Calibri" w:cs="Calibri"/>
          <w:b/>
          <w:bCs/>
        </w:rPr>
      </w:pPr>
    </w:p>
    <w:p w14:paraId="115B755E" w14:textId="7891D9C9" w:rsidR="00111582" w:rsidRDefault="00111582" w:rsidP="00111582">
      <w:pPr>
        <w:pStyle w:val="BodyA"/>
        <w:rPr>
          <w:rFonts w:ascii="Calibri" w:eastAsia="Arial" w:hAnsi="Calibri" w:cs="Calibri"/>
        </w:rPr>
      </w:pPr>
      <w:r>
        <w:rPr>
          <w:rFonts w:ascii="Calibri" w:hAnsi="Calibri" w:cs="Calibri"/>
          <w:b/>
          <w:bCs/>
        </w:rPr>
        <w:t>Department:</w:t>
      </w:r>
      <w:r>
        <w:rPr>
          <w:rFonts w:ascii="Calibri" w:hAnsi="Calibri" w:cs="Calibri"/>
          <w:b/>
          <w:bCs/>
        </w:rPr>
        <w:tab/>
      </w:r>
      <w:r>
        <w:rPr>
          <w:rFonts w:ascii="Calibri" w:hAnsi="Calibri" w:cs="Calibri"/>
          <w:b/>
          <w:bCs/>
        </w:rPr>
        <w:tab/>
      </w:r>
      <w:r w:rsidR="00F52A46">
        <w:rPr>
          <w:rFonts w:ascii="Calibri" w:hAnsi="Calibri" w:cs="Calibri"/>
        </w:rPr>
        <w:t>Social Impact</w:t>
      </w:r>
      <w:r w:rsidRPr="00625573">
        <w:rPr>
          <w:rFonts w:ascii="Calibri" w:hAnsi="Calibri" w:cs="Calibri"/>
        </w:rPr>
        <w:t>,</w:t>
      </w:r>
      <w:r>
        <w:rPr>
          <w:rFonts w:ascii="Calibri" w:hAnsi="Calibri" w:cs="Calibri"/>
          <w:b/>
          <w:bCs/>
        </w:rPr>
        <w:t xml:space="preserve"> </w:t>
      </w:r>
      <w:r>
        <w:rPr>
          <w:rFonts w:ascii="Calibri" w:hAnsi="Calibri" w:cs="Calibri"/>
        </w:rPr>
        <w:t xml:space="preserve">Group </w:t>
      </w:r>
      <w:r>
        <w:rPr>
          <w:rFonts w:ascii="Calibri" w:hAnsi="Calibri" w:cs="Calibri"/>
          <w:lang w:val="en-US"/>
        </w:rPr>
        <w:t>Education Services</w:t>
      </w:r>
    </w:p>
    <w:p w14:paraId="7CB259FB" w14:textId="77777777" w:rsidR="00111582" w:rsidRDefault="00111582" w:rsidP="00111582">
      <w:pPr>
        <w:pStyle w:val="BodyA"/>
        <w:rPr>
          <w:rFonts w:ascii="Calibri" w:eastAsia="Arial" w:hAnsi="Calibri" w:cs="Calibri"/>
          <w:b/>
          <w:bCs/>
        </w:rPr>
      </w:pPr>
    </w:p>
    <w:p w14:paraId="6132F349" w14:textId="570D136C" w:rsidR="00111582" w:rsidRDefault="00111582" w:rsidP="00111582">
      <w:pPr>
        <w:pStyle w:val="BodyA"/>
        <w:rPr>
          <w:rFonts w:ascii="Calibri" w:hAnsi="Calibri" w:cs="Calibri"/>
          <w:lang w:val="en-US"/>
        </w:rPr>
      </w:pPr>
      <w:r>
        <w:rPr>
          <w:rFonts w:ascii="Calibri" w:hAnsi="Calibri" w:cs="Calibri"/>
          <w:b/>
          <w:bCs/>
        </w:rPr>
        <w:t xml:space="preserve">Location: </w:t>
      </w:r>
      <w:r>
        <w:rPr>
          <w:rFonts w:ascii="Calibri" w:hAnsi="Calibri" w:cs="Calibri"/>
          <w:b/>
          <w:bCs/>
        </w:rPr>
        <w:tab/>
      </w:r>
      <w:r>
        <w:rPr>
          <w:rFonts w:ascii="Calibri" w:hAnsi="Calibri" w:cs="Calibri"/>
          <w:b/>
          <w:bCs/>
        </w:rPr>
        <w:tab/>
      </w:r>
      <w:r>
        <w:rPr>
          <w:rFonts w:ascii="Calibri" w:hAnsi="Calibri" w:cs="Calibri"/>
          <w:lang w:val="en-US"/>
        </w:rPr>
        <w:t xml:space="preserve">Home and Office Based </w:t>
      </w:r>
      <w:r w:rsidR="004937E0">
        <w:rPr>
          <w:rFonts w:ascii="Calibri" w:hAnsi="Calibri" w:cs="Calibri"/>
          <w:lang w:val="en-US"/>
        </w:rPr>
        <w:t>(</w:t>
      </w:r>
      <w:r w:rsidR="001E2360">
        <w:rPr>
          <w:rFonts w:ascii="Calibri" w:hAnsi="Calibri" w:cs="Calibri"/>
          <w:lang w:val="en-US"/>
        </w:rPr>
        <w:t>any</w:t>
      </w:r>
      <w:r w:rsidR="004937E0">
        <w:rPr>
          <w:rFonts w:ascii="Calibri" w:hAnsi="Calibri" w:cs="Calibri"/>
          <w:lang w:val="en-US"/>
        </w:rPr>
        <w:t xml:space="preserve"> </w:t>
      </w:r>
      <w:proofErr w:type="spellStart"/>
      <w:r w:rsidR="004937E0">
        <w:rPr>
          <w:rFonts w:ascii="Calibri" w:hAnsi="Calibri" w:cs="Calibri"/>
          <w:lang w:val="en-US"/>
        </w:rPr>
        <w:t>centre</w:t>
      </w:r>
      <w:proofErr w:type="spellEnd"/>
      <w:r w:rsidR="004937E0">
        <w:rPr>
          <w:rFonts w:ascii="Calibri" w:hAnsi="Calibri" w:cs="Calibri"/>
          <w:lang w:val="en-US"/>
        </w:rPr>
        <w:t xml:space="preserve"> location)</w:t>
      </w:r>
    </w:p>
    <w:p w14:paraId="7AAC1028" w14:textId="77777777" w:rsidR="00111582" w:rsidRDefault="00111582" w:rsidP="00111582">
      <w:pPr>
        <w:pStyle w:val="BodyA"/>
        <w:rPr>
          <w:rFonts w:ascii="Calibri" w:hAnsi="Calibri" w:cs="Calibri"/>
          <w:lang w:val="en-US"/>
        </w:rPr>
      </w:pPr>
    </w:p>
    <w:p w14:paraId="35F4CA2A" w14:textId="56368BEE" w:rsidR="00111582" w:rsidRDefault="00111582" w:rsidP="00111582">
      <w:pPr>
        <w:pStyle w:val="BodyA"/>
        <w:rPr>
          <w:rFonts w:ascii="Calibri" w:eastAsia="Arial" w:hAnsi="Calibri" w:cs="Calibri"/>
        </w:rPr>
      </w:pPr>
      <w:r>
        <w:rPr>
          <w:rFonts w:ascii="Calibri" w:hAnsi="Calibri" w:cs="Calibri"/>
          <w:b/>
          <w:bCs/>
          <w:lang w:val="en-US"/>
        </w:rPr>
        <w:t>Position:</w:t>
      </w:r>
      <w:r>
        <w:rPr>
          <w:rFonts w:ascii="Calibri" w:hAnsi="Calibri" w:cs="Calibri"/>
          <w:lang w:val="en-US"/>
        </w:rPr>
        <w:tab/>
      </w:r>
      <w:r>
        <w:rPr>
          <w:rFonts w:ascii="Calibri" w:hAnsi="Calibri" w:cs="Calibri"/>
          <w:lang w:val="en-US"/>
        </w:rPr>
        <w:tab/>
        <w:t>Permanent,</w:t>
      </w:r>
      <w:r w:rsidR="004937E0">
        <w:rPr>
          <w:rFonts w:ascii="Calibri" w:hAnsi="Calibri" w:cs="Calibri"/>
          <w:lang w:val="en-US"/>
        </w:rPr>
        <w:t xml:space="preserve"> (</w:t>
      </w:r>
      <w:r w:rsidR="001E2360">
        <w:rPr>
          <w:rFonts w:ascii="Calibri" w:hAnsi="Calibri" w:cs="Calibri"/>
          <w:lang w:val="en-US"/>
        </w:rPr>
        <w:t>37.5</w:t>
      </w:r>
      <w:r w:rsidR="004937E0">
        <w:rPr>
          <w:rFonts w:ascii="Calibri" w:hAnsi="Calibri" w:cs="Calibri"/>
          <w:lang w:val="en-US"/>
        </w:rPr>
        <w:t xml:space="preserve"> hours</w:t>
      </w:r>
      <w:r>
        <w:rPr>
          <w:rFonts w:ascii="Calibri" w:hAnsi="Calibri" w:cs="Calibri"/>
          <w:lang w:val="en-US"/>
        </w:rPr>
        <w:t>)</w:t>
      </w:r>
    </w:p>
    <w:p w14:paraId="0AFC7C03" w14:textId="77777777" w:rsidR="00111582" w:rsidRDefault="00111582" w:rsidP="00111582">
      <w:pPr>
        <w:pStyle w:val="BodyA"/>
        <w:rPr>
          <w:rFonts w:ascii="Calibri" w:eastAsia="Arial" w:hAnsi="Calibri" w:cs="Calibri"/>
          <w:b/>
          <w:bCs/>
        </w:rPr>
      </w:pPr>
    </w:p>
    <w:p w14:paraId="132E2EE6" w14:textId="559C0EB9" w:rsidR="00111582" w:rsidRDefault="00111582" w:rsidP="00111582">
      <w:pPr>
        <w:pStyle w:val="BodyA"/>
        <w:rPr>
          <w:rFonts w:ascii="Calibri" w:hAnsi="Calibri" w:cs="Calibri"/>
          <w:lang w:val="en-US"/>
        </w:rPr>
      </w:pPr>
      <w:r>
        <w:rPr>
          <w:rFonts w:ascii="Calibri" w:hAnsi="Calibri" w:cs="Calibri"/>
          <w:b/>
          <w:bCs/>
        </w:rPr>
        <w:t>Reporting to:</w:t>
      </w:r>
      <w:r>
        <w:rPr>
          <w:rFonts w:ascii="Calibri" w:hAnsi="Calibri" w:cs="Calibri"/>
          <w:b/>
          <w:bCs/>
        </w:rPr>
        <w:tab/>
      </w:r>
      <w:r>
        <w:rPr>
          <w:rFonts w:ascii="Calibri" w:hAnsi="Calibri" w:cs="Calibri"/>
          <w:b/>
          <w:bCs/>
        </w:rPr>
        <w:tab/>
      </w:r>
      <w:r w:rsidR="00C40090">
        <w:rPr>
          <w:rFonts w:ascii="Calibri" w:hAnsi="Calibri" w:cs="Calibri"/>
          <w:lang w:val="en-US"/>
        </w:rPr>
        <w:t xml:space="preserve">Head of Clinics </w:t>
      </w:r>
    </w:p>
    <w:p w14:paraId="6DC9DCAF" w14:textId="77777777" w:rsidR="00111582" w:rsidRDefault="00111582" w:rsidP="00111582">
      <w:pPr>
        <w:pStyle w:val="BodyA"/>
        <w:rPr>
          <w:rFonts w:ascii="Calibri" w:hAnsi="Calibri" w:cs="Calibri"/>
          <w:lang w:val="en-US"/>
        </w:rPr>
      </w:pPr>
    </w:p>
    <w:p w14:paraId="74240913" w14:textId="77777777" w:rsidR="00111582" w:rsidRDefault="00111582" w:rsidP="00111582">
      <w:pPr>
        <w:pStyle w:val="BodyA"/>
        <w:ind w:left="2160" w:hanging="2160"/>
        <w:rPr>
          <w:rFonts w:ascii="Calibri" w:hAnsi="Calibri" w:cs="Calibri"/>
          <w:lang w:val="en-US"/>
        </w:rPr>
      </w:pPr>
      <w:r w:rsidRPr="0098427B">
        <w:rPr>
          <w:rFonts w:ascii="Calibri" w:hAnsi="Calibri" w:cs="Calibri"/>
          <w:b/>
          <w:bCs/>
          <w:lang w:val="en-US"/>
        </w:rPr>
        <w:t>Responsible for:</w:t>
      </w:r>
      <w:r>
        <w:rPr>
          <w:rFonts w:ascii="Calibri" w:hAnsi="Calibri" w:cs="Calibri"/>
          <w:lang w:val="en-US"/>
        </w:rPr>
        <w:tab/>
        <w:t>N/A</w:t>
      </w:r>
    </w:p>
    <w:p w14:paraId="307EB491" w14:textId="77777777" w:rsidR="00585BFE" w:rsidRPr="0074118E" w:rsidRDefault="00585BFE">
      <w:pPr>
        <w:pStyle w:val="BodyA"/>
        <w:rPr>
          <w:rFonts w:ascii="Calibri" w:eastAsia="Arial" w:hAnsi="Calibri" w:cs="Calibri"/>
        </w:rPr>
      </w:pPr>
    </w:p>
    <w:p w14:paraId="07E1E796" w14:textId="77777777" w:rsidR="00585BFE" w:rsidRPr="0074118E" w:rsidRDefault="00585BFE">
      <w:pPr>
        <w:pStyle w:val="BodyA"/>
        <w:rPr>
          <w:rFonts w:ascii="Calibri" w:eastAsia="Arial" w:hAnsi="Calibri" w:cs="Calibri"/>
        </w:rPr>
      </w:pPr>
    </w:p>
    <w:p w14:paraId="225074A0" w14:textId="34EC7D81" w:rsidR="004F1F4C" w:rsidRPr="00111582" w:rsidRDefault="004F1F4C">
      <w:pPr>
        <w:pStyle w:val="BodyA"/>
        <w:ind w:left="2160" w:hanging="2160"/>
        <w:rPr>
          <w:rFonts w:ascii="Calibri" w:hAnsi="Calibri" w:cs="Calibri"/>
          <w:b/>
          <w:bCs/>
        </w:rPr>
      </w:pPr>
      <w:r w:rsidRPr="00111582">
        <w:rPr>
          <w:rFonts w:ascii="Calibri" w:hAnsi="Calibri" w:cs="Calibri"/>
          <w:b/>
          <w:bCs/>
        </w:rPr>
        <w:t>Job Background and Purpose</w:t>
      </w:r>
    </w:p>
    <w:p w14:paraId="7618A2D6" w14:textId="77777777" w:rsidR="004F1F4C" w:rsidRDefault="004F1F4C">
      <w:pPr>
        <w:pStyle w:val="BodyA"/>
        <w:ind w:left="2160" w:hanging="2160"/>
        <w:rPr>
          <w:rFonts w:ascii="Calibri" w:hAnsi="Calibri" w:cs="Calibri"/>
          <w:b/>
          <w:bCs/>
          <w:u w:val="single"/>
        </w:rPr>
      </w:pPr>
    </w:p>
    <w:p w14:paraId="4B395F09" w14:textId="2D724742" w:rsidR="00E978B1" w:rsidRPr="00E978B1" w:rsidRDefault="00E978B1" w:rsidP="00E978B1">
      <w:pPr>
        <w:pStyle w:val="paragraph"/>
        <w:jc w:val="both"/>
        <w:textAlignment w:val="baseline"/>
        <w:rPr>
          <w:rFonts w:ascii="Calibri" w:eastAsia="Symbol" w:hAnsi="Calibri" w:cs="Calibri"/>
          <w:sz w:val="22"/>
          <w:szCs w:val="22"/>
        </w:rPr>
      </w:pPr>
      <w:r w:rsidRPr="00E978B1">
        <w:rPr>
          <w:rFonts w:ascii="Calibri" w:eastAsia="Symbol" w:hAnsi="Calibri" w:cs="Calibri"/>
          <w:sz w:val="22"/>
          <w:szCs w:val="22"/>
        </w:rPr>
        <w:t xml:space="preserve">About the BPP </w:t>
      </w:r>
      <w:r w:rsidR="00F52A46">
        <w:rPr>
          <w:rFonts w:ascii="Calibri" w:eastAsia="Symbol" w:hAnsi="Calibri" w:cs="Calibri"/>
          <w:sz w:val="22"/>
          <w:szCs w:val="22"/>
        </w:rPr>
        <w:t>Social Impact Team</w:t>
      </w:r>
    </w:p>
    <w:p w14:paraId="55C3AFCF" w14:textId="2CB465E7" w:rsidR="00E978B1" w:rsidRPr="00E978B1" w:rsidRDefault="00E978B1" w:rsidP="00E978B1">
      <w:pPr>
        <w:pStyle w:val="paragraph"/>
        <w:jc w:val="both"/>
        <w:textAlignment w:val="baseline"/>
        <w:rPr>
          <w:rFonts w:ascii="Calibri" w:eastAsia="Symbol" w:hAnsi="Calibri" w:cs="Calibri"/>
          <w:sz w:val="22"/>
          <w:szCs w:val="22"/>
        </w:rPr>
      </w:pPr>
      <w:r w:rsidRPr="00E978B1">
        <w:rPr>
          <w:rFonts w:ascii="Calibri" w:eastAsia="Symbol" w:hAnsi="Calibri" w:cs="Calibri"/>
          <w:sz w:val="22"/>
          <w:szCs w:val="22"/>
        </w:rPr>
        <w:t xml:space="preserve">BPP </w:t>
      </w:r>
      <w:r w:rsidR="00B961D6">
        <w:rPr>
          <w:rFonts w:ascii="Calibri" w:eastAsia="Symbol" w:hAnsi="Calibri" w:cs="Calibri"/>
          <w:sz w:val="22"/>
          <w:szCs w:val="22"/>
        </w:rPr>
        <w:t>Social Impact Team</w:t>
      </w:r>
      <w:r w:rsidRPr="00E978B1">
        <w:rPr>
          <w:rFonts w:ascii="Calibri" w:eastAsia="Symbol" w:hAnsi="Calibri" w:cs="Calibri"/>
          <w:sz w:val="22"/>
          <w:szCs w:val="22"/>
        </w:rPr>
        <w:t xml:space="preserve"> designs and delivers projects that enable students and learners to develop new skills and gain new experiences, while giving back to the local community.  Each year, the </w:t>
      </w:r>
      <w:r w:rsidR="00B961D6">
        <w:rPr>
          <w:rFonts w:ascii="Calibri" w:eastAsia="Symbol" w:hAnsi="Calibri" w:cs="Calibri"/>
          <w:sz w:val="22"/>
          <w:szCs w:val="22"/>
        </w:rPr>
        <w:t xml:space="preserve">Social Impact Team </w:t>
      </w:r>
      <w:r w:rsidRPr="00E978B1">
        <w:rPr>
          <w:rFonts w:ascii="Calibri" w:eastAsia="Symbol" w:hAnsi="Calibri" w:cs="Calibri"/>
          <w:sz w:val="22"/>
          <w:szCs w:val="22"/>
        </w:rPr>
        <w:t xml:space="preserve">enables hundreds of BPP students and learners to benefit from </w:t>
      </w:r>
      <w:r w:rsidR="00B961D6">
        <w:rPr>
          <w:rFonts w:ascii="Calibri" w:eastAsia="Symbol" w:hAnsi="Calibri" w:cs="Calibri"/>
          <w:sz w:val="22"/>
          <w:szCs w:val="22"/>
        </w:rPr>
        <w:t>Social Impact</w:t>
      </w:r>
      <w:r w:rsidR="00C401B1">
        <w:rPr>
          <w:rFonts w:ascii="Calibri" w:eastAsia="Symbol" w:hAnsi="Calibri" w:cs="Calibri"/>
          <w:sz w:val="22"/>
          <w:szCs w:val="22"/>
        </w:rPr>
        <w:t xml:space="preserve"> </w:t>
      </w:r>
      <w:r w:rsidRPr="00E978B1">
        <w:rPr>
          <w:rFonts w:ascii="Calibri" w:eastAsia="Symbol" w:hAnsi="Calibri" w:cs="Calibri"/>
          <w:sz w:val="22"/>
          <w:szCs w:val="22"/>
        </w:rPr>
        <w:t xml:space="preserve">and volunteering opportunities that support both personal and professional development, while making a difference to people in need across the country.   </w:t>
      </w:r>
    </w:p>
    <w:p w14:paraId="605993FD" w14:textId="629A4F7F" w:rsidR="00E978B1" w:rsidRPr="00E978B1" w:rsidRDefault="00E978B1" w:rsidP="00E978B1">
      <w:pPr>
        <w:pStyle w:val="paragraph"/>
        <w:jc w:val="both"/>
        <w:textAlignment w:val="baseline"/>
        <w:rPr>
          <w:rFonts w:ascii="Calibri" w:eastAsia="Symbol" w:hAnsi="Calibri" w:cs="Calibri"/>
          <w:sz w:val="22"/>
          <w:szCs w:val="22"/>
        </w:rPr>
      </w:pPr>
      <w:r w:rsidRPr="00E978B1">
        <w:rPr>
          <w:rFonts w:ascii="Calibri" w:eastAsia="Symbol" w:hAnsi="Calibri" w:cs="Calibri"/>
          <w:sz w:val="22"/>
          <w:szCs w:val="22"/>
        </w:rPr>
        <w:t xml:space="preserve">The </w:t>
      </w:r>
      <w:r w:rsidR="00B961D6">
        <w:rPr>
          <w:rFonts w:ascii="Calibri" w:eastAsia="Symbol" w:hAnsi="Calibri" w:cs="Calibri"/>
          <w:sz w:val="22"/>
          <w:szCs w:val="22"/>
        </w:rPr>
        <w:t xml:space="preserve">Social Impact Team </w:t>
      </w:r>
      <w:r w:rsidRPr="00E978B1">
        <w:rPr>
          <w:rFonts w:ascii="Calibri" w:eastAsia="Symbol" w:hAnsi="Calibri" w:cs="Calibri"/>
          <w:sz w:val="22"/>
          <w:szCs w:val="22"/>
        </w:rPr>
        <w:t>’s key aims are:</w:t>
      </w:r>
    </w:p>
    <w:p w14:paraId="678F377C" w14:textId="77777777" w:rsidR="00E978B1" w:rsidRPr="00E978B1" w:rsidRDefault="00E978B1" w:rsidP="00E978B1">
      <w:pPr>
        <w:pStyle w:val="paragraph"/>
        <w:numPr>
          <w:ilvl w:val="0"/>
          <w:numId w:val="20"/>
        </w:numPr>
        <w:jc w:val="both"/>
        <w:textAlignment w:val="baseline"/>
        <w:rPr>
          <w:rFonts w:ascii="Calibri" w:eastAsia="Symbol" w:hAnsi="Calibri" w:cs="Calibri"/>
          <w:sz w:val="22"/>
          <w:szCs w:val="22"/>
        </w:rPr>
      </w:pPr>
      <w:r w:rsidRPr="00E978B1">
        <w:rPr>
          <w:rFonts w:ascii="Calibri" w:eastAsia="Symbol" w:hAnsi="Calibri" w:cs="Calibri"/>
          <w:sz w:val="22"/>
          <w:szCs w:val="22"/>
        </w:rPr>
        <w:t>To deliver legal and other professional services that directly support individuals who cannot access paid for advice services.</w:t>
      </w:r>
    </w:p>
    <w:p w14:paraId="7C50836F" w14:textId="77777777" w:rsidR="00E978B1" w:rsidRPr="00E978B1" w:rsidRDefault="00E978B1" w:rsidP="00E978B1">
      <w:pPr>
        <w:pStyle w:val="paragraph"/>
        <w:numPr>
          <w:ilvl w:val="0"/>
          <w:numId w:val="20"/>
        </w:numPr>
        <w:jc w:val="both"/>
        <w:textAlignment w:val="baseline"/>
        <w:rPr>
          <w:rFonts w:ascii="Calibri" w:eastAsia="Symbol" w:hAnsi="Calibri" w:cs="Calibri"/>
          <w:sz w:val="22"/>
          <w:szCs w:val="22"/>
        </w:rPr>
      </w:pPr>
      <w:r w:rsidRPr="00E978B1">
        <w:rPr>
          <w:rFonts w:ascii="Calibri" w:eastAsia="Symbol" w:hAnsi="Calibri" w:cs="Calibri"/>
          <w:sz w:val="22"/>
          <w:szCs w:val="22"/>
        </w:rPr>
        <w:t>To educate and inform the wider public about law, business and mental health issues.</w:t>
      </w:r>
    </w:p>
    <w:p w14:paraId="37CF2F0A" w14:textId="77777777" w:rsidR="00E978B1" w:rsidRPr="00E978B1" w:rsidRDefault="00E978B1" w:rsidP="00E978B1">
      <w:pPr>
        <w:pStyle w:val="paragraph"/>
        <w:numPr>
          <w:ilvl w:val="0"/>
          <w:numId w:val="20"/>
        </w:numPr>
        <w:jc w:val="both"/>
        <w:textAlignment w:val="baseline"/>
        <w:rPr>
          <w:rFonts w:ascii="Calibri" w:eastAsia="Symbol" w:hAnsi="Calibri" w:cs="Calibri"/>
          <w:sz w:val="22"/>
          <w:szCs w:val="22"/>
        </w:rPr>
      </w:pPr>
      <w:r w:rsidRPr="00E978B1">
        <w:rPr>
          <w:rFonts w:ascii="Calibri" w:eastAsia="Symbol" w:hAnsi="Calibri" w:cs="Calibri"/>
          <w:sz w:val="22"/>
          <w:szCs w:val="22"/>
        </w:rPr>
        <w:t>To provide practical opportunities and experiences that will ensure BPP students and learners possess the skills that are in demand.</w:t>
      </w:r>
    </w:p>
    <w:p w14:paraId="1FD61A16" w14:textId="7A68D923" w:rsidR="00E978B1" w:rsidRPr="00E978B1" w:rsidRDefault="00E978B1" w:rsidP="00E978B1">
      <w:pPr>
        <w:pStyle w:val="paragraph"/>
        <w:numPr>
          <w:ilvl w:val="0"/>
          <w:numId w:val="20"/>
        </w:numPr>
        <w:jc w:val="both"/>
        <w:textAlignment w:val="baseline"/>
        <w:rPr>
          <w:rStyle w:val="normaltextrun"/>
          <w:rFonts w:ascii="Calibri" w:eastAsia="Symbol" w:hAnsi="Calibri" w:cs="Calibri"/>
          <w:sz w:val="22"/>
          <w:szCs w:val="22"/>
        </w:rPr>
      </w:pPr>
      <w:r w:rsidRPr="00E978B1">
        <w:rPr>
          <w:rFonts w:ascii="Calibri" w:eastAsia="Symbol" w:hAnsi="Calibri" w:cs="Calibri"/>
          <w:sz w:val="22"/>
          <w:szCs w:val="22"/>
        </w:rPr>
        <w:t>To deliver programmes and facilitate pathways for individuals from diverse and/or lower socio-economic backgrounds to access professional careers.</w:t>
      </w:r>
    </w:p>
    <w:p w14:paraId="4AF40F69" w14:textId="125394B4" w:rsidR="00664A00" w:rsidRDefault="00664A00" w:rsidP="00664A00">
      <w:pPr>
        <w:pStyle w:val="paragraph"/>
        <w:spacing w:before="0" w:beforeAutospacing="0" w:after="0" w:afterAutospacing="0"/>
        <w:jc w:val="both"/>
        <w:textAlignment w:val="baseline"/>
        <w:rPr>
          <w:rStyle w:val="eop"/>
          <w:rFonts w:ascii="Calibri" w:hAnsi="Calibri" w:cs="Calibri"/>
          <w:sz w:val="22"/>
          <w:szCs w:val="22"/>
        </w:rPr>
      </w:pPr>
      <w:r w:rsidRPr="3AA8D4AC">
        <w:rPr>
          <w:rStyle w:val="normaltextrun"/>
          <w:rFonts w:ascii="Calibri" w:eastAsia="Symbol" w:hAnsi="Calibri" w:cs="Calibri"/>
          <w:sz w:val="22"/>
          <w:szCs w:val="22"/>
        </w:rPr>
        <w:t xml:space="preserve">BPP’s Legal Advice Clinic is one of the </w:t>
      </w:r>
      <w:r w:rsidR="00B961D6">
        <w:rPr>
          <w:rStyle w:val="normaltextrun"/>
          <w:rFonts w:ascii="Calibri" w:eastAsia="Symbol" w:hAnsi="Calibri" w:cs="Calibri"/>
          <w:sz w:val="22"/>
          <w:szCs w:val="22"/>
        </w:rPr>
        <w:t xml:space="preserve">Social Impact Team </w:t>
      </w:r>
      <w:r w:rsidRPr="3AA8D4AC">
        <w:rPr>
          <w:rStyle w:val="normaltextrun"/>
          <w:rFonts w:ascii="Calibri" w:eastAsia="Symbol" w:hAnsi="Calibri" w:cs="Calibri"/>
          <w:sz w:val="22"/>
          <w:szCs w:val="22"/>
        </w:rPr>
        <w:t>’s flagship projects and currently delivers clinics in enterprise, housing, welfare rights, environmental</w:t>
      </w:r>
      <w:r w:rsidR="0088713B">
        <w:rPr>
          <w:rStyle w:val="normaltextrun"/>
          <w:rFonts w:ascii="Calibri" w:eastAsia="Symbol" w:hAnsi="Calibri" w:cs="Calibri"/>
          <w:sz w:val="22"/>
          <w:szCs w:val="22"/>
        </w:rPr>
        <w:t xml:space="preserve"> law, </w:t>
      </w:r>
      <w:r w:rsidRPr="3AA8D4AC">
        <w:rPr>
          <w:rStyle w:val="normaltextrun"/>
          <w:rFonts w:ascii="Calibri" w:eastAsia="Symbol" w:hAnsi="Calibri" w:cs="Calibri"/>
          <w:sz w:val="22"/>
          <w:szCs w:val="22"/>
        </w:rPr>
        <w:t xml:space="preserve">family law, </w:t>
      </w:r>
      <w:r w:rsidR="009405E3">
        <w:rPr>
          <w:rStyle w:val="normaltextrun"/>
          <w:rFonts w:ascii="Calibri" w:eastAsia="Symbol" w:hAnsi="Calibri" w:cs="Calibri"/>
          <w:sz w:val="22"/>
          <w:szCs w:val="22"/>
        </w:rPr>
        <w:t xml:space="preserve">immigration and human rights, </w:t>
      </w:r>
      <w:r w:rsidRPr="3AA8D4AC">
        <w:rPr>
          <w:rStyle w:val="normaltextrun"/>
          <w:rFonts w:ascii="Calibri" w:eastAsia="Symbol" w:hAnsi="Calibri" w:cs="Calibri"/>
          <w:sz w:val="22"/>
          <w:szCs w:val="22"/>
        </w:rPr>
        <w:t xml:space="preserve">as well as a general law clinic. BPP’s Legal Advice Clinic is one of only three law school clinics in the country to hold the Advice Quality Standard, which acknowledges excellence in the provision of advice in social welfare law.  In 2022 and in 2020, the BPP </w:t>
      </w:r>
      <w:r w:rsidR="00B961D6">
        <w:rPr>
          <w:rStyle w:val="normaltextrun"/>
          <w:rFonts w:ascii="Calibri" w:eastAsia="Symbol" w:hAnsi="Calibri" w:cs="Calibri"/>
          <w:sz w:val="22"/>
          <w:szCs w:val="22"/>
        </w:rPr>
        <w:t xml:space="preserve">Social Impact Team </w:t>
      </w:r>
      <w:r w:rsidRPr="3AA8D4AC">
        <w:rPr>
          <w:rStyle w:val="normaltextrun"/>
          <w:rFonts w:ascii="Calibri" w:eastAsia="Symbol" w:hAnsi="Calibri" w:cs="Calibri"/>
          <w:sz w:val="22"/>
          <w:szCs w:val="22"/>
        </w:rPr>
        <w:t xml:space="preserve">won the </w:t>
      </w:r>
      <w:proofErr w:type="spellStart"/>
      <w:r w:rsidRPr="3AA8D4AC">
        <w:rPr>
          <w:rStyle w:val="normaltextrun"/>
          <w:rFonts w:ascii="Calibri" w:eastAsia="Symbol" w:hAnsi="Calibri" w:cs="Calibri"/>
          <w:sz w:val="22"/>
          <w:szCs w:val="22"/>
        </w:rPr>
        <w:t>LawWorks</w:t>
      </w:r>
      <w:proofErr w:type="spellEnd"/>
      <w:r w:rsidRPr="3AA8D4AC">
        <w:rPr>
          <w:rStyle w:val="normaltextrun"/>
          <w:rFonts w:ascii="Calibri" w:eastAsia="Symbol" w:hAnsi="Calibri" w:cs="Calibri"/>
          <w:sz w:val="22"/>
          <w:szCs w:val="22"/>
        </w:rPr>
        <w:t xml:space="preserve"> and Attorney General Student </w:t>
      </w:r>
      <w:r w:rsidR="00C401B1">
        <w:rPr>
          <w:rStyle w:val="normaltextrun"/>
          <w:rFonts w:ascii="Calibri" w:eastAsia="Symbol" w:hAnsi="Calibri" w:cs="Calibri"/>
          <w:sz w:val="22"/>
          <w:szCs w:val="22"/>
        </w:rPr>
        <w:t xml:space="preserve">Pro Bono </w:t>
      </w:r>
      <w:r w:rsidRPr="3AA8D4AC">
        <w:rPr>
          <w:rStyle w:val="normaltextrun"/>
          <w:rFonts w:ascii="Calibri" w:eastAsia="Symbol" w:hAnsi="Calibri" w:cs="Calibri"/>
          <w:sz w:val="22"/>
          <w:szCs w:val="22"/>
        </w:rPr>
        <w:t xml:space="preserve">Award for Best Contribution by a Law School.  </w:t>
      </w:r>
    </w:p>
    <w:p w14:paraId="1000095D" w14:textId="77777777" w:rsidR="00664A00" w:rsidRDefault="00664A00" w:rsidP="00664A00">
      <w:pPr>
        <w:pStyle w:val="paragraph"/>
        <w:spacing w:before="0" w:beforeAutospacing="0" w:after="0" w:afterAutospacing="0"/>
        <w:jc w:val="both"/>
        <w:textAlignment w:val="baseline"/>
        <w:rPr>
          <w:rFonts w:ascii="Segoe UI" w:hAnsi="Segoe UI" w:cs="Segoe UI"/>
          <w:sz w:val="18"/>
          <w:szCs w:val="18"/>
        </w:rPr>
      </w:pPr>
    </w:p>
    <w:p w14:paraId="6C73DC92" w14:textId="4F6206DC" w:rsidR="00664A00" w:rsidRDefault="00664A00" w:rsidP="00664A00">
      <w:pPr>
        <w:pStyle w:val="paragraph"/>
        <w:spacing w:before="0" w:beforeAutospacing="0" w:after="0" w:afterAutospacing="0"/>
        <w:jc w:val="both"/>
        <w:textAlignment w:val="baseline"/>
        <w:rPr>
          <w:rStyle w:val="eop"/>
          <w:rFonts w:ascii="Calibri" w:hAnsi="Calibri" w:cs="Calibri"/>
          <w:sz w:val="22"/>
          <w:szCs w:val="22"/>
        </w:rPr>
      </w:pPr>
      <w:r w:rsidRPr="3AA8D4AC">
        <w:rPr>
          <w:rStyle w:val="normaltextrun"/>
          <w:rFonts w:ascii="Calibri" w:eastAsia="Symbol" w:hAnsi="Calibri" w:cs="Calibri"/>
          <w:sz w:val="22"/>
          <w:szCs w:val="22"/>
        </w:rPr>
        <w:t xml:space="preserve">We seek a dynamic solicitor or barrister with considerable and varied expertise to </w:t>
      </w:r>
      <w:r w:rsidR="001E7059">
        <w:rPr>
          <w:rStyle w:val="normaltextrun"/>
          <w:rFonts w:ascii="Calibri" w:eastAsia="Symbol" w:hAnsi="Calibri" w:cs="Calibri"/>
          <w:sz w:val="22"/>
          <w:szCs w:val="22"/>
        </w:rPr>
        <w:t>develop and manage</w:t>
      </w:r>
      <w:r w:rsidR="005061D1">
        <w:rPr>
          <w:rStyle w:val="normaltextrun"/>
          <w:rFonts w:ascii="Calibri" w:eastAsia="Symbol" w:hAnsi="Calibri" w:cs="Calibri"/>
          <w:sz w:val="22"/>
          <w:szCs w:val="22"/>
        </w:rPr>
        <w:t xml:space="preserve"> </w:t>
      </w:r>
      <w:r w:rsidR="00AA00E7">
        <w:rPr>
          <w:rStyle w:val="normaltextrun"/>
          <w:rFonts w:ascii="Calibri" w:eastAsia="Symbol" w:hAnsi="Calibri" w:cs="Calibri"/>
          <w:sz w:val="22"/>
          <w:szCs w:val="22"/>
        </w:rPr>
        <w:t xml:space="preserve">the BPP </w:t>
      </w:r>
      <w:r w:rsidR="00C401B1">
        <w:rPr>
          <w:rStyle w:val="normaltextrun"/>
          <w:rFonts w:ascii="Calibri" w:eastAsia="Symbol" w:hAnsi="Calibri" w:cs="Calibri"/>
          <w:sz w:val="22"/>
          <w:szCs w:val="22"/>
        </w:rPr>
        <w:t>Enterprise</w:t>
      </w:r>
      <w:r w:rsidR="00AA00E7">
        <w:rPr>
          <w:rStyle w:val="normaltextrun"/>
          <w:rFonts w:ascii="Calibri" w:eastAsia="Symbol" w:hAnsi="Calibri" w:cs="Calibri"/>
          <w:sz w:val="22"/>
          <w:szCs w:val="22"/>
        </w:rPr>
        <w:t xml:space="preserve"> Clinic. </w:t>
      </w:r>
      <w:r w:rsidRPr="3AA8D4AC">
        <w:rPr>
          <w:rStyle w:val="normaltextrun"/>
          <w:rFonts w:ascii="Calibri" w:eastAsia="Symbol" w:hAnsi="Calibri" w:cs="Calibri"/>
          <w:sz w:val="22"/>
          <w:szCs w:val="22"/>
        </w:rPr>
        <w:t xml:space="preserve">The role will include clinic management and the supervision of student advisers who will advise clients on a range of </w:t>
      </w:r>
      <w:r w:rsidR="00EE58BE">
        <w:rPr>
          <w:rStyle w:val="normaltextrun"/>
          <w:rFonts w:ascii="Calibri" w:eastAsia="Symbol" w:hAnsi="Calibri" w:cs="Calibri"/>
          <w:sz w:val="22"/>
          <w:szCs w:val="22"/>
        </w:rPr>
        <w:t>legal issues</w:t>
      </w:r>
      <w:r w:rsidRPr="3AA8D4AC">
        <w:rPr>
          <w:rStyle w:val="normaltextrun"/>
          <w:rFonts w:ascii="Calibri" w:eastAsia="Symbol" w:hAnsi="Calibri" w:cs="Calibri"/>
          <w:sz w:val="22"/>
          <w:szCs w:val="22"/>
        </w:rPr>
        <w:t xml:space="preserve">. </w:t>
      </w:r>
    </w:p>
    <w:p w14:paraId="33E1B830" w14:textId="77777777" w:rsidR="00664A00" w:rsidRDefault="00664A00" w:rsidP="00664A00">
      <w:pPr>
        <w:pStyle w:val="paragraph"/>
        <w:spacing w:before="0" w:beforeAutospacing="0" w:after="0" w:afterAutospacing="0"/>
        <w:jc w:val="both"/>
        <w:textAlignment w:val="baseline"/>
        <w:rPr>
          <w:rFonts w:ascii="Segoe UI" w:hAnsi="Segoe UI" w:cs="Segoe UI"/>
          <w:sz w:val="18"/>
          <w:szCs w:val="18"/>
        </w:rPr>
      </w:pPr>
    </w:p>
    <w:p w14:paraId="7563D9AF" w14:textId="0A36FBEC" w:rsidR="00664A00" w:rsidRDefault="00664A00" w:rsidP="00664A00">
      <w:pPr>
        <w:pStyle w:val="paragraph"/>
        <w:spacing w:before="0" w:beforeAutospacing="0" w:after="0" w:afterAutospacing="0"/>
        <w:jc w:val="both"/>
        <w:textAlignment w:val="baseline"/>
        <w:rPr>
          <w:rStyle w:val="eop"/>
          <w:rFonts w:ascii="Calibri" w:hAnsi="Calibri" w:cs="Calibri"/>
          <w:sz w:val="22"/>
          <w:szCs w:val="22"/>
        </w:rPr>
      </w:pPr>
      <w:r w:rsidRPr="3AA8D4AC">
        <w:rPr>
          <w:rStyle w:val="normaltextrun"/>
          <w:rFonts w:ascii="Calibri" w:eastAsia="Symbol" w:hAnsi="Calibri" w:cs="Calibri"/>
          <w:sz w:val="22"/>
          <w:szCs w:val="22"/>
        </w:rPr>
        <w:t>The Supervising solicitor or barrister will engage volunteer lawyers from across BPP’s law firm clients, supervise a QWE placement from time to time and set up and manage externships and opportunities relating to</w:t>
      </w:r>
      <w:r w:rsidR="003C54E9">
        <w:rPr>
          <w:rStyle w:val="normaltextrun"/>
          <w:rFonts w:ascii="Calibri" w:eastAsia="Symbol" w:hAnsi="Calibri" w:cs="Calibri"/>
          <w:sz w:val="22"/>
          <w:szCs w:val="22"/>
        </w:rPr>
        <w:t xml:space="preserve"> their Clinic area</w:t>
      </w:r>
      <w:r w:rsidRPr="3AA8D4AC">
        <w:rPr>
          <w:rStyle w:val="normaltextrun"/>
          <w:rFonts w:ascii="Calibri" w:eastAsia="Symbol" w:hAnsi="Calibri" w:cs="Calibri"/>
          <w:sz w:val="22"/>
          <w:szCs w:val="22"/>
        </w:rPr>
        <w:t xml:space="preserve">. The successful candidate will work closely with the Head of Clinics, other </w:t>
      </w:r>
      <w:r w:rsidR="00B961D6">
        <w:rPr>
          <w:rStyle w:val="normaltextrun"/>
          <w:rFonts w:ascii="Calibri" w:eastAsia="Symbol" w:hAnsi="Calibri" w:cs="Calibri"/>
          <w:sz w:val="22"/>
          <w:szCs w:val="22"/>
        </w:rPr>
        <w:t>Soci</w:t>
      </w:r>
      <w:r w:rsidR="001E2360">
        <w:rPr>
          <w:rStyle w:val="normaltextrun"/>
          <w:rFonts w:ascii="Calibri" w:eastAsia="Symbol" w:hAnsi="Calibri" w:cs="Calibri"/>
          <w:sz w:val="22"/>
          <w:szCs w:val="22"/>
        </w:rPr>
        <w:t xml:space="preserve">al Impact </w:t>
      </w:r>
      <w:r w:rsidRPr="3AA8D4AC">
        <w:rPr>
          <w:rStyle w:val="normaltextrun"/>
          <w:rFonts w:ascii="Calibri" w:eastAsia="Symbol" w:hAnsi="Calibri" w:cs="Calibri"/>
          <w:sz w:val="22"/>
          <w:szCs w:val="22"/>
        </w:rPr>
        <w:t>Managers, the Head</w:t>
      </w:r>
      <w:r w:rsidR="001E2360">
        <w:rPr>
          <w:rStyle w:val="normaltextrun"/>
          <w:rFonts w:ascii="Calibri" w:eastAsia="Symbol" w:hAnsi="Calibri" w:cs="Calibri"/>
          <w:sz w:val="22"/>
          <w:szCs w:val="22"/>
        </w:rPr>
        <w:t xml:space="preserve"> </w:t>
      </w:r>
      <w:r w:rsidRPr="3AA8D4AC">
        <w:rPr>
          <w:rStyle w:val="normaltextrun"/>
          <w:rFonts w:ascii="Calibri" w:eastAsia="Symbol" w:hAnsi="Calibri" w:cs="Calibri"/>
          <w:sz w:val="22"/>
          <w:szCs w:val="22"/>
        </w:rPr>
        <w:t xml:space="preserve">of </w:t>
      </w:r>
      <w:r w:rsidR="00B961D6">
        <w:rPr>
          <w:rStyle w:val="normaltextrun"/>
          <w:rFonts w:ascii="Calibri" w:eastAsia="Symbol" w:hAnsi="Calibri" w:cs="Calibri"/>
          <w:sz w:val="22"/>
          <w:szCs w:val="22"/>
        </w:rPr>
        <w:t>Social Impact</w:t>
      </w:r>
      <w:r w:rsidR="001E2360">
        <w:rPr>
          <w:rStyle w:val="normaltextrun"/>
          <w:rFonts w:ascii="Calibri" w:eastAsia="Symbol" w:hAnsi="Calibri" w:cs="Calibri"/>
          <w:sz w:val="22"/>
          <w:szCs w:val="22"/>
        </w:rPr>
        <w:t xml:space="preserve"> </w:t>
      </w:r>
      <w:r w:rsidRPr="3AA8D4AC">
        <w:rPr>
          <w:rStyle w:val="normaltextrun"/>
          <w:rFonts w:ascii="Calibri" w:eastAsia="Symbol" w:hAnsi="Calibri" w:cs="Calibri"/>
          <w:sz w:val="22"/>
          <w:szCs w:val="22"/>
        </w:rPr>
        <w:t xml:space="preserve">and the </w:t>
      </w:r>
      <w:r w:rsidR="00B961D6">
        <w:rPr>
          <w:rStyle w:val="normaltextrun"/>
          <w:rFonts w:ascii="Calibri" w:eastAsia="Symbol" w:hAnsi="Calibri" w:cs="Calibri"/>
          <w:sz w:val="22"/>
          <w:szCs w:val="22"/>
        </w:rPr>
        <w:t>Social Impact</w:t>
      </w:r>
      <w:r w:rsidR="001E2360">
        <w:rPr>
          <w:rStyle w:val="normaltextrun"/>
          <w:rFonts w:ascii="Calibri" w:eastAsia="Symbol" w:hAnsi="Calibri" w:cs="Calibri"/>
          <w:sz w:val="22"/>
          <w:szCs w:val="22"/>
        </w:rPr>
        <w:t xml:space="preserve"> </w:t>
      </w:r>
      <w:r w:rsidRPr="3AA8D4AC">
        <w:rPr>
          <w:rStyle w:val="normaltextrun"/>
          <w:rFonts w:ascii="Calibri" w:eastAsia="Symbol" w:hAnsi="Calibri" w:cs="Calibri"/>
          <w:sz w:val="22"/>
          <w:szCs w:val="22"/>
        </w:rPr>
        <w:t>Co-ordinator.</w:t>
      </w:r>
      <w:r w:rsidRPr="3AA8D4AC">
        <w:rPr>
          <w:rStyle w:val="eop"/>
          <w:rFonts w:ascii="Calibri" w:hAnsi="Calibri" w:cs="Calibri"/>
          <w:sz w:val="22"/>
          <w:szCs w:val="22"/>
        </w:rPr>
        <w:t> </w:t>
      </w:r>
    </w:p>
    <w:p w14:paraId="3A02B9FC" w14:textId="77777777" w:rsidR="009A50DC" w:rsidRDefault="009A50DC" w:rsidP="00664A00">
      <w:pPr>
        <w:pStyle w:val="paragraph"/>
        <w:spacing w:before="0" w:beforeAutospacing="0" w:after="0" w:afterAutospacing="0"/>
        <w:jc w:val="both"/>
        <w:textAlignment w:val="baseline"/>
        <w:rPr>
          <w:rStyle w:val="eop"/>
          <w:rFonts w:ascii="Calibri" w:hAnsi="Calibri" w:cs="Calibri"/>
          <w:sz w:val="22"/>
          <w:szCs w:val="22"/>
        </w:rPr>
      </w:pPr>
    </w:p>
    <w:p w14:paraId="145FBED5" w14:textId="19B09205" w:rsidR="009A50DC" w:rsidRDefault="009A50DC" w:rsidP="00664A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xml:space="preserve">Please note that the role will require some occasional travel to other BPP centres and some evening work </w:t>
      </w:r>
      <w:r w:rsidR="00564438">
        <w:rPr>
          <w:rStyle w:val="eop"/>
          <w:rFonts w:ascii="Calibri" w:hAnsi="Calibri" w:cs="Calibri"/>
          <w:sz w:val="22"/>
          <w:szCs w:val="22"/>
        </w:rPr>
        <w:t xml:space="preserve">when required. </w:t>
      </w:r>
    </w:p>
    <w:p w14:paraId="12A2FD06" w14:textId="77777777" w:rsidR="00664A00" w:rsidRDefault="00664A00" w:rsidP="00664A00">
      <w:pPr>
        <w:pStyle w:val="BodyText1"/>
        <w:ind w:left="2160" w:hanging="2160"/>
        <w:rPr>
          <w:rFonts w:ascii="Arial" w:hAnsi="Arial" w:cs="Arial"/>
          <w:b/>
          <w:bCs/>
          <w:sz w:val="21"/>
          <w:szCs w:val="21"/>
        </w:rPr>
      </w:pPr>
    </w:p>
    <w:p w14:paraId="11D178C5" w14:textId="77777777" w:rsidR="00664A00" w:rsidRDefault="00664A00" w:rsidP="00664A00">
      <w:pPr>
        <w:pStyle w:val="BodyText1"/>
        <w:rPr>
          <w:rFonts w:ascii="Arial" w:hAnsi="Arial" w:cs="Arial"/>
          <w:b/>
          <w:bCs/>
          <w:sz w:val="21"/>
          <w:szCs w:val="21"/>
        </w:rPr>
      </w:pPr>
    </w:p>
    <w:p w14:paraId="6779F23A" w14:textId="49CEE027" w:rsidR="00585BFE" w:rsidRPr="00613BFF" w:rsidRDefault="00FD2E51" w:rsidP="0074118E">
      <w:pPr>
        <w:rPr>
          <w:rFonts w:ascii="Calibri" w:eastAsia="Times New Roman" w:hAnsi="Calibri" w:cs="Calibri"/>
          <w:b/>
          <w:bCs/>
          <w:sz w:val="22"/>
          <w:szCs w:val="22"/>
        </w:rPr>
      </w:pPr>
      <w:r w:rsidRPr="00613BFF">
        <w:rPr>
          <w:rFonts w:ascii="Calibri" w:eastAsia="Times New Roman" w:hAnsi="Calibri" w:cs="Calibri"/>
          <w:b/>
          <w:bCs/>
          <w:sz w:val="22"/>
          <w:szCs w:val="22"/>
        </w:rPr>
        <w:t>Key Responsibilities</w:t>
      </w:r>
    </w:p>
    <w:p w14:paraId="7C37DA29" w14:textId="77777777" w:rsidR="00585BFE" w:rsidRPr="00B30668" w:rsidRDefault="00585BFE">
      <w:pPr>
        <w:pStyle w:val="BodyA"/>
        <w:rPr>
          <w:rFonts w:ascii="Calibri" w:eastAsia="Arial" w:hAnsi="Calibri" w:cs="Calibri"/>
        </w:rPr>
      </w:pPr>
    </w:p>
    <w:p w14:paraId="70433060" w14:textId="77777777" w:rsidR="009A3C18" w:rsidRDefault="009A3C18" w:rsidP="009A3C1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Symbol" w:hAnsi="Calibri" w:cs="Calibri"/>
          <w:sz w:val="22"/>
          <w:szCs w:val="22"/>
        </w:rPr>
        <w:t>Duties will include, but are not limited to, the following:</w:t>
      </w:r>
      <w:r>
        <w:rPr>
          <w:rStyle w:val="eop"/>
          <w:rFonts w:ascii="Calibri" w:hAnsi="Calibri" w:cs="Calibri"/>
          <w:sz w:val="22"/>
          <w:szCs w:val="22"/>
        </w:rPr>
        <w:t> </w:t>
      </w:r>
    </w:p>
    <w:p w14:paraId="1F026E95"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5CA3C032" w14:textId="1F2988F6"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To supervise cases in the</w:t>
      </w:r>
      <w:r w:rsidR="0088713B">
        <w:rPr>
          <w:rStyle w:val="normaltextrun"/>
          <w:rFonts w:ascii="Calibri" w:eastAsia="Symbol" w:hAnsi="Calibri" w:cs="Calibri"/>
          <w:sz w:val="22"/>
          <w:szCs w:val="22"/>
        </w:rPr>
        <w:t xml:space="preserve"> relevant</w:t>
      </w:r>
      <w:r w:rsidR="00FF7CFF">
        <w:rPr>
          <w:rStyle w:val="normaltextrun"/>
          <w:rFonts w:ascii="Calibri" w:eastAsia="Symbol" w:hAnsi="Calibri" w:cs="Calibri"/>
          <w:sz w:val="22"/>
          <w:szCs w:val="22"/>
        </w:rPr>
        <w:t xml:space="preserve"> </w:t>
      </w:r>
      <w:r>
        <w:rPr>
          <w:rStyle w:val="normaltextrun"/>
          <w:rFonts w:ascii="Calibri" w:eastAsia="Symbol" w:hAnsi="Calibri" w:cs="Calibri"/>
          <w:sz w:val="22"/>
          <w:szCs w:val="22"/>
        </w:rPr>
        <w:t>BPP Legal Advice Clinic and attend the clinic sessions (including some evening advice sessions</w:t>
      </w:r>
      <w:proofErr w:type="gramStart"/>
      <w:r>
        <w:rPr>
          <w:rStyle w:val="normaltextrun"/>
          <w:rFonts w:ascii="Calibri" w:eastAsia="Symbol" w:hAnsi="Calibri" w:cs="Calibri"/>
          <w:sz w:val="22"/>
          <w:szCs w:val="22"/>
        </w:rPr>
        <w:t>);</w:t>
      </w:r>
      <w:proofErr w:type="gramEnd"/>
      <w:r>
        <w:rPr>
          <w:rStyle w:val="eop"/>
          <w:rFonts w:ascii="Calibri" w:hAnsi="Calibri" w:cs="Calibri"/>
          <w:sz w:val="22"/>
          <w:szCs w:val="22"/>
        </w:rPr>
        <w:t> </w:t>
      </w:r>
    </w:p>
    <w:p w14:paraId="6757784A"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57E9AF00" w14:textId="75E44B86"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lang w:val="en-US"/>
        </w:rPr>
      </w:pPr>
      <w:r>
        <w:rPr>
          <w:rStyle w:val="normaltextrun"/>
          <w:rFonts w:ascii="Calibri" w:eastAsia="Symbol" w:hAnsi="Calibri" w:cs="Calibri"/>
          <w:sz w:val="22"/>
          <w:szCs w:val="22"/>
        </w:rPr>
        <w:t>To expand BPP’s partnerships with external charities and community groups providing opportunities for students</w:t>
      </w:r>
      <w:r w:rsidR="001E2360">
        <w:rPr>
          <w:rStyle w:val="normaltextrun"/>
          <w:rFonts w:ascii="Calibri" w:eastAsia="Symbol" w:hAnsi="Calibri" w:cs="Calibri"/>
          <w:sz w:val="22"/>
          <w:szCs w:val="22"/>
        </w:rPr>
        <w:t xml:space="preserve"> and </w:t>
      </w:r>
      <w:proofErr w:type="gramStart"/>
      <w:r w:rsidR="001E2360">
        <w:rPr>
          <w:rStyle w:val="normaltextrun"/>
          <w:rFonts w:ascii="Calibri" w:eastAsia="Symbol" w:hAnsi="Calibri" w:cs="Calibri"/>
          <w:sz w:val="22"/>
          <w:szCs w:val="22"/>
        </w:rPr>
        <w:t>learners</w:t>
      </w:r>
      <w:r w:rsidR="00660C6B">
        <w:rPr>
          <w:rStyle w:val="normaltextrun"/>
          <w:rFonts w:ascii="Calibri" w:eastAsia="Symbol" w:hAnsi="Calibri" w:cs="Calibri"/>
          <w:sz w:val="22"/>
          <w:szCs w:val="22"/>
        </w:rPr>
        <w:t>;</w:t>
      </w:r>
      <w:proofErr w:type="gramEnd"/>
    </w:p>
    <w:p w14:paraId="1DF77A63" w14:textId="77777777" w:rsidR="009A3C18" w:rsidRDefault="009A3C18" w:rsidP="009A3C18">
      <w:pPr>
        <w:pStyle w:val="paragraph"/>
        <w:spacing w:before="0" w:beforeAutospacing="0" w:after="0" w:afterAutospacing="0"/>
        <w:textAlignment w:val="baseline"/>
        <w:rPr>
          <w:rFonts w:ascii="Segoe UI" w:hAnsi="Segoe UI" w:cs="Segoe UI"/>
          <w:sz w:val="18"/>
          <w:szCs w:val="18"/>
          <w:lang w:val="en-US"/>
        </w:rPr>
      </w:pPr>
    </w:p>
    <w:p w14:paraId="3AEB71C9" w14:textId="77777777"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 xml:space="preserve">To ensure that clients receive high quality legal </w:t>
      </w:r>
      <w:proofErr w:type="gramStart"/>
      <w:r>
        <w:rPr>
          <w:rStyle w:val="normaltextrun"/>
          <w:rFonts w:ascii="Calibri" w:eastAsia="Symbol" w:hAnsi="Calibri" w:cs="Calibri"/>
          <w:sz w:val="22"/>
          <w:szCs w:val="22"/>
        </w:rPr>
        <w:t>advice;</w:t>
      </w:r>
      <w:proofErr w:type="gramEnd"/>
      <w:r>
        <w:rPr>
          <w:rStyle w:val="eop"/>
          <w:rFonts w:ascii="Calibri" w:hAnsi="Calibri" w:cs="Calibri"/>
          <w:sz w:val="22"/>
          <w:szCs w:val="22"/>
        </w:rPr>
        <w:t> </w:t>
      </w:r>
    </w:p>
    <w:p w14:paraId="01A9F170"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7578FD3D" w14:textId="024D7EE9"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To adhere to SRA regulations</w:t>
      </w:r>
      <w:r w:rsidR="00B32857">
        <w:rPr>
          <w:rStyle w:val="normaltextrun"/>
          <w:rFonts w:ascii="Calibri" w:eastAsia="Symbol" w:hAnsi="Calibri" w:cs="Calibri"/>
          <w:sz w:val="22"/>
          <w:szCs w:val="22"/>
        </w:rPr>
        <w:t>,</w:t>
      </w:r>
      <w:r>
        <w:rPr>
          <w:rStyle w:val="normaltextrun"/>
          <w:rFonts w:ascii="Calibri" w:eastAsia="Symbol" w:hAnsi="Calibri" w:cs="Calibri"/>
          <w:sz w:val="22"/>
          <w:szCs w:val="22"/>
        </w:rPr>
        <w:t xml:space="preserve"> the requirements of the Advice Quality Standard</w:t>
      </w:r>
      <w:r w:rsidR="00B32857">
        <w:rPr>
          <w:rStyle w:val="normaltextrun"/>
          <w:rFonts w:ascii="Calibri" w:eastAsia="Symbol" w:hAnsi="Calibri" w:cs="Calibri"/>
          <w:sz w:val="22"/>
          <w:szCs w:val="22"/>
        </w:rPr>
        <w:t xml:space="preserve"> and all external and internal regulatory requirements specific to the relevant Clinic</w:t>
      </w:r>
      <w:r>
        <w:rPr>
          <w:rStyle w:val="normaltextrun"/>
          <w:rFonts w:ascii="Calibri" w:eastAsia="Symbol" w:hAnsi="Calibri" w:cs="Calibri"/>
          <w:sz w:val="22"/>
          <w:szCs w:val="22"/>
        </w:rPr>
        <w:t>;</w:t>
      </w:r>
      <w:r>
        <w:rPr>
          <w:rStyle w:val="eop"/>
          <w:rFonts w:ascii="Calibri" w:hAnsi="Calibri" w:cs="Calibri"/>
          <w:sz w:val="22"/>
          <w:szCs w:val="22"/>
        </w:rPr>
        <w:t> </w:t>
      </w:r>
    </w:p>
    <w:p w14:paraId="604FBCE2"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3D980977" w14:textId="1FEB5943" w:rsidR="009A3C18" w:rsidRPr="004A2132"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To work closely with the Head of Clinics &amp; Head</w:t>
      </w:r>
      <w:r w:rsidR="00B961D6">
        <w:rPr>
          <w:rStyle w:val="normaltextrun"/>
          <w:rFonts w:ascii="Calibri" w:eastAsia="Symbol" w:hAnsi="Calibri" w:cs="Calibri"/>
          <w:sz w:val="22"/>
          <w:szCs w:val="22"/>
        </w:rPr>
        <w:t xml:space="preserve"> of Social Impact </w:t>
      </w:r>
      <w:r>
        <w:rPr>
          <w:rStyle w:val="normaltextrun"/>
          <w:rFonts w:ascii="Calibri" w:eastAsia="Symbol" w:hAnsi="Calibri" w:cs="Calibri"/>
          <w:sz w:val="22"/>
          <w:szCs w:val="22"/>
        </w:rPr>
        <w:t xml:space="preserve">to ensure that the clinics run </w:t>
      </w:r>
      <w:proofErr w:type="gramStart"/>
      <w:r>
        <w:rPr>
          <w:rStyle w:val="normaltextrun"/>
          <w:rFonts w:ascii="Calibri" w:eastAsia="Symbol" w:hAnsi="Calibri" w:cs="Calibri"/>
          <w:sz w:val="22"/>
          <w:szCs w:val="22"/>
        </w:rPr>
        <w:t>effectively;</w:t>
      </w:r>
      <w:proofErr w:type="gramEnd"/>
      <w:r>
        <w:rPr>
          <w:rStyle w:val="eop"/>
          <w:rFonts w:ascii="Calibri" w:hAnsi="Calibri" w:cs="Calibri"/>
          <w:sz w:val="22"/>
          <w:szCs w:val="22"/>
        </w:rPr>
        <w:t> </w:t>
      </w:r>
    </w:p>
    <w:p w14:paraId="2A4281AB" w14:textId="77777777" w:rsidR="004A2132" w:rsidRDefault="004A2132" w:rsidP="004A2132">
      <w:pPr>
        <w:pStyle w:val="paragraph"/>
        <w:spacing w:before="0" w:beforeAutospacing="0" w:after="0" w:afterAutospacing="0"/>
        <w:textAlignment w:val="baseline"/>
        <w:rPr>
          <w:rFonts w:ascii="Segoe UI" w:hAnsi="Segoe UI" w:cs="Segoe UI"/>
          <w:sz w:val="18"/>
          <w:szCs w:val="18"/>
        </w:rPr>
      </w:pPr>
    </w:p>
    <w:p w14:paraId="0CB00143" w14:textId="0EE316BB" w:rsidR="009A3C18" w:rsidRPr="009A3C18" w:rsidRDefault="009A3C18" w:rsidP="009A3C18">
      <w:pPr>
        <w:pStyle w:val="paragraph"/>
        <w:numPr>
          <w:ilvl w:val="0"/>
          <w:numId w:val="16"/>
        </w:numPr>
        <w:spacing w:before="0" w:beforeAutospacing="0" w:after="0" w:afterAutospacing="0"/>
        <w:rPr>
          <w:rStyle w:val="eop"/>
          <w:rFonts w:ascii="Segoe UI" w:hAnsi="Segoe UI" w:cs="Segoe UI"/>
          <w:sz w:val="18"/>
          <w:szCs w:val="18"/>
        </w:rPr>
      </w:pPr>
      <w:r w:rsidRPr="3AA8D4AC">
        <w:rPr>
          <w:rStyle w:val="normaltextrun"/>
          <w:rFonts w:ascii="Calibri" w:eastAsia="Symbol" w:hAnsi="Calibri" w:cs="Calibri"/>
          <w:sz w:val="22"/>
          <w:szCs w:val="22"/>
        </w:rPr>
        <w:t>To help design, co-ordinate, implement and manage projects related to the Clinic</w:t>
      </w:r>
      <w:r w:rsidR="0088713B">
        <w:rPr>
          <w:rStyle w:val="normaltextrun"/>
          <w:rFonts w:ascii="Calibri" w:eastAsia="Symbol" w:hAnsi="Calibri" w:cs="Calibri"/>
          <w:sz w:val="22"/>
          <w:szCs w:val="22"/>
        </w:rPr>
        <w:t xml:space="preserve">’s practice </w:t>
      </w:r>
      <w:proofErr w:type="gramStart"/>
      <w:r w:rsidR="0088713B">
        <w:rPr>
          <w:rStyle w:val="normaltextrun"/>
          <w:rFonts w:ascii="Calibri" w:eastAsia="Symbol" w:hAnsi="Calibri" w:cs="Calibri"/>
          <w:sz w:val="22"/>
          <w:szCs w:val="22"/>
        </w:rPr>
        <w:t>area</w:t>
      </w:r>
      <w:r w:rsidRPr="3AA8D4AC">
        <w:rPr>
          <w:rStyle w:val="normaltextrun"/>
          <w:rFonts w:ascii="Calibri" w:eastAsia="Symbol" w:hAnsi="Calibri" w:cs="Calibri"/>
          <w:sz w:val="22"/>
          <w:szCs w:val="22"/>
        </w:rPr>
        <w:t>;</w:t>
      </w:r>
      <w:proofErr w:type="gramEnd"/>
      <w:r w:rsidRPr="3AA8D4AC">
        <w:rPr>
          <w:rStyle w:val="eop"/>
          <w:rFonts w:ascii="Calibri" w:hAnsi="Calibri" w:cs="Calibri"/>
          <w:sz w:val="22"/>
          <w:szCs w:val="22"/>
        </w:rPr>
        <w:t> </w:t>
      </w:r>
    </w:p>
    <w:p w14:paraId="748CDF1D" w14:textId="77777777" w:rsidR="009A3C18" w:rsidRDefault="009A3C18" w:rsidP="009A3C18">
      <w:pPr>
        <w:pStyle w:val="paragraph"/>
        <w:spacing w:before="0" w:beforeAutospacing="0" w:after="0" w:afterAutospacing="0"/>
        <w:ind w:left="360"/>
        <w:rPr>
          <w:rFonts w:ascii="Segoe UI" w:hAnsi="Segoe UI" w:cs="Segoe UI"/>
          <w:sz w:val="18"/>
          <w:szCs w:val="18"/>
        </w:rPr>
      </w:pPr>
    </w:p>
    <w:p w14:paraId="572D1173" w14:textId="77777777"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 xml:space="preserve">To work with Student Directors appointed to assist in the running the </w:t>
      </w:r>
      <w:proofErr w:type="gramStart"/>
      <w:r>
        <w:rPr>
          <w:rStyle w:val="normaltextrun"/>
          <w:rFonts w:ascii="Calibri" w:eastAsia="Symbol" w:hAnsi="Calibri" w:cs="Calibri"/>
          <w:sz w:val="22"/>
          <w:szCs w:val="22"/>
        </w:rPr>
        <w:t>projects;</w:t>
      </w:r>
      <w:proofErr w:type="gramEnd"/>
      <w:r>
        <w:rPr>
          <w:rStyle w:val="eop"/>
          <w:rFonts w:ascii="Calibri" w:hAnsi="Calibri" w:cs="Calibri"/>
          <w:sz w:val="22"/>
          <w:szCs w:val="22"/>
        </w:rPr>
        <w:t> </w:t>
      </w:r>
    </w:p>
    <w:p w14:paraId="7C86B9FA"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770345C3" w14:textId="77777777"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 xml:space="preserve">To liaise with and recruit volunteer lawyers to supervise our </w:t>
      </w:r>
      <w:proofErr w:type="gramStart"/>
      <w:r>
        <w:rPr>
          <w:rStyle w:val="normaltextrun"/>
          <w:rFonts w:ascii="Calibri" w:eastAsia="Symbol" w:hAnsi="Calibri" w:cs="Calibri"/>
          <w:sz w:val="22"/>
          <w:szCs w:val="22"/>
        </w:rPr>
        <w:t>projects;</w:t>
      </w:r>
      <w:proofErr w:type="gramEnd"/>
      <w:r>
        <w:rPr>
          <w:rStyle w:val="eop"/>
          <w:rFonts w:ascii="Calibri" w:hAnsi="Calibri" w:cs="Calibri"/>
          <w:sz w:val="22"/>
          <w:szCs w:val="22"/>
        </w:rPr>
        <w:t> </w:t>
      </w:r>
    </w:p>
    <w:p w14:paraId="01FF4A54"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1101E057" w14:textId="22CC2D1E" w:rsidR="009A3C18" w:rsidRPr="0088713B" w:rsidRDefault="009A3C18" w:rsidP="009A3C18">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sidRPr="3AA8D4AC">
        <w:rPr>
          <w:rStyle w:val="normaltextrun"/>
          <w:rFonts w:ascii="Calibri" w:eastAsia="Symbol" w:hAnsi="Calibri" w:cs="Calibri"/>
          <w:sz w:val="22"/>
          <w:szCs w:val="22"/>
        </w:rPr>
        <w:t xml:space="preserve">To promote the </w:t>
      </w:r>
      <w:r w:rsidR="00B961D6">
        <w:rPr>
          <w:rStyle w:val="normaltextrun"/>
          <w:rFonts w:ascii="Calibri" w:eastAsia="Symbol" w:hAnsi="Calibri" w:cs="Calibri"/>
          <w:sz w:val="22"/>
          <w:szCs w:val="22"/>
        </w:rPr>
        <w:t xml:space="preserve">Social Impact Team </w:t>
      </w:r>
      <w:r w:rsidRPr="3AA8D4AC">
        <w:rPr>
          <w:rStyle w:val="normaltextrun"/>
          <w:rFonts w:ascii="Calibri" w:eastAsia="Symbol" w:hAnsi="Calibri" w:cs="Calibri"/>
          <w:sz w:val="22"/>
          <w:szCs w:val="22"/>
        </w:rPr>
        <w:t>to student and lea</w:t>
      </w:r>
      <w:r w:rsidR="004A2132">
        <w:rPr>
          <w:rStyle w:val="normaltextrun"/>
          <w:rFonts w:ascii="Calibri" w:eastAsia="Symbol" w:hAnsi="Calibri" w:cs="Calibri"/>
          <w:sz w:val="22"/>
          <w:szCs w:val="22"/>
        </w:rPr>
        <w:t>r</w:t>
      </w:r>
      <w:r w:rsidRPr="3AA8D4AC">
        <w:rPr>
          <w:rStyle w:val="normaltextrun"/>
          <w:rFonts w:ascii="Calibri" w:eastAsia="Symbol" w:hAnsi="Calibri" w:cs="Calibri"/>
          <w:sz w:val="22"/>
          <w:szCs w:val="22"/>
        </w:rPr>
        <w:t xml:space="preserve">ner volunteers, including at programme inductions across the business, at Virtual Open Evenings and at BPP </w:t>
      </w:r>
      <w:proofErr w:type="gramStart"/>
      <w:r w:rsidRPr="3AA8D4AC">
        <w:rPr>
          <w:rStyle w:val="normaltextrun"/>
          <w:rFonts w:ascii="Calibri" w:eastAsia="Symbol" w:hAnsi="Calibri" w:cs="Calibri"/>
          <w:sz w:val="22"/>
          <w:szCs w:val="22"/>
        </w:rPr>
        <w:t>events</w:t>
      </w:r>
      <w:r w:rsidR="0088713B">
        <w:rPr>
          <w:rStyle w:val="normaltextrun"/>
          <w:rFonts w:ascii="Calibri" w:eastAsia="Symbol" w:hAnsi="Calibri" w:cs="Calibri"/>
          <w:sz w:val="22"/>
          <w:szCs w:val="22"/>
        </w:rPr>
        <w:t>;</w:t>
      </w:r>
      <w:proofErr w:type="gramEnd"/>
    </w:p>
    <w:p w14:paraId="19BB36AA" w14:textId="77777777" w:rsidR="0088713B" w:rsidRPr="0088713B" w:rsidRDefault="0088713B" w:rsidP="0088713B">
      <w:pPr>
        <w:rPr>
          <w:rStyle w:val="normaltextrun"/>
          <w:rFonts w:ascii="Segoe UI" w:hAnsi="Segoe UI" w:cs="Segoe UI"/>
          <w:sz w:val="18"/>
          <w:szCs w:val="18"/>
        </w:rPr>
      </w:pPr>
    </w:p>
    <w:p w14:paraId="325C4B22" w14:textId="50A4355B" w:rsidR="0088713B" w:rsidRPr="0088713B" w:rsidRDefault="0088713B" w:rsidP="009A3C18">
      <w:pPr>
        <w:pStyle w:val="paragraph"/>
        <w:numPr>
          <w:ilvl w:val="0"/>
          <w:numId w:val="16"/>
        </w:numPr>
        <w:spacing w:before="0" w:beforeAutospacing="0" w:after="0" w:afterAutospacing="0"/>
        <w:textAlignment w:val="baseline"/>
        <w:rPr>
          <w:rStyle w:val="normaltextrun"/>
          <w:rFonts w:ascii="Calibri" w:hAnsi="Calibri" w:cs="Calibri"/>
          <w:sz w:val="22"/>
          <w:szCs w:val="22"/>
        </w:rPr>
      </w:pPr>
      <w:r w:rsidRPr="0088713B">
        <w:rPr>
          <w:rStyle w:val="normaltextrun"/>
          <w:rFonts w:ascii="Calibri" w:hAnsi="Calibri" w:cs="Calibri"/>
          <w:sz w:val="22"/>
          <w:szCs w:val="22"/>
        </w:rPr>
        <w:t xml:space="preserve">To promote the clinic to </w:t>
      </w:r>
      <w:r>
        <w:rPr>
          <w:rStyle w:val="normaltextrun"/>
          <w:rFonts w:ascii="Calibri" w:hAnsi="Calibri" w:cs="Calibri"/>
          <w:sz w:val="22"/>
          <w:szCs w:val="22"/>
        </w:rPr>
        <w:t xml:space="preserve">potential </w:t>
      </w:r>
      <w:r w:rsidRPr="0088713B">
        <w:rPr>
          <w:rStyle w:val="normaltextrun"/>
          <w:rFonts w:ascii="Calibri" w:hAnsi="Calibri" w:cs="Calibri"/>
          <w:sz w:val="22"/>
          <w:szCs w:val="22"/>
        </w:rPr>
        <w:t>clients</w:t>
      </w:r>
      <w:r>
        <w:rPr>
          <w:rStyle w:val="normaltextrun"/>
          <w:rFonts w:ascii="Calibri" w:hAnsi="Calibri" w:cs="Calibri"/>
          <w:sz w:val="22"/>
          <w:szCs w:val="22"/>
        </w:rPr>
        <w:t xml:space="preserve"> and/or referral </w:t>
      </w:r>
      <w:proofErr w:type="gramStart"/>
      <w:r>
        <w:rPr>
          <w:rStyle w:val="normaltextrun"/>
          <w:rFonts w:ascii="Calibri" w:hAnsi="Calibri" w:cs="Calibri"/>
          <w:sz w:val="22"/>
          <w:szCs w:val="22"/>
        </w:rPr>
        <w:t>agencies</w:t>
      </w:r>
      <w:r w:rsidRPr="0088713B">
        <w:rPr>
          <w:rStyle w:val="normaltextrun"/>
          <w:rFonts w:ascii="Calibri" w:hAnsi="Calibri" w:cs="Calibri"/>
          <w:sz w:val="22"/>
          <w:szCs w:val="22"/>
        </w:rPr>
        <w:t>;</w:t>
      </w:r>
      <w:proofErr w:type="gramEnd"/>
    </w:p>
    <w:p w14:paraId="26AB9069"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10082135" w14:textId="77777777"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sidRPr="3AA8D4AC">
        <w:rPr>
          <w:rStyle w:val="normaltextrun"/>
          <w:rFonts w:ascii="Calibri" w:eastAsia="Symbol" w:hAnsi="Calibri" w:cs="Calibri"/>
          <w:sz w:val="22"/>
          <w:szCs w:val="22"/>
        </w:rPr>
        <w:t xml:space="preserve">To recruit and train student volunteers from among BPP law </w:t>
      </w:r>
      <w:proofErr w:type="gramStart"/>
      <w:r w:rsidRPr="3AA8D4AC">
        <w:rPr>
          <w:rStyle w:val="normaltextrun"/>
          <w:rFonts w:ascii="Calibri" w:eastAsia="Symbol" w:hAnsi="Calibri" w:cs="Calibri"/>
          <w:sz w:val="22"/>
          <w:szCs w:val="22"/>
        </w:rPr>
        <w:t>students;</w:t>
      </w:r>
      <w:proofErr w:type="gramEnd"/>
      <w:r w:rsidRPr="3AA8D4AC">
        <w:rPr>
          <w:rStyle w:val="eop"/>
          <w:rFonts w:ascii="Calibri" w:hAnsi="Calibri" w:cs="Calibri"/>
          <w:sz w:val="22"/>
          <w:szCs w:val="22"/>
        </w:rPr>
        <w:t> </w:t>
      </w:r>
    </w:p>
    <w:p w14:paraId="73762E68"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22EE9931" w14:textId="77777777"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 xml:space="preserve">To maximise the clinical legal education and employability value of the students' </w:t>
      </w:r>
      <w:proofErr w:type="gramStart"/>
      <w:r>
        <w:rPr>
          <w:rStyle w:val="normaltextrun"/>
          <w:rFonts w:ascii="Calibri" w:eastAsia="Symbol" w:hAnsi="Calibri" w:cs="Calibri"/>
          <w:sz w:val="22"/>
          <w:szCs w:val="22"/>
        </w:rPr>
        <w:t>work;</w:t>
      </w:r>
      <w:proofErr w:type="gramEnd"/>
      <w:r>
        <w:rPr>
          <w:rStyle w:val="eop"/>
          <w:rFonts w:ascii="Calibri" w:hAnsi="Calibri" w:cs="Calibri"/>
          <w:sz w:val="22"/>
          <w:szCs w:val="22"/>
        </w:rPr>
        <w:t> </w:t>
      </w:r>
    </w:p>
    <w:p w14:paraId="31C57524"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3677A359" w14:textId="236DCF99"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 xml:space="preserve">To promote the culture and ethic of </w:t>
      </w:r>
      <w:r w:rsidR="00B961D6">
        <w:rPr>
          <w:rStyle w:val="normaltextrun"/>
          <w:rFonts w:ascii="Calibri" w:eastAsia="Symbol" w:hAnsi="Calibri" w:cs="Calibri"/>
          <w:sz w:val="22"/>
          <w:szCs w:val="22"/>
        </w:rPr>
        <w:t xml:space="preserve">Social </w:t>
      </w:r>
      <w:proofErr w:type="spellStart"/>
      <w:r w:rsidR="00B961D6">
        <w:rPr>
          <w:rStyle w:val="normaltextrun"/>
          <w:rFonts w:ascii="Calibri" w:eastAsia="Symbol" w:hAnsi="Calibri" w:cs="Calibri"/>
          <w:sz w:val="22"/>
          <w:szCs w:val="22"/>
        </w:rPr>
        <w:t>Impact</w:t>
      </w:r>
      <w:r>
        <w:rPr>
          <w:rStyle w:val="normaltextrun"/>
          <w:rFonts w:ascii="Calibri" w:eastAsia="Symbol" w:hAnsi="Calibri" w:cs="Calibri"/>
          <w:sz w:val="22"/>
          <w:szCs w:val="22"/>
        </w:rPr>
        <w:t>among</w:t>
      </w:r>
      <w:proofErr w:type="spellEnd"/>
      <w:r>
        <w:rPr>
          <w:rStyle w:val="normaltextrun"/>
          <w:rFonts w:ascii="Calibri" w:eastAsia="Symbol" w:hAnsi="Calibri" w:cs="Calibri"/>
          <w:sz w:val="22"/>
          <w:szCs w:val="22"/>
        </w:rPr>
        <w:t xml:space="preserve"> the </w:t>
      </w:r>
      <w:proofErr w:type="gramStart"/>
      <w:r>
        <w:rPr>
          <w:rStyle w:val="normaltextrun"/>
          <w:rFonts w:ascii="Calibri" w:eastAsia="Symbol" w:hAnsi="Calibri" w:cs="Calibri"/>
          <w:sz w:val="22"/>
          <w:szCs w:val="22"/>
        </w:rPr>
        <w:t>students;</w:t>
      </w:r>
      <w:proofErr w:type="gramEnd"/>
      <w:r>
        <w:rPr>
          <w:rStyle w:val="eop"/>
          <w:rFonts w:ascii="Calibri" w:hAnsi="Calibri" w:cs="Calibri"/>
          <w:sz w:val="22"/>
          <w:szCs w:val="22"/>
        </w:rPr>
        <w:t> </w:t>
      </w:r>
    </w:p>
    <w:p w14:paraId="5E67665B"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26C2702A" w14:textId="77777777"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 xml:space="preserve">To liaise with and recruit the volunteer supervisors from among BPP lecturers and outside </w:t>
      </w:r>
      <w:proofErr w:type="gramStart"/>
      <w:r>
        <w:rPr>
          <w:rStyle w:val="normaltextrun"/>
          <w:rFonts w:ascii="Calibri" w:eastAsia="Symbol" w:hAnsi="Calibri" w:cs="Calibri"/>
          <w:sz w:val="22"/>
          <w:szCs w:val="22"/>
        </w:rPr>
        <w:t>solicitors;</w:t>
      </w:r>
      <w:proofErr w:type="gramEnd"/>
      <w:r>
        <w:rPr>
          <w:rStyle w:val="eop"/>
          <w:rFonts w:ascii="Calibri" w:hAnsi="Calibri" w:cs="Calibri"/>
          <w:sz w:val="22"/>
          <w:szCs w:val="22"/>
        </w:rPr>
        <w:t> </w:t>
      </w:r>
    </w:p>
    <w:p w14:paraId="74E4340E"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0C55C524" w14:textId="5FCBFFAB"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sidRPr="3AA8D4AC">
        <w:rPr>
          <w:rStyle w:val="normaltextrun"/>
          <w:rFonts w:ascii="Calibri" w:eastAsia="Symbol" w:hAnsi="Calibri" w:cs="Calibri"/>
          <w:sz w:val="22"/>
          <w:szCs w:val="22"/>
        </w:rPr>
        <w:t xml:space="preserve">To help develop BPP's </w:t>
      </w:r>
      <w:r w:rsidR="00B961D6">
        <w:rPr>
          <w:rStyle w:val="normaltextrun"/>
          <w:rFonts w:ascii="Calibri" w:eastAsia="Symbol" w:hAnsi="Calibri" w:cs="Calibri"/>
          <w:sz w:val="22"/>
          <w:szCs w:val="22"/>
        </w:rPr>
        <w:t xml:space="preserve">Social Impact </w:t>
      </w:r>
      <w:r w:rsidRPr="3AA8D4AC">
        <w:rPr>
          <w:rStyle w:val="normaltextrun"/>
          <w:rFonts w:ascii="Calibri" w:eastAsia="Symbol" w:hAnsi="Calibri" w:cs="Calibri"/>
          <w:sz w:val="22"/>
          <w:szCs w:val="22"/>
        </w:rPr>
        <w:t xml:space="preserve">provision within the law school and within other BPP </w:t>
      </w:r>
      <w:proofErr w:type="gramStart"/>
      <w:r w:rsidRPr="3AA8D4AC">
        <w:rPr>
          <w:rStyle w:val="normaltextrun"/>
          <w:rFonts w:ascii="Calibri" w:eastAsia="Symbol" w:hAnsi="Calibri" w:cs="Calibri"/>
          <w:sz w:val="22"/>
          <w:szCs w:val="22"/>
        </w:rPr>
        <w:t>schools;</w:t>
      </w:r>
      <w:proofErr w:type="gramEnd"/>
      <w:r w:rsidRPr="3AA8D4AC">
        <w:rPr>
          <w:rStyle w:val="eop"/>
          <w:rFonts w:ascii="Calibri" w:hAnsi="Calibri" w:cs="Calibri"/>
          <w:sz w:val="22"/>
          <w:szCs w:val="22"/>
        </w:rPr>
        <w:t> </w:t>
      </w:r>
    </w:p>
    <w:p w14:paraId="7E9476FC"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464F2DAB" w14:textId="301C220E" w:rsidR="007408EB" w:rsidRDefault="009A3C18" w:rsidP="007408EB">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Pr>
          <w:rStyle w:val="normaltextrun"/>
          <w:rFonts w:ascii="Calibri" w:eastAsia="Symbol" w:hAnsi="Calibri" w:cs="Calibri"/>
          <w:sz w:val="22"/>
          <w:szCs w:val="22"/>
        </w:rPr>
        <w:t xml:space="preserve">To attend conferences and committee meetings in order to exchange ideas within the </w:t>
      </w:r>
      <w:r w:rsidR="00B961D6">
        <w:rPr>
          <w:rStyle w:val="normaltextrun"/>
          <w:rFonts w:ascii="Calibri" w:eastAsia="Symbol" w:hAnsi="Calibri" w:cs="Calibri"/>
          <w:sz w:val="22"/>
          <w:szCs w:val="22"/>
        </w:rPr>
        <w:t xml:space="preserve">Social Impact </w:t>
      </w:r>
      <w:proofErr w:type="gramStart"/>
      <w:r>
        <w:rPr>
          <w:rStyle w:val="normaltextrun"/>
          <w:rFonts w:ascii="Calibri" w:eastAsia="Symbol" w:hAnsi="Calibri" w:cs="Calibri"/>
          <w:sz w:val="22"/>
          <w:szCs w:val="22"/>
        </w:rPr>
        <w:t>community;</w:t>
      </w:r>
      <w:proofErr w:type="gramEnd"/>
    </w:p>
    <w:p w14:paraId="3D4D7EB0" w14:textId="77777777" w:rsidR="007408EB" w:rsidRPr="002461ED" w:rsidRDefault="007408EB" w:rsidP="002461ED">
      <w:pPr>
        <w:rPr>
          <w:rStyle w:val="eop"/>
          <w:rFonts w:ascii="Calibri" w:hAnsi="Calibri" w:cs="Calibri"/>
          <w:sz w:val="22"/>
          <w:szCs w:val="22"/>
        </w:rPr>
      </w:pPr>
    </w:p>
    <w:p w14:paraId="0DA991DD" w14:textId="7730B234" w:rsidR="007408EB" w:rsidRPr="002461ED" w:rsidRDefault="007408EB" w:rsidP="007408EB">
      <w:pPr>
        <w:pStyle w:val="paragraph"/>
        <w:numPr>
          <w:ilvl w:val="0"/>
          <w:numId w:val="16"/>
        </w:numPr>
        <w:spacing w:before="0" w:beforeAutospacing="0" w:after="0" w:afterAutospacing="0"/>
        <w:textAlignment w:val="baseline"/>
        <w:rPr>
          <w:rStyle w:val="eop"/>
          <w:rFonts w:ascii="Calibri" w:hAnsi="Calibri" w:cs="Calibri"/>
          <w:sz w:val="22"/>
          <w:szCs w:val="22"/>
        </w:rPr>
      </w:pPr>
      <w:r w:rsidRPr="002461ED">
        <w:rPr>
          <w:rStyle w:val="eop"/>
          <w:rFonts w:ascii="Calibri" w:hAnsi="Calibri" w:cs="Calibri"/>
          <w:sz w:val="22"/>
          <w:szCs w:val="22"/>
        </w:rPr>
        <w:t>To line manage</w:t>
      </w:r>
      <w:r w:rsidR="002461ED" w:rsidRPr="002461ED">
        <w:rPr>
          <w:rStyle w:val="eop"/>
          <w:rFonts w:ascii="Calibri" w:hAnsi="Calibri" w:cs="Calibri"/>
          <w:sz w:val="22"/>
          <w:szCs w:val="22"/>
        </w:rPr>
        <w:t xml:space="preserve"> and supervise</w:t>
      </w:r>
      <w:r w:rsidRPr="002461ED">
        <w:rPr>
          <w:rStyle w:val="eop"/>
          <w:rFonts w:ascii="Calibri" w:hAnsi="Calibri" w:cs="Calibri"/>
          <w:sz w:val="22"/>
          <w:szCs w:val="22"/>
        </w:rPr>
        <w:t xml:space="preserve"> </w:t>
      </w:r>
      <w:r w:rsidR="002461ED" w:rsidRPr="002461ED">
        <w:rPr>
          <w:rStyle w:val="eop"/>
          <w:rFonts w:ascii="Calibri" w:hAnsi="Calibri" w:cs="Calibri"/>
          <w:sz w:val="22"/>
          <w:szCs w:val="22"/>
        </w:rPr>
        <w:t>a trainee solicitor or QWE placement</w:t>
      </w:r>
      <w:r w:rsidR="008B7AFA">
        <w:rPr>
          <w:rStyle w:val="eop"/>
          <w:rFonts w:ascii="Calibri" w:hAnsi="Calibri" w:cs="Calibri"/>
          <w:sz w:val="22"/>
          <w:szCs w:val="22"/>
        </w:rPr>
        <w:t xml:space="preserve">, as and when </w:t>
      </w:r>
      <w:proofErr w:type="gramStart"/>
      <w:r w:rsidR="008B7AFA">
        <w:rPr>
          <w:rStyle w:val="eop"/>
          <w:rFonts w:ascii="Calibri" w:hAnsi="Calibri" w:cs="Calibri"/>
          <w:sz w:val="22"/>
          <w:szCs w:val="22"/>
        </w:rPr>
        <w:t>required</w:t>
      </w:r>
      <w:r w:rsidR="00876077">
        <w:rPr>
          <w:rStyle w:val="eop"/>
          <w:rFonts w:ascii="Calibri" w:hAnsi="Calibri" w:cs="Calibri"/>
          <w:sz w:val="22"/>
          <w:szCs w:val="22"/>
        </w:rPr>
        <w:t>;</w:t>
      </w:r>
      <w:proofErr w:type="gramEnd"/>
    </w:p>
    <w:p w14:paraId="3DB28E7F"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1D9D37CB" w14:textId="77777777" w:rsidR="009A3C18" w:rsidRPr="009A3C18" w:rsidRDefault="009A3C18" w:rsidP="009A3C18">
      <w:pPr>
        <w:pStyle w:val="paragraph"/>
        <w:numPr>
          <w:ilvl w:val="0"/>
          <w:numId w:val="16"/>
        </w:numPr>
        <w:spacing w:before="0" w:beforeAutospacing="0" w:after="0" w:afterAutospacing="0"/>
        <w:textAlignment w:val="baseline"/>
        <w:rPr>
          <w:rStyle w:val="eop"/>
          <w:rFonts w:ascii="Segoe UI" w:hAnsi="Segoe UI" w:cs="Segoe UI"/>
          <w:sz w:val="18"/>
          <w:szCs w:val="18"/>
        </w:rPr>
      </w:pPr>
      <w:r>
        <w:rPr>
          <w:rStyle w:val="normaltextrun"/>
          <w:rFonts w:ascii="Calibri" w:eastAsia="Symbol" w:hAnsi="Calibri" w:cs="Calibri"/>
          <w:sz w:val="22"/>
          <w:szCs w:val="22"/>
        </w:rPr>
        <w:t>To undertake any other duties related to the post.</w:t>
      </w:r>
      <w:r>
        <w:rPr>
          <w:rStyle w:val="eop"/>
          <w:rFonts w:ascii="Calibri" w:hAnsi="Calibri" w:cs="Calibri"/>
          <w:sz w:val="22"/>
          <w:szCs w:val="22"/>
        </w:rPr>
        <w:t> </w:t>
      </w:r>
    </w:p>
    <w:p w14:paraId="1531AE4F" w14:textId="77777777" w:rsidR="009A3C18" w:rsidRDefault="009A3C18" w:rsidP="009A3C18">
      <w:pPr>
        <w:pStyle w:val="ListParagraph"/>
        <w:rPr>
          <w:rFonts w:ascii="Segoe UI" w:hAnsi="Segoe UI" w:cs="Segoe UI"/>
          <w:sz w:val="18"/>
          <w:szCs w:val="18"/>
        </w:rPr>
      </w:pPr>
    </w:p>
    <w:p w14:paraId="73C9864A" w14:textId="77777777" w:rsidR="009A3C18" w:rsidRDefault="009A3C18" w:rsidP="009A3C18">
      <w:pPr>
        <w:pStyle w:val="paragraph"/>
        <w:spacing w:before="0" w:beforeAutospacing="0" w:after="0" w:afterAutospacing="0"/>
        <w:textAlignment w:val="baseline"/>
        <w:rPr>
          <w:rFonts w:ascii="Segoe UI" w:hAnsi="Segoe UI" w:cs="Segoe UI"/>
          <w:sz w:val="18"/>
          <w:szCs w:val="18"/>
        </w:rPr>
      </w:pPr>
    </w:p>
    <w:p w14:paraId="28002FAA" w14:textId="4B0ACEAE" w:rsidR="00DE51D2" w:rsidRPr="005557E0" w:rsidRDefault="00FD2E51" w:rsidP="0074118E">
      <w:pPr>
        <w:pStyle w:val="BodyA"/>
        <w:rPr>
          <w:b/>
          <w:bCs/>
          <w:sz w:val="24"/>
          <w:szCs w:val="24"/>
          <w:lang w:val="en-US"/>
        </w:rPr>
      </w:pPr>
      <w:r w:rsidRPr="005557E0">
        <w:rPr>
          <w:rFonts w:ascii="Calibri" w:hAnsi="Calibri" w:cs="Calibri"/>
          <w:b/>
          <w:bCs/>
          <w:sz w:val="24"/>
          <w:szCs w:val="24"/>
          <w:lang w:val="en-US"/>
        </w:rPr>
        <w:t>Candidate Criteria</w:t>
      </w:r>
    </w:p>
    <w:p w14:paraId="7979522B" w14:textId="585030EB" w:rsidR="00823183" w:rsidRDefault="00823183" w:rsidP="0074118E">
      <w:pPr>
        <w:pStyle w:val="Heading2"/>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609"/>
        <w:gridCol w:w="1610"/>
      </w:tblGrid>
      <w:tr w:rsidR="001839E3" w:rsidRPr="00A42643" w14:paraId="75FA0A0B" w14:textId="77777777" w:rsidTr="00550B14">
        <w:trPr>
          <w:trHeight w:val="20"/>
        </w:trPr>
        <w:tc>
          <w:tcPr>
            <w:tcW w:w="6374" w:type="dxa"/>
            <w:vAlign w:val="center"/>
          </w:tcPr>
          <w:p w14:paraId="371C560A" w14:textId="77777777" w:rsidR="00823183" w:rsidRPr="00A42643" w:rsidRDefault="00823183" w:rsidP="001839E3">
            <w:pPr>
              <w:rPr>
                <w:rFonts w:ascii="Calibri" w:hAnsi="Calibri" w:cs="Calibri"/>
                <w:sz w:val="22"/>
                <w:szCs w:val="22"/>
              </w:rPr>
            </w:pPr>
          </w:p>
        </w:tc>
        <w:tc>
          <w:tcPr>
            <w:tcW w:w="1609" w:type="dxa"/>
            <w:vAlign w:val="center"/>
          </w:tcPr>
          <w:p w14:paraId="551D7F92" w14:textId="77777777" w:rsidR="00823183" w:rsidRPr="00A42643" w:rsidRDefault="00823183" w:rsidP="001839E3">
            <w:pPr>
              <w:jc w:val="center"/>
              <w:rPr>
                <w:rFonts w:ascii="Calibri" w:hAnsi="Calibri" w:cs="Calibri"/>
                <w:b/>
                <w:bCs/>
                <w:sz w:val="22"/>
                <w:szCs w:val="22"/>
              </w:rPr>
            </w:pPr>
            <w:r w:rsidRPr="00A42643">
              <w:rPr>
                <w:rFonts w:ascii="Calibri" w:hAnsi="Calibri" w:cs="Calibri"/>
                <w:b/>
                <w:bCs/>
                <w:sz w:val="22"/>
                <w:szCs w:val="22"/>
              </w:rPr>
              <w:t>Essential</w:t>
            </w:r>
          </w:p>
        </w:tc>
        <w:tc>
          <w:tcPr>
            <w:tcW w:w="1610" w:type="dxa"/>
            <w:vAlign w:val="center"/>
          </w:tcPr>
          <w:p w14:paraId="67B3D7E2" w14:textId="77777777" w:rsidR="00823183" w:rsidRPr="00A42643" w:rsidRDefault="00823183" w:rsidP="001839E3">
            <w:pPr>
              <w:jc w:val="center"/>
              <w:rPr>
                <w:rFonts w:ascii="Calibri" w:hAnsi="Calibri" w:cs="Calibri"/>
                <w:b/>
                <w:bCs/>
                <w:sz w:val="22"/>
                <w:szCs w:val="22"/>
              </w:rPr>
            </w:pPr>
            <w:r w:rsidRPr="00A42643">
              <w:rPr>
                <w:rFonts w:ascii="Calibri" w:hAnsi="Calibri" w:cs="Calibri"/>
                <w:b/>
                <w:bCs/>
                <w:sz w:val="22"/>
                <w:szCs w:val="22"/>
              </w:rPr>
              <w:t>Desirable</w:t>
            </w:r>
          </w:p>
        </w:tc>
      </w:tr>
      <w:tr w:rsidR="001839E3" w:rsidRPr="00A42643" w14:paraId="34111BAF" w14:textId="77777777" w:rsidTr="00550B14">
        <w:trPr>
          <w:trHeight w:val="20"/>
        </w:trPr>
        <w:tc>
          <w:tcPr>
            <w:tcW w:w="6374" w:type="dxa"/>
            <w:shd w:val="clear" w:color="auto" w:fill="D9D9D9"/>
            <w:vAlign w:val="center"/>
          </w:tcPr>
          <w:p w14:paraId="06BAC849" w14:textId="77777777" w:rsidR="00823183" w:rsidRPr="00A42643" w:rsidRDefault="00823183" w:rsidP="001839E3">
            <w:pPr>
              <w:rPr>
                <w:rFonts w:ascii="Calibri" w:hAnsi="Calibri" w:cs="Calibri"/>
                <w:b/>
                <w:bCs/>
                <w:sz w:val="22"/>
                <w:szCs w:val="22"/>
              </w:rPr>
            </w:pPr>
            <w:r w:rsidRPr="00A42643">
              <w:rPr>
                <w:rFonts w:ascii="Calibri" w:hAnsi="Calibri" w:cs="Calibri"/>
                <w:b/>
                <w:bCs/>
                <w:sz w:val="22"/>
                <w:szCs w:val="22"/>
              </w:rPr>
              <w:t>Education and Qualifications</w:t>
            </w:r>
          </w:p>
        </w:tc>
        <w:tc>
          <w:tcPr>
            <w:tcW w:w="1609" w:type="dxa"/>
            <w:shd w:val="clear" w:color="auto" w:fill="D9D9D9"/>
            <w:vAlign w:val="center"/>
          </w:tcPr>
          <w:p w14:paraId="46A248D9" w14:textId="77777777" w:rsidR="00823183" w:rsidRPr="00A42643" w:rsidRDefault="00823183" w:rsidP="001839E3">
            <w:pPr>
              <w:jc w:val="center"/>
              <w:rPr>
                <w:rFonts w:ascii="Calibri" w:hAnsi="Calibri" w:cs="Calibri"/>
                <w:sz w:val="22"/>
                <w:szCs w:val="22"/>
              </w:rPr>
            </w:pPr>
          </w:p>
        </w:tc>
        <w:tc>
          <w:tcPr>
            <w:tcW w:w="1610" w:type="dxa"/>
            <w:shd w:val="clear" w:color="auto" w:fill="D9D9D9"/>
            <w:vAlign w:val="center"/>
          </w:tcPr>
          <w:p w14:paraId="5AD18CBD" w14:textId="77777777" w:rsidR="00823183" w:rsidRPr="00A42643" w:rsidRDefault="00823183" w:rsidP="001839E3">
            <w:pPr>
              <w:jc w:val="center"/>
              <w:rPr>
                <w:rFonts w:ascii="Calibri" w:hAnsi="Calibri" w:cs="Calibri"/>
                <w:sz w:val="22"/>
                <w:szCs w:val="22"/>
              </w:rPr>
            </w:pPr>
          </w:p>
        </w:tc>
      </w:tr>
      <w:tr w:rsidR="001839E3" w:rsidRPr="00A42643" w14:paraId="54DC0E17" w14:textId="77777777" w:rsidTr="00550B14">
        <w:trPr>
          <w:trHeight w:val="20"/>
        </w:trPr>
        <w:tc>
          <w:tcPr>
            <w:tcW w:w="6374" w:type="dxa"/>
            <w:vAlign w:val="center"/>
          </w:tcPr>
          <w:p w14:paraId="0F5FC711" w14:textId="76E20CD4" w:rsidR="00823183" w:rsidRPr="00A42643" w:rsidRDefault="000B1EE8" w:rsidP="001839E3">
            <w:pPr>
              <w:rPr>
                <w:rFonts w:ascii="Calibri" w:hAnsi="Calibri" w:cs="Calibri"/>
                <w:sz w:val="22"/>
                <w:szCs w:val="22"/>
              </w:rPr>
            </w:pPr>
            <w:r>
              <w:rPr>
                <w:rFonts w:ascii="Calibri" w:hAnsi="Calibri" w:cs="Calibri"/>
                <w:sz w:val="22"/>
                <w:szCs w:val="22"/>
              </w:rPr>
              <w:t xml:space="preserve">Qualified as a solicitor/barrister in England &amp; Wales with a current </w:t>
            </w:r>
            <w:r w:rsidR="00CC64F5">
              <w:rPr>
                <w:rFonts w:ascii="Calibri" w:hAnsi="Calibri" w:cs="Calibri"/>
                <w:sz w:val="22"/>
                <w:szCs w:val="22"/>
              </w:rPr>
              <w:t xml:space="preserve">practice certificate. </w:t>
            </w:r>
          </w:p>
        </w:tc>
        <w:tc>
          <w:tcPr>
            <w:tcW w:w="1609" w:type="dxa"/>
            <w:vAlign w:val="center"/>
          </w:tcPr>
          <w:p w14:paraId="68649D62" w14:textId="77777777" w:rsidR="00823183" w:rsidRPr="00A42643" w:rsidRDefault="00823183" w:rsidP="0074118E">
            <w:pPr>
              <w:jc w:val="center"/>
              <w:rPr>
                <w:rFonts w:ascii="Calibri" w:hAnsi="Calibri" w:cs="Calibri"/>
                <w:sz w:val="22"/>
                <w:szCs w:val="22"/>
              </w:rPr>
            </w:pPr>
            <w:r w:rsidRPr="00A42643">
              <w:rPr>
                <w:rFonts w:ascii="Calibri" w:hAnsi="Calibri" w:cs="Calibri"/>
                <w:sz w:val="22"/>
                <w:szCs w:val="22"/>
              </w:rPr>
              <w:t>Yes</w:t>
            </w:r>
          </w:p>
        </w:tc>
        <w:tc>
          <w:tcPr>
            <w:tcW w:w="1610" w:type="dxa"/>
            <w:vAlign w:val="center"/>
          </w:tcPr>
          <w:p w14:paraId="76F69A01" w14:textId="77777777" w:rsidR="00823183" w:rsidRPr="00A42643" w:rsidRDefault="00823183" w:rsidP="001839E3">
            <w:pPr>
              <w:jc w:val="center"/>
              <w:rPr>
                <w:rFonts w:ascii="Calibri" w:hAnsi="Calibri" w:cs="Calibri"/>
                <w:sz w:val="22"/>
                <w:szCs w:val="22"/>
              </w:rPr>
            </w:pPr>
          </w:p>
        </w:tc>
      </w:tr>
      <w:tr w:rsidR="001839E3" w:rsidRPr="00A42643" w14:paraId="2364B421" w14:textId="77777777" w:rsidTr="00550B14">
        <w:trPr>
          <w:trHeight w:val="20"/>
        </w:trPr>
        <w:tc>
          <w:tcPr>
            <w:tcW w:w="6374" w:type="dxa"/>
            <w:vAlign w:val="center"/>
          </w:tcPr>
          <w:p w14:paraId="40A1BBA1" w14:textId="3322F65F" w:rsidR="00823183" w:rsidRPr="00A42643" w:rsidRDefault="00CC64F5" w:rsidP="001839E3">
            <w:pPr>
              <w:rPr>
                <w:rFonts w:ascii="Calibri" w:hAnsi="Calibri" w:cs="Calibri"/>
                <w:sz w:val="22"/>
                <w:szCs w:val="22"/>
              </w:rPr>
            </w:pPr>
            <w:r>
              <w:rPr>
                <w:rFonts w:ascii="Calibri" w:hAnsi="Calibri" w:cs="Calibri"/>
                <w:sz w:val="22"/>
                <w:szCs w:val="22"/>
              </w:rPr>
              <w:t>At least two years PQE</w:t>
            </w:r>
            <w:r w:rsidR="0088713B">
              <w:rPr>
                <w:rFonts w:ascii="Calibri" w:hAnsi="Calibri" w:cs="Calibri"/>
                <w:sz w:val="22"/>
                <w:szCs w:val="22"/>
              </w:rPr>
              <w:t xml:space="preserve"> </w:t>
            </w:r>
          </w:p>
        </w:tc>
        <w:tc>
          <w:tcPr>
            <w:tcW w:w="1609" w:type="dxa"/>
            <w:vAlign w:val="center"/>
          </w:tcPr>
          <w:p w14:paraId="17A7E43C" w14:textId="3A37BB4A" w:rsidR="00823183" w:rsidRPr="00A42643" w:rsidRDefault="00823183" w:rsidP="0074118E">
            <w:pPr>
              <w:jc w:val="center"/>
              <w:rPr>
                <w:rFonts w:ascii="Calibri" w:hAnsi="Calibri" w:cs="Calibri"/>
                <w:sz w:val="22"/>
                <w:szCs w:val="22"/>
              </w:rPr>
            </w:pPr>
          </w:p>
        </w:tc>
        <w:tc>
          <w:tcPr>
            <w:tcW w:w="1610" w:type="dxa"/>
            <w:vAlign w:val="center"/>
          </w:tcPr>
          <w:p w14:paraId="1EEB95FC" w14:textId="0131FFB7" w:rsidR="00823183" w:rsidRPr="00A42643" w:rsidRDefault="0088713B" w:rsidP="001839E3">
            <w:pPr>
              <w:jc w:val="center"/>
              <w:rPr>
                <w:rFonts w:ascii="Calibri" w:hAnsi="Calibri" w:cs="Calibri"/>
                <w:sz w:val="22"/>
                <w:szCs w:val="22"/>
              </w:rPr>
            </w:pPr>
            <w:r>
              <w:rPr>
                <w:rFonts w:ascii="Calibri" w:hAnsi="Calibri" w:cs="Calibri"/>
                <w:sz w:val="22"/>
                <w:szCs w:val="22"/>
              </w:rPr>
              <w:t>Yes</w:t>
            </w:r>
          </w:p>
        </w:tc>
      </w:tr>
      <w:tr w:rsidR="00823183" w:rsidRPr="00A42643" w14:paraId="54D82019" w14:textId="77777777" w:rsidTr="00550B14">
        <w:trPr>
          <w:trHeight w:val="20"/>
        </w:trPr>
        <w:tc>
          <w:tcPr>
            <w:tcW w:w="6374" w:type="dxa"/>
            <w:vAlign w:val="center"/>
          </w:tcPr>
          <w:p w14:paraId="0AE7E703" w14:textId="3A17901D" w:rsidR="00823183" w:rsidRPr="00A42643" w:rsidRDefault="00837C65" w:rsidP="001839E3">
            <w:pPr>
              <w:rPr>
                <w:rFonts w:ascii="Calibri" w:hAnsi="Calibri" w:cs="Calibri"/>
                <w:sz w:val="22"/>
                <w:szCs w:val="22"/>
              </w:rPr>
            </w:pPr>
            <w:r w:rsidRPr="00A42643">
              <w:rPr>
                <w:rFonts w:ascii="Calibri" w:hAnsi="Calibri" w:cs="Calibri"/>
                <w:sz w:val="22"/>
                <w:szCs w:val="22"/>
              </w:rPr>
              <w:lastRenderedPageBreak/>
              <w:t>Recognised professional qualificat</w:t>
            </w:r>
            <w:r w:rsidR="007A3079">
              <w:rPr>
                <w:rFonts w:ascii="Calibri" w:hAnsi="Calibri" w:cs="Calibri"/>
                <w:sz w:val="22"/>
                <w:szCs w:val="22"/>
              </w:rPr>
              <w:t>ion in learning and teaching</w:t>
            </w:r>
            <w:r w:rsidR="00C42F1F">
              <w:rPr>
                <w:rFonts w:ascii="Calibri" w:hAnsi="Calibri" w:cs="Calibri"/>
                <w:sz w:val="22"/>
                <w:szCs w:val="22"/>
              </w:rPr>
              <w:t xml:space="preserve">/higher education </w:t>
            </w:r>
          </w:p>
        </w:tc>
        <w:tc>
          <w:tcPr>
            <w:tcW w:w="1609" w:type="dxa"/>
            <w:vAlign w:val="center"/>
          </w:tcPr>
          <w:p w14:paraId="7D961E60" w14:textId="77777777" w:rsidR="00823183" w:rsidRPr="00A42643" w:rsidRDefault="00823183" w:rsidP="0074118E">
            <w:pPr>
              <w:jc w:val="center"/>
              <w:rPr>
                <w:rFonts w:ascii="Calibri" w:hAnsi="Calibri" w:cs="Calibri"/>
                <w:sz w:val="22"/>
                <w:szCs w:val="22"/>
              </w:rPr>
            </w:pPr>
          </w:p>
        </w:tc>
        <w:tc>
          <w:tcPr>
            <w:tcW w:w="1610" w:type="dxa"/>
            <w:vAlign w:val="center"/>
          </w:tcPr>
          <w:p w14:paraId="0318433D" w14:textId="5C967923" w:rsidR="00823183" w:rsidRPr="00A42643" w:rsidRDefault="00823183" w:rsidP="001839E3">
            <w:pPr>
              <w:jc w:val="center"/>
              <w:rPr>
                <w:rFonts w:ascii="Calibri" w:hAnsi="Calibri" w:cs="Calibri"/>
                <w:sz w:val="22"/>
                <w:szCs w:val="22"/>
              </w:rPr>
            </w:pPr>
            <w:r w:rsidRPr="00A42643">
              <w:rPr>
                <w:rFonts w:ascii="Calibri" w:hAnsi="Calibri" w:cs="Calibri"/>
                <w:sz w:val="22"/>
                <w:szCs w:val="22"/>
              </w:rPr>
              <w:t>Yes</w:t>
            </w:r>
          </w:p>
        </w:tc>
      </w:tr>
      <w:tr w:rsidR="001839E3" w:rsidRPr="00A42643" w14:paraId="60684C4E" w14:textId="77777777" w:rsidTr="00550B14">
        <w:trPr>
          <w:trHeight w:val="20"/>
        </w:trPr>
        <w:tc>
          <w:tcPr>
            <w:tcW w:w="6374" w:type="dxa"/>
            <w:shd w:val="clear" w:color="auto" w:fill="D9D9D9"/>
            <w:vAlign w:val="center"/>
          </w:tcPr>
          <w:p w14:paraId="5AB51C74" w14:textId="77777777" w:rsidR="00823183" w:rsidRPr="00A42643" w:rsidRDefault="00823183" w:rsidP="001839E3">
            <w:pPr>
              <w:rPr>
                <w:rFonts w:ascii="Calibri" w:hAnsi="Calibri" w:cs="Calibri"/>
                <w:b/>
                <w:bCs/>
                <w:sz w:val="22"/>
                <w:szCs w:val="22"/>
              </w:rPr>
            </w:pPr>
            <w:r w:rsidRPr="00A42643">
              <w:rPr>
                <w:rFonts w:ascii="Calibri" w:hAnsi="Calibri" w:cs="Calibri"/>
                <w:b/>
                <w:bCs/>
                <w:sz w:val="22"/>
                <w:szCs w:val="22"/>
              </w:rPr>
              <w:t>Experience and Knowledge</w:t>
            </w:r>
          </w:p>
        </w:tc>
        <w:tc>
          <w:tcPr>
            <w:tcW w:w="1609" w:type="dxa"/>
            <w:shd w:val="clear" w:color="auto" w:fill="D9D9D9"/>
            <w:vAlign w:val="center"/>
          </w:tcPr>
          <w:p w14:paraId="7111632E" w14:textId="77777777" w:rsidR="00823183" w:rsidRPr="00A42643" w:rsidRDefault="00823183" w:rsidP="0074118E">
            <w:pPr>
              <w:jc w:val="center"/>
              <w:rPr>
                <w:rFonts w:ascii="Calibri" w:hAnsi="Calibri" w:cs="Calibri"/>
                <w:sz w:val="22"/>
                <w:szCs w:val="22"/>
              </w:rPr>
            </w:pPr>
          </w:p>
        </w:tc>
        <w:tc>
          <w:tcPr>
            <w:tcW w:w="1610" w:type="dxa"/>
            <w:shd w:val="clear" w:color="auto" w:fill="D9D9D9"/>
            <w:vAlign w:val="center"/>
          </w:tcPr>
          <w:p w14:paraId="4316E222" w14:textId="77777777" w:rsidR="00823183" w:rsidRPr="00A42643" w:rsidRDefault="00823183" w:rsidP="001839E3">
            <w:pPr>
              <w:jc w:val="center"/>
              <w:rPr>
                <w:rFonts w:ascii="Calibri" w:hAnsi="Calibri" w:cs="Calibri"/>
                <w:sz w:val="22"/>
                <w:szCs w:val="22"/>
              </w:rPr>
            </w:pPr>
          </w:p>
        </w:tc>
      </w:tr>
      <w:tr w:rsidR="001839E3" w:rsidRPr="00A42643" w14:paraId="2C7AC49D" w14:textId="77777777" w:rsidTr="00550B14">
        <w:trPr>
          <w:trHeight w:val="20"/>
        </w:trPr>
        <w:tc>
          <w:tcPr>
            <w:tcW w:w="6374" w:type="dxa"/>
            <w:vAlign w:val="center"/>
          </w:tcPr>
          <w:p w14:paraId="49930E44" w14:textId="42EDC330" w:rsidR="00823183" w:rsidRPr="00A42643" w:rsidRDefault="00823183" w:rsidP="0074118E">
            <w:pPr>
              <w:pStyle w:val="BodyA"/>
              <w:widowControl w:val="0"/>
              <w:rPr>
                <w:rFonts w:ascii="Calibri" w:eastAsia="Arial" w:hAnsi="Calibri" w:cs="Calibri"/>
                <w:lang w:val="en-US"/>
              </w:rPr>
            </w:pPr>
            <w:r w:rsidRPr="00A42643">
              <w:rPr>
                <w:rFonts w:ascii="Calibri" w:eastAsia="Calibri" w:hAnsi="Calibri" w:cs="Calibri"/>
              </w:rPr>
              <w:t>Significant expertise</w:t>
            </w:r>
            <w:r w:rsidR="00A631E4" w:rsidRPr="00A42643">
              <w:rPr>
                <w:rFonts w:ascii="Calibri" w:eastAsia="Calibri" w:hAnsi="Calibri" w:cs="Calibri"/>
              </w:rPr>
              <w:t xml:space="preserve"> and </w:t>
            </w:r>
            <w:r w:rsidR="008F1980">
              <w:rPr>
                <w:rFonts w:ascii="Calibri" w:eastAsia="Calibri" w:hAnsi="Calibri" w:cs="Calibri"/>
              </w:rPr>
              <w:t xml:space="preserve">practice </w:t>
            </w:r>
            <w:r w:rsidR="00A631E4" w:rsidRPr="00A42643">
              <w:rPr>
                <w:rFonts w:ascii="Calibri" w:eastAsia="Calibri" w:hAnsi="Calibri" w:cs="Calibri"/>
              </w:rPr>
              <w:t xml:space="preserve">experience </w:t>
            </w:r>
            <w:r w:rsidR="001A5988">
              <w:rPr>
                <w:rFonts w:ascii="Calibri" w:eastAsia="Calibri" w:hAnsi="Calibri" w:cs="Calibri"/>
              </w:rPr>
              <w:t xml:space="preserve">in the relevant clinic area </w:t>
            </w:r>
          </w:p>
        </w:tc>
        <w:tc>
          <w:tcPr>
            <w:tcW w:w="1609" w:type="dxa"/>
            <w:vAlign w:val="center"/>
          </w:tcPr>
          <w:p w14:paraId="29972BC8" w14:textId="77777777" w:rsidR="00823183" w:rsidRPr="00A42643" w:rsidRDefault="00823183" w:rsidP="0074118E">
            <w:pPr>
              <w:jc w:val="center"/>
              <w:rPr>
                <w:rFonts w:ascii="Calibri" w:hAnsi="Calibri" w:cs="Calibri"/>
                <w:sz w:val="22"/>
                <w:szCs w:val="22"/>
              </w:rPr>
            </w:pPr>
            <w:r w:rsidRPr="00A42643">
              <w:rPr>
                <w:rFonts w:ascii="Calibri" w:hAnsi="Calibri" w:cs="Calibri"/>
                <w:sz w:val="22"/>
                <w:szCs w:val="22"/>
              </w:rPr>
              <w:t>Yes</w:t>
            </w:r>
          </w:p>
        </w:tc>
        <w:tc>
          <w:tcPr>
            <w:tcW w:w="1610" w:type="dxa"/>
            <w:vAlign w:val="center"/>
          </w:tcPr>
          <w:p w14:paraId="277772C5" w14:textId="77777777" w:rsidR="00823183" w:rsidRPr="00A42643" w:rsidRDefault="00823183" w:rsidP="001839E3">
            <w:pPr>
              <w:jc w:val="center"/>
              <w:rPr>
                <w:rFonts w:ascii="Calibri" w:hAnsi="Calibri" w:cs="Calibri"/>
                <w:sz w:val="22"/>
                <w:szCs w:val="22"/>
              </w:rPr>
            </w:pPr>
          </w:p>
        </w:tc>
      </w:tr>
      <w:tr w:rsidR="00445BF6" w:rsidRPr="00A42643" w14:paraId="65CBEC76" w14:textId="77777777" w:rsidTr="00550B14">
        <w:trPr>
          <w:trHeight w:val="20"/>
        </w:trPr>
        <w:tc>
          <w:tcPr>
            <w:tcW w:w="6374" w:type="dxa"/>
            <w:vAlign w:val="center"/>
          </w:tcPr>
          <w:p w14:paraId="0C129052" w14:textId="414B04FB" w:rsidR="00445BF6" w:rsidRPr="00A42643" w:rsidRDefault="00551934" w:rsidP="00C91C9A">
            <w:pPr>
              <w:pStyle w:val="BodyA"/>
              <w:widowControl w:val="0"/>
              <w:rPr>
                <w:rFonts w:ascii="Calibri" w:eastAsia="Calibri" w:hAnsi="Calibri" w:cs="Calibri"/>
              </w:rPr>
            </w:pPr>
            <w:r>
              <w:rPr>
                <w:rFonts w:ascii="Calibri" w:eastAsia="Calibri" w:hAnsi="Calibri" w:cs="Calibri"/>
              </w:rPr>
              <w:t>Experience of</w:t>
            </w:r>
            <w:r w:rsidR="00364A3C">
              <w:rPr>
                <w:rFonts w:ascii="Calibri" w:eastAsia="Calibri" w:hAnsi="Calibri" w:cs="Calibri"/>
              </w:rPr>
              <w:t xml:space="preserve"> university legal clinics and/or </w:t>
            </w:r>
            <w:r w:rsidR="00B961D6">
              <w:rPr>
                <w:rFonts w:ascii="Calibri" w:eastAsia="Calibri" w:hAnsi="Calibri" w:cs="Calibri"/>
              </w:rPr>
              <w:t xml:space="preserve">Social </w:t>
            </w:r>
            <w:proofErr w:type="spellStart"/>
            <w:r w:rsidR="00B961D6">
              <w:rPr>
                <w:rFonts w:ascii="Calibri" w:eastAsia="Calibri" w:hAnsi="Calibri" w:cs="Calibri"/>
              </w:rPr>
              <w:t>Impact</w:t>
            </w:r>
            <w:r w:rsidR="00364A3C">
              <w:rPr>
                <w:rFonts w:ascii="Calibri" w:eastAsia="Calibri" w:hAnsi="Calibri" w:cs="Calibri"/>
              </w:rPr>
              <w:t>in</w:t>
            </w:r>
            <w:proofErr w:type="spellEnd"/>
            <w:r w:rsidR="00364A3C">
              <w:rPr>
                <w:rFonts w:ascii="Calibri" w:eastAsia="Calibri" w:hAnsi="Calibri" w:cs="Calibri"/>
              </w:rPr>
              <w:t xml:space="preserve"> the provision of legal services </w:t>
            </w:r>
          </w:p>
        </w:tc>
        <w:tc>
          <w:tcPr>
            <w:tcW w:w="1609" w:type="dxa"/>
            <w:vAlign w:val="center"/>
          </w:tcPr>
          <w:p w14:paraId="3F3742DA" w14:textId="0EF3D2C9" w:rsidR="00445BF6" w:rsidRPr="00A42643" w:rsidRDefault="00445BF6" w:rsidP="0074118E">
            <w:pPr>
              <w:jc w:val="center"/>
              <w:rPr>
                <w:rFonts w:ascii="Calibri" w:hAnsi="Calibri" w:cs="Calibri"/>
                <w:sz w:val="22"/>
                <w:szCs w:val="22"/>
              </w:rPr>
            </w:pPr>
          </w:p>
        </w:tc>
        <w:tc>
          <w:tcPr>
            <w:tcW w:w="1610" w:type="dxa"/>
            <w:vAlign w:val="center"/>
          </w:tcPr>
          <w:p w14:paraId="460C6D5A" w14:textId="4A0F1282" w:rsidR="00445BF6" w:rsidRPr="00A42643" w:rsidRDefault="0088713B" w:rsidP="001839E3">
            <w:pPr>
              <w:jc w:val="center"/>
              <w:rPr>
                <w:rFonts w:ascii="Calibri" w:hAnsi="Calibri" w:cs="Calibri"/>
                <w:sz w:val="22"/>
                <w:szCs w:val="22"/>
              </w:rPr>
            </w:pPr>
            <w:r>
              <w:rPr>
                <w:rFonts w:ascii="Calibri" w:hAnsi="Calibri" w:cs="Calibri"/>
                <w:sz w:val="22"/>
                <w:szCs w:val="22"/>
              </w:rPr>
              <w:t>Yes</w:t>
            </w:r>
          </w:p>
        </w:tc>
      </w:tr>
      <w:tr w:rsidR="001839E3" w:rsidRPr="00A42643" w14:paraId="7258DCC9" w14:textId="77777777" w:rsidTr="00550B14">
        <w:trPr>
          <w:trHeight w:val="20"/>
        </w:trPr>
        <w:tc>
          <w:tcPr>
            <w:tcW w:w="6374" w:type="dxa"/>
            <w:vAlign w:val="center"/>
          </w:tcPr>
          <w:p w14:paraId="58567A2A" w14:textId="7E094444" w:rsidR="00823183" w:rsidRPr="00A42643" w:rsidRDefault="00BF23B2" w:rsidP="0074118E">
            <w:pPr>
              <w:pStyle w:val="BodyA"/>
              <w:widowControl w:val="0"/>
              <w:rPr>
                <w:rFonts w:ascii="Calibri" w:eastAsia="Calibri" w:hAnsi="Calibri" w:cs="Calibri"/>
              </w:rPr>
            </w:pPr>
            <w:r>
              <w:rPr>
                <w:rFonts w:ascii="Calibri" w:eastAsia="Calibri" w:hAnsi="Calibri" w:cs="Calibri"/>
              </w:rPr>
              <w:t xml:space="preserve">Experience of </w:t>
            </w:r>
            <w:r w:rsidR="00364A3C">
              <w:rPr>
                <w:rFonts w:ascii="Calibri" w:eastAsia="Calibri" w:hAnsi="Calibri" w:cs="Calibri"/>
              </w:rPr>
              <w:t xml:space="preserve">using </w:t>
            </w:r>
            <w:r w:rsidR="00FE2F07">
              <w:rPr>
                <w:rFonts w:ascii="Calibri" w:eastAsia="Calibri" w:hAnsi="Calibri" w:cs="Calibri"/>
              </w:rPr>
              <w:t xml:space="preserve">a case management system </w:t>
            </w:r>
          </w:p>
        </w:tc>
        <w:tc>
          <w:tcPr>
            <w:tcW w:w="1609" w:type="dxa"/>
            <w:vAlign w:val="center"/>
          </w:tcPr>
          <w:p w14:paraId="089979B9" w14:textId="726ADD49" w:rsidR="00823183" w:rsidRPr="00A42643" w:rsidRDefault="0088713B" w:rsidP="0088713B">
            <w:pPr>
              <w:jc w:val="center"/>
              <w:rPr>
                <w:rFonts w:ascii="Calibri" w:hAnsi="Calibri" w:cs="Calibri"/>
                <w:sz w:val="22"/>
                <w:szCs w:val="22"/>
              </w:rPr>
            </w:pPr>
            <w:r>
              <w:rPr>
                <w:rFonts w:ascii="Calibri" w:hAnsi="Calibri" w:cs="Calibri"/>
                <w:sz w:val="22"/>
                <w:szCs w:val="22"/>
              </w:rPr>
              <w:t>Yes</w:t>
            </w:r>
          </w:p>
        </w:tc>
        <w:tc>
          <w:tcPr>
            <w:tcW w:w="1610" w:type="dxa"/>
            <w:vAlign w:val="center"/>
          </w:tcPr>
          <w:p w14:paraId="02DF673B" w14:textId="77777777" w:rsidR="00823183" w:rsidRPr="00A42643" w:rsidRDefault="00823183" w:rsidP="001839E3">
            <w:pPr>
              <w:jc w:val="center"/>
              <w:rPr>
                <w:rFonts w:ascii="Calibri" w:hAnsi="Calibri" w:cs="Calibri"/>
                <w:sz w:val="22"/>
                <w:szCs w:val="22"/>
              </w:rPr>
            </w:pPr>
          </w:p>
        </w:tc>
      </w:tr>
      <w:tr w:rsidR="00A34DFE" w:rsidRPr="00A42643" w14:paraId="41023364" w14:textId="77777777" w:rsidTr="00550B14">
        <w:trPr>
          <w:trHeight w:val="20"/>
        </w:trPr>
        <w:tc>
          <w:tcPr>
            <w:tcW w:w="6374" w:type="dxa"/>
            <w:vAlign w:val="center"/>
          </w:tcPr>
          <w:p w14:paraId="4E37FF88" w14:textId="5C59C4CD" w:rsidR="00A34DFE" w:rsidRPr="00A42643" w:rsidRDefault="00DF287F" w:rsidP="0074118E">
            <w:pPr>
              <w:pStyle w:val="BodyA"/>
              <w:widowControl w:val="0"/>
              <w:rPr>
                <w:rFonts w:ascii="Calibri" w:eastAsia="Calibri" w:hAnsi="Calibri" w:cs="Calibri"/>
              </w:rPr>
            </w:pPr>
            <w:r>
              <w:rPr>
                <w:rFonts w:ascii="Calibri" w:eastAsia="Calibri" w:hAnsi="Calibri" w:cs="Calibri"/>
              </w:rPr>
              <w:t>Knowledge of explaining</w:t>
            </w:r>
            <w:r w:rsidR="0043188B">
              <w:rPr>
                <w:rFonts w:ascii="Calibri" w:eastAsia="Calibri" w:hAnsi="Calibri" w:cs="Calibri"/>
              </w:rPr>
              <w:t xml:space="preserve"> </w:t>
            </w:r>
            <w:r>
              <w:rPr>
                <w:rFonts w:ascii="Calibri" w:eastAsia="Calibri" w:hAnsi="Calibri" w:cs="Calibri"/>
              </w:rPr>
              <w:t>legal principles</w:t>
            </w:r>
            <w:r w:rsidR="00A56134">
              <w:rPr>
                <w:rFonts w:ascii="Calibri" w:eastAsia="Calibri" w:hAnsi="Calibri" w:cs="Calibri"/>
              </w:rPr>
              <w:t xml:space="preserve"> clearly and simply both orally and in writing </w:t>
            </w:r>
          </w:p>
        </w:tc>
        <w:tc>
          <w:tcPr>
            <w:tcW w:w="1609" w:type="dxa"/>
            <w:vAlign w:val="center"/>
          </w:tcPr>
          <w:p w14:paraId="5552E510" w14:textId="4692675D" w:rsidR="00A34DFE" w:rsidRPr="00A42643" w:rsidRDefault="00A56134" w:rsidP="0074118E">
            <w:pPr>
              <w:jc w:val="center"/>
              <w:rPr>
                <w:rFonts w:ascii="Calibri" w:hAnsi="Calibri" w:cs="Calibri"/>
                <w:sz w:val="22"/>
                <w:szCs w:val="22"/>
              </w:rPr>
            </w:pPr>
            <w:r>
              <w:rPr>
                <w:rFonts w:ascii="Calibri" w:hAnsi="Calibri" w:cs="Calibri"/>
                <w:sz w:val="22"/>
                <w:szCs w:val="22"/>
              </w:rPr>
              <w:t>Yes</w:t>
            </w:r>
          </w:p>
        </w:tc>
        <w:tc>
          <w:tcPr>
            <w:tcW w:w="1610" w:type="dxa"/>
            <w:vAlign w:val="center"/>
          </w:tcPr>
          <w:p w14:paraId="682A7CCA" w14:textId="66D68643" w:rsidR="00A34DFE" w:rsidRPr="00A42643" w:rsidRDefault="00A34DFE" w:rsidP="00A34DFE">
            <w:pPr>
              <w:jc w:val="center"/>
              <w:rPr>
                <w:rFonts w:ascii="Calibri" w:hAnsi="Calibri" w:cs="Calibri"/>
                <w:sz w:val="22"/>
                <w:szCs w:val="22"/>
              </w:rPr>
            </w:pPr>
          </w:p>
        </w:tc>
      </w:tr>
      <w:tr w:rsidR="00A34DFE" w:rsidRPr="00A42643" w14:paraId="23D83506" w14:textId="77777777" w:rsidTr="00550B14">
        <w:trPr>
          <w:trHeight w:val="20"/>
        </w:trPr>
        <w:tc>
          <w:tcPr>
            <w:tcW w:w="6374" w:type="dxa"/>
            <w:vAlign w:val="center"/>
          </w:tcPr>
          <w:p w14:paraId="2F420E30" w14:textId="19A2EE28" w:rsidR="00A34DFE" w:rsidRPr="00A42643" w:rsidRDefault="00670FFE" w:rsidP="0074118E">
            <w:pPr>
              <w:pStyle w:val="BodyA"/>
              <w:spacing w:line="276" w:lineRule="auto"/>
              <w:rPr>
                <w:rFonts w:ascii="Calibri" w:hAnsi="Calibri" w:cs="Calibri"/>
                <w:b/>
                <w:bCs/>
                <w:lang w:val="en-US"/>
              </w:rPr>
            </w:pPr>
            <w:r>
              <w:rPr>
                <w:rFonts w:ascii="Calibri" w:eastAsia="Calibri" w:hAnsi="Calibri" w:cs="Calibri"/>
              </w:rPr>
              <w:t>Experience of managing projects</w:t>
            </w:r>
            <w:r w:rsidR="00312621">
              <w:rPr>
                <w:rFonts w:ascii="Calibri" w:eastAsia="Calibri" w:hAnsi="Calibri" w:cs="Calibri"/>
              </w:rPr>
              <w:t xml:space="preserve"> or teams</w:t>
            </w:r>
          </w:p>
        </w:tc>
        <w:tc>
          <w:tcPr>
            <w:tcW w:w="1609" w:type="dxa"/>
            <w:vAlign w:val="center"/>
          </w:tcPr>
          <w:p w14:paraId="14272207" w14:textId="55AC6B07" w:rsidR="00A34DFE" w:rsidRPr="00A42643" w:rsidRDefault="00A34DFE" w:rsidP="00A34DFE">
            <w:pPr>
              <w:jc w:val="center"/>
              <w:rPr>
                <w:rFonts w:ascii="Calibri" w:hAnsi="Calibri" w:cs="Calibri"/>
                <w:sz w:val="22"/>
                <w:szCs w:val="22"/>
              </w:rPr>
            </w:pPr>
          </w:p>
        </w:tc>
        <w:tc>
          <w:tcPr>
            <w:tcW w:w="1610" w:type="dxa"/>
            <w:vAlign w:val="center"/>
          </w:tcPr>
          <w:p w14:paraId="3C51312C" w14:textId="7F63AF49" w:rsidR="00A34DFE" w:rsidRPr="00A42643" w:rsidRDefault="00312621" w:rsidP="00A34DFE">
            <w:pPr>
              <w:jc w:val="center"/>
              <w:rPr>
                <w:rFonts w:ascii="Calibri" w:hAnsi="Calibri" w:cs="Calibri"/>
                <w:sz w:val="22"/>
                <w:szCs w:val="22"/>
              </w:rPr>
            </w:pPr>
            <w:r>
              <w:rPr>
                <w:rFonts w:ascii="Calibri" w:hAnsi="Calibri" w:cs="Calibri"/>
                <w:sz w:val="22"/>
                <w:szCs w:val="22"/>
              </w:rPr>
              <w:t>Yes</w:t>
            </w:r>
          </w:p>
        </w:tc>
      </w:tr>
      <w:tr w:rsidR="00A34DFE" w:rsidRPr="00A42643" w14:paraId="6BE57845" w14:textId="77777777" w:rsidTr="00550B14">
        <w:trPr>
          <w:trHeight w:val="20"/>
        </w:trPr>
        <w:tc>
          <w:tcPr>
            <w:tcW w:w="6374" w:type="dxa"/>
            <w:shd w:val="clear" w:color="auto" w:fill="D9D9D9"/>
            <w:vAlign w:val="center"/>
          </w:tcPr>
          <w:p w14:paraId="2F707C04" w14:textId="77777777" w:rsidR="00A34DFE" w:rsidRPr="00A42643" w:rsidRDefault="00A34DFE" w:rsidP="00A34DFE">
            <w:pPr>
              <w:rPr>
                <w:rFonts w:ascii="Calibri" w:hAnsi="Calibri" w:cs="Calibri"/>
                <w:b/>
                <w:bCs/>
                <w:sz w:val="22"/>
                <w:szCs w:val="22"/>
              </w:rPr>
            </w:pPr>
            <w:r w:rsidRPr="00A42643">
              <w:rPr>
                <w:rFonts w:ascii="Calibri" w:hAnsi="Calibri" w:cs="Calibri"/>
                <w:b/>
                <w:bCs/>
                <w:sz w:val="22"/>
                <w:szCs w:val="22"/>
              </w:rPr>
              <w:t>Competencies and Skills</w:t>
            </w:r>
          </w:p>
        </w:tc>
        <w:tc>
          <w:tcPr>
            <w:tcW w:w="1609" w:type="dxa"/>
            <w:shd w:val="clear" w:color="auto" w:fill="D9D9D9"/>
            <w:vAlign w:val="center"/>
          </w:tcPr>
          <w:p w14:paraId="0952745B" w14:textId="77777777" w:rsidR="00A34DFE" w:rsidRPr="00A42643" w:rsidRDefault="00A34DFE" w:rsidP="00A34DFE">
            <w:pPr>
              <w:jc w:val="center"/>
              <w:rPr>
                <w:rFonts w:ascii="Calibri" w:hAnsi="Calibri" w:cs="Calibri"/>
                <w:sz w:val="22"/>
                <w:szCs w:val="22"/>
              </w:rPr>
            </w:pPr>
          </w:p>
        </w:tc>
        <w:tc>
          <w:tcPr>
            <w:tcW w:w="1610" w:type="dxa"/>
            <w:shd w:val="clear" w:color="auto" w:fill="D9D9D9"/>
            <w:vAlign w:val="center"/>
          </w:tcPr>
          <w:p w14:paraId="3B4684CD" w14:textId="77777777" w:rsidR="00A34DFE" w:rsidRPr="00A42643" w:rsidRDefault="00A34DFE" w:rsidP="00A34DFE">
            <w:pPr>
              <w:jc w:val="center"/>
              <w:rPr>
                <w:rFonts w:ascii="Calibri" w:hAnsi="Calibri" w:cs="Calibri"/>
                <w:sz w:val="22"/>
                <w:szCs w:val="22"/>
              </w:rPr>
            </w:pPr>
          </w:p>
        </w:tc>
      </w:tr>
      <w:tr w:rsidR="00BC4AED" w:rsidRPr="00BC4AED" w14:paraId="4DE83D3D" w14:textId="77777777" w:rsidTr="00550B14">
        <w:trPr>
          <w:trHeight w:val="20"/>
        </w:trPr>
        <w:tc>
          <w:tcPr>
            <w:tcW w:w="6374" w:type="dxa"/>
            <w:vAlign w:val="center"/>
          </w:tcPr>
          <w:p w14:paraId="20886874" w14:textId="02900268" w:rsidR="00BC4AED" w:rsidRPr="00BC4AED" w:rsidRDefault="00BC4AED" w:rsidP="0074118E">
            <w:pPr>
              <w:pStyle w:val="BodyA"/>
              <w:widowControl w:val="0"/>
              <w:spacing w:line="276" w:lineRule="auto"/>
              <w:rPr>
                <w:rFonts w:ascii="Calibri" w:hAnsi="Calibri" w:cs="Calibri"/>
                <w:lang w:val="en-US"/>
              </w:rPr>
            </w:pPr>
            <w:r w:rsidRPr="00BC4AED">
              <w:rPr>
                <w:rFonts w:ascii="Calibri" w:hAnsi="Calibri" w:cs="Calibri"/>
                <w:lang w:val="en-US"/>
              </w:rPr>
              <w:t>A</w:t>
            </w:r>
            <w:r w:rsidR="008560AA">
              <w:rPr>
                <w:rFonts w:ascii="Calibri" w:hAnsi="Calibri" w:cs="Calibri"/>
                <w:lang w:val="en-US"/>
              </w:rPr>
              <w:t xml:space="preserve"> willingness to</w:t>
            </w:r>
            <w:r w:rsidRPr="00BC4AED">
              <w:rPr>
                <w:rFonts w:ascii="Calibri" w:hAnsi="Calibri" w:cs="Calibri"/>
                <w:lang w:val="en-US"/>
              </w:rPr>
              <w:t xml:space="preserve"> </w:t>
            </w:r>
            <w:r w:rsidR="00AD0AB0">
              <w:rPr>
                <w:rFonts w:ascii="Calibri" w:hAnsi="Calibri" w:cs="Calibri"/>
                <w:lang w:val="en-US"/>
              </w:rPr>
              <w:t>develop legal knowledge to supervise additional areas of law</w:t>
            </w:r>
          </w:p>
        </w:tc>
        <w:tc>
          <w:tcPr>
            <w:tcW w:w="1609" w:type="dxa"/>
            <w:vAlign w:val="center"/>
          </w:tcPr>
          <w:p w14:paraId="2C1BDCB8" w14:textId="2C210E8E" w:rsidR="00BC4AED" w:rsidRPr="00BC4AED" w:rsidRDefault="00BC4AED" w:rsidP="00A34DFE">
            <w:pPr>
              <w:jc w:val="center"/>
              <w:rPr>
                <w:rFonts w:ascii="Calibri" w:hAnsi="Calibri" w:cs="Calibri"/>
                <w:sz w:val="22"/>
                <w:szCs w:val="22"/>
              </w:rPr>
            </w:pPr>
            <w:r w:rsidRPr="00BC4AED">
              <w:rPr>
                <w:rFonts w:ascii="Calibri" w:hAnsi="Calibri" w:cs="Calibri"/>
                <w:sz w:val="22"/>
                <w:szCs w:val="22"/>
              </w:rPr>
              <w:t>Yes</w:t>
            </w:r>
          </w:p>
        </w:tc>
        <w:tc>
          <w:tcPr>
            <w:tcW w:w="1610" w:type="dxa"/>
            <w:vAlign w:val="center"/>
          </w:tcPr>
          <w:p w14:paraId="43EF499F" w14:textId="1BDCBDB9" w:rsidR="00BC4AED" w:rsidRPr="00BC4AED" w:rsidRDefault="00BC4AED" w:rsidP="00A34DFE">
            <w:pPr>
              <w:jc w:val="center"/>
              <w:rPr>
                <w:rFonts w:ascii="Calibri" w:hAnsi="Calibri" w:cs="Calibri"/>
                <w:sz w:val="22"/>
                <w:szCs w:val="22"/>
              </w:rPr>
            </w:pPr>
          </w:p>
        </w:tc>
      </w:tr>
      <w:tr w:rsidR="00A34DFE" w:rsidRPr="00BC4AED" w14:paraId="548FCE92" w14:textId="77777777" w:rsidTr="00550B14">
        <w:trPr>
          <w:trHeight w:val="20"/>
        </w:trPr>
        <w:tc>
          <w:tcPr>
            <w:tcW w:w="6374" w:type="dxa"/>
            <w:vAlign w:val="center"/>
          </w:tcPr>
          <w:p w14:paraId="6C8C24C8" w14:textId="23D3A756" w:rsidR="00A34DFE" w:rsidRPr="00BC4AED" w:rsidRDefault="00A34DFE" w:rsidP="00A34DFE">
            <w:pPr>
              <w:rPr>
                <w:rFonts w:ascii="Calibri" w:hAnsi="Calibri" w:cs="Calibri"/>
                <w:sz w:val="22"/>
                <w:szCs w:val="22"/>
              </w:rPr>
            </w:pPr>
            <w:r w:rsidRPr="00BC4AED">
              <w:rPr>
                <w:rFonts w:ascii="Calibri" w:hAnsi="Calibri" w:cs="Calibri"/>
                <w:sz w:val="22"/>
                <w:szCs w:val="22"/>
              </w:rPr>
              <w:t>An ability to work effectively as part of a team</w:t>
            </w:r>
          </w:p>
        </w:tc>
        <w:tc>
          <w:tcPr>
            <w:tcW w:w="1609" w:type="dxa"/>
            <w:vAlign w:val="center"/>
          </w:tcPr>
          <w:p w14:paraId="576C0C1C" w14:textId="77777777" w:rsidR="00A34DFE" w:rsidRPr="00BC4AED" w:rsidRDefault="00A34DFE" w:rsidP="00A34DFE">
            <w:pPr>
              <w:jc w:val="center"/>
              <w:rPr>
                <w:rFonts w:ascii="Calibri" w:hAnsi="Calibri" w:cs="Calibri"/>
                <w:sz w:val="22"/>
                <w:szCs w:val="22"/>
              </w:rPr>
            </w:pPr>
            <w:r w:rsidRPr="00BC4AED">
              <w:rPr>
                <w:rFonts w:ascii="Calibri" w:hAnsi="Calibri" w:cs="Calibri"/>
                <w:sz w:val="22"/>
                <w:szCs w:val="22"/>
              </w:rPr>
              <w:t>Yes</w:t>
            </w:r>
          </w:p>
        </w:tc>
        <w:tc>
          <w:tcPr>
            <w:tcW w:w="1610" w:type="dxa"/>
            <w:vAlign w:val="center"/>
          </w:tcPr>
          <w:p w14:paraId="671966F6" w14:textId="77777777" w:rsidR="00A34DFE" w:rsidRPr="00BC4AED" w:rsidRDefault="00A34DFE" w:rsidP="00A34DFE">
            <w:pPr>
              <w:jc w:val="center"/>
              <w:rPr>
                <w:rFonts w:ascii="Calibri" w:hAnsi="Calibri" w:cs="Calibri"/>
                <w:sz w:val="22"/>
                <w:szCs w:val="22"/>
              </w:rPr>
            </w:pPr>
          </w:p>
        </w:tc>
      </w:tr>
      <w:tr w:rsidR="00A34DFE" w:rsidRPr="00BC4AED" w14:paraId="77B5CB17" w14:textId="77777777" w:rsidTr="00550B14">
        <w:trPr>
          <w:trHeight w:val="20"/>
        </w:trPr>
        <w:tc>
          <w:tcPr>
            <w:tcW w:w="6374" w:type="dxa"/>
            <w:vAlign w:val="center"/>
          </w:tcPr>
          <w:p w14:paraId="2BF4A3C3" w14:textId="7B183B9A" w:rsidR="00A34DFE" w:rsidRPr="00BC4AED" w:rsidRDefault="00A34DFE" w:rsidP="00A34DFE">
            <w:pPr>
              <w:rPr>
                <w:rFonts w:ascii="Calibri" w:hAnsi="Calibri" w:cs="Calibri"/>
                <w:sz w:val="22"/>
                <w:szCs w:val="22"/>
              </w:rPr>
            </w:pPr>
            <w:r w:rsidRPr="00BC4AED">
              <w:rPr>
                <w:rFonts w:ascii="Calibri" w:hAnsi="Calibri" w:cs="Calibri"/>
                <w:sz w:val="22"/>
                <w:szCs w:val="22"/>
              </w:rPr>
              <w:t xml:space="preserve">An ability to </w:t>
            </w:r>
            <w:r w:rsidR="00697621" w:rsidRPr="00BC4AED">
              <w:rPr>
                <w:rFonts w:ascii="Calibri" w:hAnsi="Calibri" w:cs="Calibri"/>
                <w:sz w:val="22"/>
                <w:szCs w:val="22"/>
              </w:rPr>
              <w:t xml:space="preserve">be resilient, </w:t>
            </w:r>
            <w:r w:rsidRPr="00BC4AED">
              <w:rPr>
                <w:rFonts w:ascii="Calibri" w:hAnsi="Calibri" w:cs="Calibri"/>
                <w:sz w:val="22"/>
                <w:szCs w:val="22"/>
              </w:rPr>
              <w:t>work</w:t>
            </w:r>
            <w:r w:rsidR="00697621" w:rsidRPr="00BC4AED">
              <w:rPr>
                <w:rFonts w:ascii="Calibri" w:hAnsi="Calibri" w:cs="Calibri"/>
                <w:sz w:val="22"/>
                <w:szCs w:val="22"/>
              </w:rPr>
              <w:t>ing</w:t>
            </w:r>
            <w:r w:rsidRPr="00BC4AED">
              <w:rPr>
                <w:rFonts w:ascii="Calibri" w:hAnsi="Calibri" w:cs="Calibri"/>
                <w:sz w:val="22"/>
                <w:szCs w:val="22"/>
              </w:rPr>
              <w:t xml:space="preserve"> on own initiative &amp; under pressure</w:t>
            </w:r>
            <w:r w:rsidR="00D632A1">
              <w:rPr>
                <w:rFonts w:ascii="Calibri" w:hAnsi="Calibri" w:cs="Calibri"/>
                <w:sz w:val="22"/>
                <w:szCs w:val="22"/>
              </w:rPr>
              <w:t xml:space="preserve"> to meet deadlines </w:t>
            </w:r>
          </w:p>
        </w:tc>
        <w:tc>
          <w:tcPr>
            <w:tcW w:w="1609" w:type="dxa"/>
            <w:vAlign w:val="center"/>
          </w:tcPr>
          <w:p w14:paraId="633B38D1" w14:textId="77777777" w:rsidR="00A34DFE" w:rsidRPr="00BC4AED" w:rsidRDefault="00A34DFE" w:rsidP="00A34DFE">
            <w:pPr>
              <w:jc w:val="center"/>
              <w:rPr>
                <w:rFonts w:ascii="Calibri" w:hAnsi="Calibri" w:cs="Calibri"/>
                <w:sz w:val="22"/>
                <w:szCs w:val="22"/>
              </w:rPr>
            </w:pPr>
            <w:r w:rsidRPr="00BC4AED">
              <w:rPr>
                <w:rFonts w:ascii="Calibri" w:hAnsi="Calibri" w:cs="Calibri"/>
                <w:sz w:val="22"/>
                <w:szCs w:val="22"/>
              </w:rPr>
              <w:t>Yes</w:t>
            </w:r>
          </w:p>
        </w:tc>
        <w:tc>
          <w:tcPr>
            <w:tcW w:w="1610" w:type="dxa"/>
            <w:vAlign w:val="center"/>
          </w:tcPr>
          <w:p w14:paraId="71FFA6FA" w14:textId="77777777" w:rsidR="00A34DFE" w:rsidRPr="00BC4AED" w:rsidRDefault="00A34DFE" w:rsidP="00A34DFE">
            <w:pPr>
              <w:jc w:val="center"/>
              <w:rPr>
                <w:rFonts w:ascii="Calibri" w:hAnsi="Calibri" w:cs="Calibri"/>
                <w:sz w:val="22"/>
                <w:szCs w:val="22"/>
              </w:rPr>
            </w:pPr>
          </w:p>
        </w:tc>
      </w:tr>
      <w:tr w:rsidR="00A34DFE" w:rsidRPr="00BC4AED" w14:paraId="38EA2160" w14:textId="77777777" w:rsidTr="00550B14">
        <w:trPr>
          <w:trHeight w:val="20"/>
        </w:trPr>
        <w:tc>
          <w:tcPr>
            <w:tcW w:w="6374" w:type="dxa"/>
            <w:vAlign w:val="center"/>
          </w:tcPr>
          <w:p w14:paraId="143D1E61" w14:textId="775AC26E" w:rsidR="00A34DFE" w:rsidRPr="00BC4AED" w:rsidRDefault="00BC4AED" w:rsidP="00A34DFE">
            <w:pPr>
              <w:rPr>
                <w:rFonts w:ascii="Calibri" w:hAnsi="Calibri" w:cs="Calibri"/>
                <w:sz w:val="22"/>
                <w:szCs w:val="22"/>
              </w:rPr>
            </w:pPr>
            <w:r w:rsidRPr="00BC4AED">
              <w:rPr>
                <w:rFonts w:ascii="Calibri" w:hAnsi="Calibri" w:cs="Calibri"/>
                <w:sz w:val="22"/>
                <w:szCs w:val="22"/>
              </w:rPr>
              <w:t>Ability to build respectful relationships with a range of senior leaders and external stakeholders.</w:t>
            </w:r>
          </w:p>
        </w:tc>
        <w:tc>
          <w:tcPr>
            <w:tcW w:w="1609" w:type="dxa"/>
            <w:vAlign w:val="center"/>
          </w:tcPr>
          <w:p w14:paraId="07C32DCF" w14:textId="77777777" w:rsidR="00A34DFE" w:rsidRPr="00BC4AED" w:rsidRDefault="00A34DFE" w:rsidP="00A34DFE">
            <w:pPr>
              <w:jc w:val="center"/>
              <w:rPr>
                <w:rFonts w:ascii="Calibri" w:hAnsi="Calibri" w:cs="Calibri"/>
                <w:sz w:val="22"/>
                <w:szCs w:val="22"/>
              </w:rPr>
            </w:pPr>
            <w:r w:rsidRPr="00BC4AED">
              <w:rPr>
                <w:rFonts w:ascii="Calibri" w:hAnsi="Calibri" w:cs="Calibri"/>
                <w:sz w:val="22"/>
                <w:szCs w:val="22"/>
              </w:rPr>
              <w:t>Yes</w:t>
            </w:r>
          </w:p>
        </w:tc>
        <w:tc>
          <w:tcPr>
            <w:tcW w:w="1610" w:type="dxa"/>
            <w:vAlign w:val="center"/>
          </w:tcPr>
          <w:p w14:paraId="65C10503" w14:textId="77777777" w:rsidR="00A34DFE" w:rsidRPr="00BC4AED" w:rsidRDefault="00A34DFE" w:rsidP="00A34DFE">
            <w:pPr>
              <w:jc w:val="center"/>
              <w:rPr>
                <w:rFonts w:ascii="Calibri" w:hAnsi="Calibri" w:cs="Calibri"/>
                <w:sz w:val="22"/>
                <w:szCs w:val="22"/>
              </w:rPr>
            </w:pPr>
          </w:p>
        </w:tc>
      </w:tr>
      <w:tr w:rsidR="00BC4AED" w:rsidRPr="00BC4AED" w14:paraId="79C2A1EA" w14:textId="77777777" w:rsidTr="00550B14">
        <w:trPr>
          <w:trHeight w:val="20"/>
        </w:trPr>
        <w:tc>
          <w:tcPr>
            <w:tcW w:w="6374" w:type="dxa"/>
            <w:vAlign w:val="center"/>
          </w:tcPr>
          <w:p w14:paraId="044936BB" w14:textId="2CDF2F39" w:rsidR="00BC4AED" w:rsidRPr="00BC4AED" w:rsidRDefault="00BC4AED" w:rsidP="00BC4AED">
            <w:pPr>
              <w:rPr>
                <w:rFonts w:ascii="Calibri" w:hAnsi="Calibri" w:cs="Calibri"/>
                <w:sz w:val="22"/>
                <w:szCs w:val="22"/>
              </w:rPr>
            </w:pPr>
            <w:r w:rsidRPr="00BC4AED">
              <w:rPr>
                <w:rFonts w:ascii="Calibri" w:hAnsi="Calibri" w:cs="Calibri"/>
                <w:sz w:val="22"/>
                <w:szCs w:val="22"/>
              </w:rPr>
              <w:t>Excellent communication and networking skills, that enable you to gain trust and establish credibility with learners</w:t>
            </w:r>
            <w:r w:rsidR="00CC6AFD">
              <w:rPr>
                <w:rFonts w:ascii="Calibri" w:hAnsi="Calibri" w:cs="Calibri"/>
                <w:sz w:val="22"/>
                <w:szCs w:val="22"/>
              </w:rPr>
              <w:t xml:space="preserve">, </w:t>
            </w:r>
            <w:r w:rsidRPr="00BC4AED">
              <w:rPr>
                <w:rFonts w:ascii="Calibri" w:hAnsi="Calibri" w:cs="Calibri"/>
                <w:sz w:val="22"/>
                <w:szCs w:val="22"/>
              </w:rPr>
              <w:t xml:space="preserve">staff </w:t>
            </w:r>
            <w:r w:rsidR="00CC6AFD">
              <w:rPr>
                <w:rFonts w:ascii="Calibri" w:hAnsi="Calibri" w:cs="Calibri"/>
                <w:sz w:val="22"/>
                <w:szCs w:val="22"/>
              </w:rPr>
              <w:t xml:space="preserve">and clients </w:t>
            </w:r>
            <w:r w:rsidRPr="00BC4AED">
              <w:rPr>
                <w:rFonts w:ascii="Calibri" w:hAnsi="Calibri" w:cs="Calibri"/>
                <w:sz w:val="22"/>
                <w:szCs w:val="22"/>
              </w:rPr>
              <w:t>at all levels.</w:t>
            </w:r>
          </w:p>
        </w:tc>
        <w:tc>
          <w:tcPr>
            <w:tcW w:w="1609" w:type="dxa"/>
            <w:vAlign w:val="center"/>
          </w:tcPr>
          <w:p w14:paraId="07C5468E" w14:textId="643FBD03" w:rsidR="00BC4AED" w:rsidRPr="00BC4AED" w:rsidRDefault="00BC4AED" w:rsidP="00BC4AED">
            <w:pPr>
              <w:jc w:val="center"/>
              <w:rPr>
                <w:rFonts w:ascii="Calibri" w:hAnsi="Calibri" w:cs="Calibri"/>
                <w:sz w:val="22"/>
                <w:szCs w:val="22"/>
              </w:rPr>
            </w:pPr>
            <w:r w:rsidRPr="00BC4AED">
              <w:rPr>
                <w:rFonts w:ascii="Calibri" w:hAnsi="Calibri" w:cs="Calibri"/>
                <w:sz w:val="22"/>
                <w:szCs w:val="22"/>
              </w:rPr>
              <w:t>Yes</w:t>
            </w:r>
          </w:p>
        </w:tc>
        <w:tc>
          <w:tcPr>
            <w:tcW w:w="1610" w:type="dxa"/>
            <w:vAlign w:val="center"/>
          </w:tcPr>
          <w:p w14:paraId="363065EA" w14:textId="77777777" w:rsidR="00BC4AED" w:rsidRPr="00BC4AED" w:rsidRDefault="00BC4AED" w:rsidP="00BC4AED">
            <w:pPr>
              <w:jc w:val="center"/>
              <w:rPr>
                <w:rFonts w:ascii="Calibri" w:hAnsi="Calibri" w:cs="Calibri"/>
                <w:sz w:val="22"/>
                <w:szCs w:val="22"/>
              </w:rPr>
            </w:pPr>
          </w:p>
        </w:tc>
      </w:tr>
      <w:tr w:rsidR="00BC4AED" w:rsidRPr="00BC4AED" w14:paraId="7F2832F9" w14:textId="77777777" w:rsidTr="00550B14">
        <w:trPr>
          <w:trHeight w:val="20"/>
        </w:trPr>
        <w:tc>
          <w:tcPr>
            <w:tcW w:w="6374" w:type="dxa"/>
            <w:vAlign w:val="center"/>
          </w:tcPr>
          <w:p w14:paraId="090F3F30" w14:textId="092150C7" w:rsidR="00BC4AED" w:rsidRPr="00BC4AED" w:rsidRDefault="00BC4AED" w:rsidP="00BC4AED">
            <w:pPr>
              <w:rPr>
                <w:rFonts w:ascii="Calibri" w:hAnsi="Calibri" w:cs="Calibri"/>
                <w:sz w:val="22"/>
                <w:szCs w:val="22"/>
              </w:rPr>
            </w:pPr>
            <w:r w:rsidRPr="00BC4AED">
              <w:rPr>
                <w:rFonts w:ascii="Calibri" w:hAnsi="Calibri" w:cs="Calibri"/>
                <w:sz w:val="22"/>
                <w:szCs w:val="22"/>
              </w:rPr>
              <w:t>Excellent organisation, problem solving and time management skills, with an ability to engage a broad and diverse range of stakeholder groups.</w:t>
            </w:r>
          </w:p>
        </w:tc>
        <w:tc>
          <w:tcPr>
            <w:tcW w:w="1609" w:type="dxa"/>
            <w:vAlign w:val="center"/>
          </w:tcPr>
          <w:p w14:paraId="28F7C9B7" w14:textId="77777777" w:rsidR="00BC4AED" w:rsidRPr="00BC4AED" w:rsidRDefault="00BC4AED" w:rsidP="00BC4AED">
            <w:pPr>
              <w:jc w:val="center"/>
              <w:rPr>
                <w:rFonts w:ascii="Calibri" w:hAnsi="Calibri" w:cs="Calibri"/>
                <w:sz w:val="22"/>
                <w:szCs w:val="22"/>
              </w:rPr>
            </w:pPr>
            <w:r w:rsidRPr="00BC4AED">
              <w:rPr>
                <w:rFonts w:ascii="Calibri" w:hAnsi="Calibri" w:cs="Calibri"/>
                <w:sz w:val="22"/>
                <w:szCs w:val="22"/>
              </w:rPr>
              <w:t>Yes</w:t>
            </w:r>
          </w:p>
        </w:tc>
        <w:tc>
          <w:tcPr>
            <w:tcW w:w="1610" w:type="dxa"/>
            <w:vAlign w:val="center"/>
          </w:tcPr>
          <w:p w14:paraId="45022A93" w14:textId="77777777" w:rsidR="00BC4AED" w:rsidRPr="00BC4AED" w:rsidRDefault="00BC4AED" w:rsidP="00BC4AED">
            <w:pPr>
              <w:jc w:val="center"/>
              <w:rPr>
                <w:rFonts w:ascii="Calibri" w:hAnsi="Calibri" w:cs="Calibri"/>
                <w:sz w:val="22"/>
                <w:szCs w:val="22"/>
              </w:rPr>
            </w:pPr>
          </w:p>
        </w:tc>
      </w:tr>
      <w:tr w:rsidR="00BC4AED" w:rsidRPr="00BC4AED" w14:paraId="2E0FBFBF" w14:textId="77777777" w:rsidTr="00550B14">
        <w:trPr>
          <w:trHeight w:val="20"/>
        </w:trPr>
        <w:tc>
          <w:tcPr>
            <w:tcW w:w="6374" w:type="dxa"/>
            <w:vAlign w:val="center"/>
          </w:tcPr>
          <w:p w14:paraId="3215724D" w14:textId="69BF6BEB" w:rsidR="00BC4AED" w:rsidRPr="00BC4AED" w:rsidRDefault="00BC4AED" w:rsidP="00BC4AED">
            <w:pPr>
              <w:rPr>
                <w:rFonts w:ascii="Calibri" w:hAnsi="Calibri" w:cs="Calibri"/>
                <w:sz w:val="22"/>
                <w:szCs w:val="22"/>
              </w:rPr>
            </w:pPr>
            <w:r w:rsidRPr="00BC4AED">
              <w:rPr>
                <w:rFonts w:ascii="Calibri" w:hAnsi="Calibri" w:cs="Calibri"/>
                <w:sz w:val="22"/>
                <w:szCs w:val="22"/>
              </w:rPr>
              <w:t>Ability to research and convey complex information to a variety of audiences in a variety of formats (e.g., presentations, reports, data analysis).</w:t>
            </w:r>
          </w:p>
        </w:tc>
        <w:tc>
          <w:tcPr>
            <w:tcW w:w="1609" w:type="dxa"/>
            <w:vAlign w:val="center"/>
          </w:tcPr>
          <w:p w14:paraId="7BCECABC" w14:textId="4F721BE5" w:rsidR="00BC4AED" w:rsidRPr="00BC4AED" w:rsidRDefault="00BC4AED" w:rsidP="00BC4AED">
            <w:pPr>
              <w:jc w:val="center"/>
              <w:rPr>
                <w:rFonts w:ascii="Calibri" w:hAnsi="Calibri" w:cs="Calibri"/>
                <w:sz w:val="22"/>
                <w:szCs w:val="22"/>
              </w:rPr>
            </w:pPr>
            <w:r w:rsidRPr="00BC4AED">
              <w:rPr>
                <w:rFonts w:ascii="Calibri" w:hAnsi="Calibri" w:cs="Calibri"/>
                <w:sz w:val="22"/>
                <w:szCs w:val="22"/>
              </w:rPr>
              <w:t>Yes</w:t>
            </w:r>
          </w:p>
        </w:tc>
        <w:tc>
          <w:tcPr>
            <w:tcW w:w="1610" w:type="dxa"/>
            <w:vAlign w:val="center"/>
          </w:tcPr>
          <w:p w14:paraId="47449B89" w14:textId="77777777" w:rsidR="00BC4AED" w:rsidRPr="00BC4AED" w:rsidRDefault="00BC4AED" w:rsidP="00BC4AED">
            <w:pPr>
              <w:jc w:val="center"/>
              <w:rPr>
                <w:rFonts w:ascii="Calibri" w:hAnsi="Calibri" w:cs="Calibri"/>
                <w:sz w:val="22"/>
                <w:szCs w:val="22"/>
              </w:rPr>
            </w:pPr>
          </w:p>
        </w:tc>
      </w:tr>
      <w:tr w:rsidR="00BC4AED" w:rsidRPr="00BC4AED" w14:paraId="02C7BFF7" w14:textId="77777777" w:rsidTr="00550B14">
        <w:trPr>
          <w:trHeight w:val="20"/>
        </w:trPr>
        <w:tc>
          <w:tcPr>
            <w:tcW w:w="6374" w:type="dxa"/>
            <w:vAlign w:val="center"/>
          </w:tcPr>
          <w:p w14:paraId="256CFFC2" w14:textId="519F3CA2" w:rsidR="00BC4AED" w:rsidRPr="00BC4AED" w:rsidRDefault="00BC4AED" w:rsidP="00BC4AED">
            <w:pPr>
              <w:rPr>
                <w:rFonts w:ascii="Calibri" w:hAnsi="Calibri" w:cs="Calibri"/>
                <w:sz w:val="22"/>
                <w:szCs w:val="22"/>
              </w:rPr>
            </w:pPr>
            <w:r w:rsidRPr="00BC4AED">
              <w:rPr>
                <w:rFonts w:ascii="Calibri" w:hAnsi="Calibri" w:cs="Calibri"/>
                <w:sz w:val="22"/>
                <w:szCs w:val="22"/>
              </w:rPr>
              <w:t xml:space="preserve">Excellent attention to detail, with ability to prioritise tasks, work to deadlines, and </w:t>
            </w:r>
            <w:r w:rsidRPr="00BC4AED">
              <w:rPr>
                <w:rFonts w:ascii="Calibri" w:hAnsi="Calibri" w:cs="Calibri"/>
                <w:sz w:val="22"/>
                <w:szCs w:val="22"/>
                <w:lang w:val="en-US"/>
              </w:rPr>
              <w:t>see projects through to a successful outcome.</w:t>
            </w:r>
          </w:p>
        </w:tc>
        <w:tc>
          <w:tcPr>
            <w:tcW w:w="1609" w:type="dxa"/>
            <w:vAlign w:val="center"/>
          </w:tcPr>
          <w:p w14:paraId="619C79BC" w14:textId="77777777" w:rsidR="00BC4AED" w:rsidRPr="00BC4AED" w:rsidRDefault="00BC4AED" w:rsidP="00BC4AED">
            <w:pPr>
              <w:jc w:val="center"/>
              <w:rPr>
                <w:rFonts w:ascii="Calibri" w:hAnsi="Calibri" w:cs="Calibri"/>
                <w:sz w:val="22"/>
                <w:szCs w:val="22"/>
              </w:rPr>
            </w:pPr>
            <w:r w:rsidRPr="00BC4AED">
              <w:rPr>
                <w:rFonts w:ascii="Calibri" w:hAnsi="Calibri" w:cs="Calibri"/>
                <w:sz w:val="22"/>
                <w:szCs w:val="22"/>
              </w:rPr>
              <w:t>Yes</w:t>
            </w:r>
          </w:p>
        </w:tc>
        <w:tc>
          <w:tcPr>
            <w:tcW w:w="1610" w:type="dxa"/>
            <w:vAlign w:val="center"/>
          </w:tcPr>
          <w:p w14:paraId="4AF70D58" w14:textId="77777777" w:rsidR="00BC4AED" w:rsidRPr="00BC4AED" w:rsidRDefault="00BC4AED" w:rsidP="00BC4AED">
            <w:pPr>
              <w:jc w:val="center"/>
              <w:rPr>
                <w:rFonts w:ascii="Calibri" w:hAnsi="Calibri" w:cs="Calibri"/>
                <w:sz w:val="22"/>
                <w:szCs w:val="22"/>
              </w:rPr>
            </w:pPr>
          </w:p>
        </w:tc>
      </w:tr>
      <w:tr w:rsidR="00BC4AED" w:rsidRPr="00BC4AED" w14:paraId="58257C9D" w14:textId="77777777" w:rsidTr="00550B14">
        <w:trPr>
          <w:trHeight w:val="20"/>
        </w:trPr>
        <w:tc>
          <w:tcPr>
            <w:tcW w:w="6374" w:type="dxa"/>
            <w:vAlign w:val="center"/>
          </w:tcPr>
          <w:p w14:paraId="7625252E" w14:textId="34F3A4EA" w:rsidR="00BC4AED" w:rsidRPr="00BC4AED" w:rsidRDefault="00BC4AED" w:rsidP="00BC4AED">
            <w:pPr>
              <w:rPr>
                <w:rFonts w:ascii="Calibri" w:hAnsi="Calibri" w:cs="Calibri"/>
                <w:sz w:val="22"/>
                <w:szCs w:val="22"/>
                <w:lang w:val="en-US"/>
              </w:rPr>
            </w:pPr>
            <w:r w:rsidRPr="00BC4AED">
              <w:rPr>
                <w:rFonts w:ascii="Calibri" w:hAnsi="Calibri" w:cs="Calibri"/>
                <w:sz w:val="22"/>
                <w:szCs w:val="22"/>
                <w:lang w:val="en-US"/>
              </w:rPr>
              <w:t xml:space="preserve">Ability to inspire colleagues </w:t>
            </w:r>
            <w:r w:rsidR="009B352A">
              <w:rPr>
                <w:rFonts w:ascii="Calibri" w:hAnsi="Calibri" w:cs="Calibri"/>
                <w:sz w:val="22"/>
                <w:szCs w:val="22"/>
                <w:lang w:val="en-US"/>
              </w:rPr>
              <w:t xml:space="preserve">and learners </w:t>
            </w:r>
            <w:r w:rsidRPr="00BC4AED">
              <w:rPr>
                <w:rFonts w:ascii="Calibri" w:hAnsi="Calibri" w:cs="Calibri"/>
                <w:sz w:val="22"/>
                <w:szCs w:val="22"/>
                <w:lang w:val="en-US"/>
              </w:rPr>
              <w:t>to think broadly and value diverse perspectives.</w:t>
            </w:r>
          </w:p>
        </w:tc>
        <w:tc>
          <w:tcPr>
            <w:tcW w:w="1609" w:type="dxa"/>
            <w:vAlign w:val="center"/>
          </w:tcPr>
          <w:p w14:paraId="0A105697" w14:textId="490D60C2" w:rsidR="00BC4AED" w:rsidRPr="00BC4AED" w:rsidRDefault="00BC4AED" w:rsidP="00BC4AED">
            <w:pPr>
              <w:jc w:val="center"/>
              <w:rPr>
                <w:rFonts w:ascii="Calibri" w:hAnsi="Calibri" w:cs="Calibri"/>
                <w:sz w:val="22"/>
                <w:szCs w:val="22"/>
              </w:rPr>
            </w:pPr>
            <w:r>
              <w:rPr>
                <w:rFonts w:ascii="Calibri" w:hAnsi="Calibri" w:cs="Calibri"/>
                <w:sz w:val="22"/>
                <w:szCs w:val="22"/>
              </w:rPr>
              <w:t>Yes</w:t>
            </w:r>
          </w:p>
        </w:tc>
        <w:tc>
          <w:tcPr>
            <w:tcW w:w="1610" w:type="dxa"/>
            <w:vAlign w:val="center"/>
          </w:tcPr>
          <w:p w14:paraId="2FD6A284" w14:textId="77777777" w:rsidR="00BC4AED" w:rsidRPr="00BC4AED" w:rsidRDefault="00BC4AED" w:rsidP="00BC4AED">
            <w:pPr>
              <w:jc w:val="center"/>
              <w:rPr>
                <w:rFonts w:ascii="Calibri" w:hAnsi="Calibri" w:cs="Calibri"/>
                <w:sz w:val="22"/>
                <w:szCs w:val="22"/>
              </w:rPr>
            </w:pPr>
          </w:p>
        </w:tc>
      </w:tr>
      <w:tr w:rsidR="00BC4AED" w:rsidRPr="00BC4AED" w14:paraId="753E488F" w14:textId="77777777" w:rsidTr="00550B14">
        <w:trPr>
          <w:trHeight w:val="20"/>
        </w:trPr>
        <w:tc>
          <w:tcPr>
            <w:tcW w:w="6374" w:type="dxa"/>
            <w:vAlign w:val="center"/>
          </w:tcPr>
          <w:p w14:paraId="2FF48413" w14:textId="648A22B8" w:rsidR="00BC4AED" w:rsidRPr="00BC4AED" w:rsidRDefault="00BC4AED" w:rsidP="00BC4AED">
            <w:pPr>
              <w:rPr>
                <w:rFonts w:ascii="Calibri" w:hAnsi="Calibri" w:cs="Calibri"/>
                <w:sz w:val="22"/>
                <w:szCs w:val="22"/>
                <w:lang w:val="en-US"/>
              </w:rPr>
            </w:pPr>
            <w:r w:rsidRPr="00BC4AED">
              <w:rPr>
                <w:rFonts w:ascii="Calibri" w:hAnsi="Calibri" w:cs="Calibri"/>
                <w:sz w:val="22"/>
                <w:szCs w:val="22"/>
                <w:lang w:val="en-US"/>
              </w:rPr>
              <w:t xml:space="preserve">Ability to gather, interpret and </w:t>
            </w:r>
            <w:proofErr w:type="spellStart"/>
            <w:r w:rsidRPr="00BC4AED">
              <w:rPr>
                <w:rFonts w:ascii="Calibri" w:hAnsi="Calibri" w:cs="Calibri"/>
                <w:sz w:val="22"/>
                <w:szCs w:val="22"/>
                <w:lang w:val="en-US"/>
              </w:rPr>
              <w:t>analyse</w:t>
            </w:r>
            <w:proofErr w:type="spellEnd"/>
            <w:r w:rsidRPr="00BC4AED">
              <w:rPr>
                <w:rFonts w:ascii="Calibri" w:hAnsi="Calibri" w:cs="Calibri"/>
                <w:sz w:val="22"/>
                <w:szCs w:val="22"/>
                <w:lang w:val="en-US"/>
              </w:rPr>
              <w:t xml:space="preserve"> data and metrics.</w:t>
            </w:r>
          </w:p>
        </w:tc>
        <w:tc>
          <w:tcPr>
            <w:tcW w:w="1609" w:type="dxa"/>
            <w:vAlign w:val="center"/>
          </w:tcPr>
          <w:p w14:paraId="527B9B6D" w14:textId="0450A80A" w:rsidR="00BC4AED" w:rsidRPr="00BC4AED" w:rsidRDefault="00BC4AED" w:rsidP="00BC4AED">
            <w:pPr>
              <w:jc w:val="center"/>
              <w:rPr>
                <w:rFonts w:ascii="Calibri" w:hAnsi="Calibri" w:cs="Calibri"/>
                <w:sz w:val="22"/>
                <w:szCs w:val="22"/>
              </w:rPr>
            </w:pPr>
            <w:r>
              <w:rPr>
                <w:rFonts w:ascii="Calibri" w:hAnsi="Calibri" w:cs="Calibri"/>
                <w:sz w:val="22"/>
                <w:szCs w:val="22"/>
              </w:rPr>
              <w:t>Yes</w:t>
            </w:r>
          </w:p>
        </w:tc>
        <w:tc>
          <w:tcPr>
            <w:tcW w:w="1610" w:type="dxa"/>
            <w:vAlign w:val="center"/>
          </w:tcPr>
          <w:p w14:paraId="6B068C39" w14:textId="77777777" w:rsidR="00BC4AED" w:rsidRPr="00BC4AED" w:rsidRDefault="00BC4AED" w:rsidP="00BC4AED">
            <w:pPr>
              <w:jc w:val="center"/>
              <w:rPr>
                <w:rFonts w:ascii="Calibri" w:hAnsi="Calibri" w:cs="Calibri"/>
                <w:sz w:val="22"/>
                <w:szCs w:val="22"/>
              </w:rPr>
            </w:pPr>
          </w:p>
        </w:tc>
      </w:tr>
      <w:tr w:rsidR="00BC4AED" w:rsidRPr="00BC4AED" w14:paraId="7494DED4" w14:textId="77777777" w:rsidTr="00550B14">
        <w:trPr>
          <w:trHeight w:val="20"/>
        </w:trPr>
        <w:tc>
          <w:tcPr>
            <w:tcW w:w="6374" w:type="dxa"/>
            <w:vAlign w:val="center"/>
          </w:tcPr>
          <w:p w14:paraId="013A5761" w14:textId="2F57D4C1" w:rsidR="00BC4AED" w:rsidRPr="00BC4AED" w:rsidRDefault="00BC4AED" w:rsidP="00BC4AED">
            <w:pPr>
              <w:rPr>
                <w:rFonts w:ascii="Calibri" w:hAnsi="Calibri" w:cs="Calibri"/>
                <w:sz w:val="22"/>
                <w:szCs w:val="22"/>
                <w:lang w:val="en-US"/>
              </w:rPr>
            </w:pPr>
            <w:r w:rsidRPr="00BC4AED">
              <w:rPr>
                <w:rFonts w:ascii="Calibri" w:hAnsi="Calibri" w:cs="Calibri"/>
                <w:sz w:val="22"/>
                <w:szCs w:val="22"/>
                <w:lang w:val="en-US"/>
              </w:rPr>
              <w:t>Excellent digital literacy skills, and competent in a variety of online/digital tools.</w:t>
            </w:r>
          </w:p>
        </w:tc>
        <w:tc>
          <w:tcPr>
            <w:tcW w:w="1609" w:type="dxa"/>
            <w:vAlign w:val="center"/>
          </w:tcPr>
          <w:p w14:paraId="3636D46B" w14:textId="65DBE428" w:rsidR="00BC4AED" w:rsidRPr="00BC4AED" w:rsidRDefault="00BC4AED" w:rsidP="00BC4AED">
            <w:pPr>
              <w:jc w:val="center"/>
              <w:rPr>
                <w:rFonts w:ascii="Calibri" w:hAnsi="Calibri" w:cs="Calibri"/>
                <w:sz w:val="22"/>
                <w:szCs w:val="22"/>
              </w:rPr>
            </w:pPr>
            <w:r>
              <w:rPr>
                <w:rFonts w:ascii="Calibri" w:hAnsi="Calibri" w:cs="Calibri"/>
                <w:sz w:val="22"/>
                <w:szCs w:val="22"/>
              </w:rPr>
              <w:t>Yes</w:t>
            </w:r>
          </w:p>
        </w:tc>
        <w:tc>
          <w:tcPr>
            <w:tcW w:w="1610" w:type="dxa"/>
            <w:vAlign w:val="center"/>
          </w:tcPr>
          <w:p w14:paraId="707FDED7" w14:textId="77777777" w:rsidR="00BC4AED" w:rsidRPr="00BC4AED" w:rsidRDefault="00BC4AED" w:rsidP="00BC4AED">
            <w:pPr>
              <w:jc w:val="center"/>
              <w:rPr>
                <w:rFonts w:ascii="Calibri" w:hAnsi="Calibri" w:cs="Calibri"/>
                <w:sz w:val="22"/>
                <w:szCs w:val="22"/>
              </w:rPr>
            </w:pPr>
          </w:p>
        </w:tc>
      </w:tr>
      <w:tr w:rsidR="00BC4AED" w:rsidRPr="00BC4AED" w14:paraId="75BE22F7" w14:textId="77777777" w:rsidTr="00550B14">
        <w:trPr>
          <w:trHeight w:val="20"/>
        </w:trPr>
        <w:tc>
          <w:tcPr>
            <w:tcW w:w="6374" w:type="dxa"/>
            <w:vAlign w:val="center"/>
          </w:tcPr>
          <w:p w14:paraId="441C15C9" w14:textId="087D6CA4" w:rsidR="00BC4AED" w:rsidRPr="00BC4AED" w:rsidRDefault="00BC4AED" w:rsidP="00BC4AED">
            <w:pPr>
              <w:rPr>
                <w:rFonts w:ascii="Calibri" w:hAnsi="Calibri" w:cs="Calibri"/>
                <w:sz w:val="22"/>
                <w:szCs w:val="22"/>
              </w:rPr>
            </w:pPr>
            <w:r w:rsidRPr="00BC4AED">
              <w:rPr>
                <w:rFonts w:ascii="Calibri" w:hAnsi="Calibri" w:cs="Calibri"/>
                <w:sz w:val="22"/>
                <w:szCs w:val="22"/>
                <w:lang w:val="en-US"/>
              </w:rPr>
              <w:t>Ability to convey complex information in an accessible way</w:t>
            </w:r>
          </w:p>
        </w:tc>
        <w:tc>
          <w:tcPr>
            <w:tcW w:w="1609" w:type="dxa"/>
            <w:vAlign w:val="center"/>
          </w:tcPr>
          <w:p w14:paraId="047C9C90" w14:textId="77777777" w:rsidR="00BC4AED" w:rsidRPr="00BC4AED" w:rsidRDefault="00BC4AED" w:rsidP="00BC4AED">
            <w:pPr>
              <w:jc w:val="center"/>
              <w:rPr>
                <w:rFonts w:ascii="Calibri" w:hAnsi="Calibri" w:cs="Calibri"/>
                <w:sz w:val="22"/>
                <w:szCs w:val="22"/>
              </w:rPr>
            </w:pPr>
            <w:r w:rsidRPr="00BC4AED">
              <w:rPr>
                <w:rFonts w:ascii="Calibri" w:hAnsi="Calibri" w:cs="Calibri"/>
                <w:sz w:val="22"/>
                <w:szCs w:val="22"/>
              </w:rPr>
              <w:t>Yes</w:t>
            </w:r>
          </w:p>
        </w:tc>
        <w:tc>
          <w:tcPr>
            <w:tcW w:w="1610" w:type="dxa"/>
            <w:vAlign w:val="center"/>
          </w:tcPr>
          <w:p w14:paraId="3B8EF0F1" w14:textId="77777777" w:rsidR="00BC4AED" w:rsidRPr="00BC4AED" w:rsidRDefault="00BC4AED" w:rsidP="00BC4AED">
            <w:pPr>
              <w:jc w:val="center"/>
              <w:rPr>
                <w:rFonts w:ascii="Calibri" w:hAnsi="Calibri" w:cs="Calibri"/>
                <w:sz w:val="22"/>
                <w:szCs w:val="22"/>
              </w:rPr>
            </w:pPr>
          </w:p>
        </w:tc>
      </w:tr>
    </w:tbl>
    <w:p w14:paraId="1121FD0B" w14:textId="0C7FB40F" w:rsidR="00823183" w:rsidRPr="00BC4AED" w:rsidRDefault="00823183">
      <w:pPr>
        <w:pStyle w:val="BodyTextIndent2"/>
        <w:ind w:left="2268" w:hanging="2268"/>
        <w:rPr>
          <w:rFonts w:ascii="Calibri" w:hAnsi="Calibri" w:cs="Calibri"/>
          <w:b/>
          <w:bCs/>
          <w:sz w:val="22"/>
          <w:szCs w:val="22"/>
          <w:u w:val="single"/>
        </w:rPr>
      </w:pPr>
    </w:p>
    <w:p w14:paraId="1A2B6803" w14:textId="77777777" w:rsidR="00BC4AED" w:rsidRPr="00B30668" w:rsidRDefault="00BC4AED">
      <w:pPr>
        <w:pStyle w:val="BodyTextIndent2"/>
        <w:ind w:left="2268" w:hanging="2268"/>
        <w:rPr>
          <w:rFonts w:ascii="Calibri" w:hAnsi="Calibri" w:cs="Calibri"/>
          <w:b/>
          <w:bCs/>
          <w:sz w:val="22"/>
          <w:szCs w:val="22"/>
          <w:u w:val="single"/>
        </w:rPr>
      </w:pPr>
    </w:p>
    <w:sectPr w:rsidR="00BC4AED" w:rsidRPr="00B30668" w:rsidSect="008A68B6">
      <w:pgSz w:w="11900" w:h="16840"/>
      <w:pgMar w:top="851" w:right="851" w:bottom="851" w:left="85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3727A" w14:textId="77777777" w:rsidR="00987E17" w:rsidRDefault="00987E17">
      <w:r>
        <w:separator/>
      </w:r>
    </w:p>
  </w:endnote>
  <w:endnote w:type="continuationSeparator" w:id="0">
    <w:p w14:paraId="031F1B1B" w14:textId="77777777" w:rsidR="00987E17" w:rsidRDefault="00987E17">
      <w:r>
        <w:continuationSeparator/>
      </w:r>
    </w:p>
  </w:endnote>
  <w:endnote w:type="continuationNotice" w:id="1">
    <w:p w14:paraId="7C555304" w14:textId="77777777" w:rsidR="00987E17" w:rsidRDefault="00987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BA495" w14:textId="77777777" w:rsidR="00987E17" w:rsidRDefault="00987E17">
      <w:r>
        <w:separator/>
      </w:r>
    </w:p>
  </w:footnote>
  <w:footnote w:type="continuationSeparator" w:id="0">
    <w:p w14:paraId="4E31FA89" w14:textId="77777777" w:rsidR="00987E17" w:rsidRDefault="00987E17">
      <w:r>
        <w:continuationSeparator/>
      </w:r>
    </w:p>
  </w:footnote>
  <w:footnote w:type="continuationNotice" w:id="1">
    <w:p w14:paraId="3CA4ABE5" w14:textId="77777777" w:rsidR="00987E17" w:rsidRDefault="00987E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761"/>
    <w:multiLevelType w:val="hybridMultilevel"/>
    <w:tmpl w:val="7EF04D50"/>
    <w:styleLink w:val="ImportedStyle3"/>
    <w:lvl w:ilvl="0" w:tplc="687E4856">
      <w:start w:val="1"/>
      <w:numFmt w:val="bullet"/>
      <w:lvlText w:val="•"/>
      <w:lvlJc w:val="left"/>
      <w:pPr>
        <w:ind w:left="85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DCE2E6">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2AABB0">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D27556">
      <w:start w:val="1"/>
      <w:numFmt w:val="bullet"/>
      <w:lvlText w:val="•"/>
      <w:lvlJc w:val="left"/>
      <w:pPr>
        <w:ind w:left="301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3CD87E">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C43486">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FC808C">
      <w:start w:val="1"/>
      <w:numFmt w:val="bullet"/>
      <w:lvlText w:val="•"/>
      <w:lvlJc w:val="left"/>
      <w:pPr>
        <w:ind w:left="517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CCD032">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FC0DD2">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F70CD7"/>
    <w:multiLevelType w:val="hybridMultilevel"/>
    <w:tmpl w:val="9F1C8D98"/>
    <w:lvl w:ilvl="0" w:tplc="2BEAFF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53C4615"/>
    <w:multiLevelType w:val="singleLevel"/>
    <w:tmpl w:val="8D7E7E9A"/>
    <w:lvl w:ilvl="0">
      <w:start w:val="1"/>
      <w:numFmt w:val="decimal"/>
      <w:lvlText w:val="%1."/>
      <w:lvlJc w:val="left"/>
      <w:pPr>
        <w:tabs>
          <w:tab w:val="num" w:pos="360"/>
        </w:tabs>
        <w:ind w:left="360" w:hanging="360"/>
      </w:pPr>
      <w:rPr>
        <w:i w:val="0"/>
      </w:rPr>
    </w:lvl>
  </w:abstractNum>
  <w:abstractNum w:abstractNumId="3" w15:restartNumberingAfterBreak="0">
    <w:nsid w:val="158B2E05"/>
    <w:multiLevelType w:val="hybridMultilevel"/>
    <w:tmpl w:val="64AC9B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2599C"/>
    <w:multiLevelType w:val="hybridMultilevel"/>
    <w:tmpl w:val="0FB29C32"/>
    <w:styleLink w:val="ImportedStyle2"/>
    <w:lvl w:ilvl="0" w:tplc="AF7A5340">
      <w:start w:val="1"/>
      <w:numFmt w:val="decimal"/>
      <w:lvlText w:val="%1."/>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556ED1C4">
      <w:start w:val="1"/>
      <w:numFmt w:val="decimal"/>
      <w:lvlText w:val="%2."/>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075EE338">
      <w:start w:val="1"/>
      <w:numFmt w:val="decimal"/>
      <w:lvlText w:val="%3."/>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33248DA">
      <w:start w:val="1"/>
      <w:numFmt w:val="decimal"/>
      <w:lvlText w:val="%4."/>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303A6E86">
      <w:start w:val="1"/>
      <w:numFmt w:val="decimal"/>
      <w:lvlText w:val="%5."/>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804A0178">
      <w:start w:val="1"/>
      <w:numFmt w:val="decimal"/>
      <w:lvlText w:val="%6."/>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6E6B886">
      <w:start w:val="1"/>
      <w:numFmt w:val="decimal"/>
      <w:lvlText w:val="%7."/>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77EE4F54">
      <w:start w:val="1"/>
      <w:numFmt w:val="decimal"/>
      <w:lvlText w:val="%8."/>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D21C0D58">
      <w:start w:val="1"/>
      <w:numFmt w:val="decimal"/>
      <w:lvlText w:val="%9."/>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DA32AC"/>
    <w:multiLevelType w:val="hybridMultilevel"/>
    <w:tmpl w:val="A5DEC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4E00E4"/>
    <w:multiLevelType w:val="hybridMultilevel"/>
    <w:tmpl w:val="A5DEC00A"/>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927D5"/>
    <w:multiLevelType w:val="multilevel"/>
    <w:tmpl w:val="0FB29C32"/>
    <w:numStyleLink w:val="ImportedStyle2"/>
  </w:abstractNum>
  <w:abstractNum w:abstractNumId="8" w15:restartNumberingAfterBreak="0">
    <w:nsid w:val="2C67317F"/>
    <w:multiLevelType w:val="hybridMultilevel"/>
    <w:tmpl w:val="A5DEC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061C1"/>
    <w:multiLevelType w:val="hybridMultilevel"/>
    <w:tmpl w:val="7EF04D50"/>
    <w:numStyleLink w:val="ImportedStyle3"/>
  </w:abstractNum>
  <w:abstractNum w:abstractNumId="10" w15:restartNumberingAfterBreak="0">
    <w:nsid w:val="30D338D4"/>
    <w:multiLevelType w:val="hybridMultilevel"/>
    <w:tmpl w:val="C95EC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C46CF"/>
    <w:multiLevelType w:val="hybridMultilevel"/>
    <w:tmpl w:val="A5DEC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836111"/>
    <w:multiLevelType w:val="hybridMultilevel"/>
    <w:tmpl w:val="058E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451CD"/>
    <w:multiLevelType w:val="hybridMultilevel"/>
    <w:tmpl w:val="C7B87B4E"/>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DE334E6"/>
    <w:multiLevelType w:val="hybridMultilevel"/>
    <w:tmpl w:val="261A1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14B328E"/>
    <w:multiLevelType w:val="hybridMultilevel"/>
    <w:tmpl w:val="35161E7C"/>
    <w:numStyleLink w:val="ImportedStyle1"/>
  </w:abstractNum>
  <w:abstractNum w:abstractNumId="16" w15:restartNumberingAfterBreak="0">
    <w:nsid w:val="6BD10BA6"/>
    <w:multiLevelType w:val="hybridMultilevel"/>
    <w:tmpl w:val="35161E7C"/>
    <w:styleLink w:val="ImportedStyle1"/>
    <w:lvl w:ilvl="0" w:tplc="DF98868E">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F40692">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9A1AA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D0BF1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2892A">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5A1498">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28E494">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68F302">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1C63E2">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174F1B"/>
    <w:multiLevelType w:val="hybridMultilevel"/>
    <w:tmpl w:val="2AB8201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79D95E01"/>
    <w:multiLevelType w:val="hybridMultilevel"/>
    <w:tmpl w:val="0F40541C"/>
    <w:lvl w:ilvl="0" w:tplc="08090005">
      <w:start w:val="1"/>
      <w:numFmt w:val="bullet"/>
      <w:lvlText w:val=""/>
      <w:lvlJc w:val="left"/>
      <w:pPr>
        <w:ind w:left="851" w:hanging="425"/>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A0ECDFC">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6A2206">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3AC628">
      <w:start w:val="1"/>
      <w:numFmt w:val="bullet"/>
      <w:lvlText w:val="•"/>
      <w:lvlJc w:val="left"/>
      <w:pPr>
        <w:ind w:left="301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007506">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504AB0">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E81664">
      <w:start w:val="1"/>
      <w:numFmt w:val="bullet"/>
      <w:lvlText w:val="•"/>
      <w:lvlJc w:val="left"/>
      <w:pPr>
        <w:ind w:left="517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EAC5C0">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60FACC">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317999"/>
    <w:multiLevelType w:val="hybridMultilevel"/>
    <w:tmpl w:val="E8C20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4452086">
    <w:abstractNumId w:val="16"/>
  </w:num>
  <w:num w:numId="2" w16cid:durableId="217791941">
    <w:abstractNumId w:val="15"/>
  </w:num>
  <w:num w:numId="3" w16cid:durableId="1614291314">
    <w:abstractNumId w:val="4"/>
  </w:num>
  <w:num w:numId="4" w16cid:durableId="1666401159">
    <w:abstractNumId w:val="7"/>
  </w:num>
  <w:num w:numId="5" w16cid:durableId="1680964235">
    <w:abstractNumId w:val="0"/>
  </w:num>
  <w:num w:numId="6" w16cid:durableId="661589435">
    <w:abstractNumId w:val="9"/>
  </w:num>
  <w:num w:numId="7" w16cid:durableId="2003383957">
    <w:abstractNumId w:val="2"/>
  </w:num>
  <w:num w:numId="8" w16cid:durableId="810098016">
    <w:abstractNumId w:val="13"/>
  </w:num>
  <w:num w:numId="9" w16cid:durableId="1489715071">
    <w:abstractNumId w:val="17"/>
  </w:num>
  <w:num w:numId="10" w16cid:durableId="1922518704">
    <w:abstractNumId w:val="10"/>
  </w:num>
  <w:num w:numId="11" w16cid:durableId="1657491226">
    <w:abstractNumId w:val="1"/>
  </w:num>
  <w:num w:numId="12" w16cid:durableId="2052799679">
    <w:abstractNumId w:val="14"/>
  </w:num>
  <w:num w:numId="13" w16cid:durableId="1935161008">
    <w:abstractNumId w:val="3"/>
  </w:num>
  <w:num w:numId="14" w16cid:durableId="744181334">
    <w:abstractNumId w:val="18"/>
  </w:num>
  <w:num w:numId="15" w16cid:durableId="793064107">
    <w:abstractNumId w:val="12"/>
  </w:num>
  <w:num w:numId="16" w16cid:durableId="852692712">
    <w:abstractNumId w:val="6"/>
  </w:num>
  <w:num w:numId="17" w16cid:durableId="1550024629">
    <w:abstractNumId w:val="8"/>
  </w:num>
  <w:num w:numId="18" w16cid:durableId="2057047055">
    <w:abstractNumId w:val="5"/>
  </w:num>
  <w:num w:numId="19" w16cid:durableId="386685933">
    <w:abstractNumId w:val="11"/>
  </w:num>
  <w:num w:numId="20" w16cid:durableId="13602050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FE"/>
    <w:rsid w:val="000020F1"/>
    <w:rsid w:val="0000532D"/>
    <w:rsid w:val="00006D05"/>
    <w:rsid w:val="00020778"/>
    <w:rsid w:val="00024E88"/>
    <w:rsid w:val="000256A7"/>
    <w:rsid w:val="00032B2D"/>
    <w:rsid w:val="000516F3"/>
    <w:rsid w:val="0005352D"/>
    <w:rsid w:val="00054189"/>
    <w:rsid w:val="000633DB"/>
    <w:rsid w:val="00067F05"/>
    <w:rsid w:val="000759A6"/>
    <w:rsid w:val="00077E82"/>
    <w:rsid w:val="0008109C"/>
    <w:rsid w:val="000821C2"/>
    <w:rsid w:val="00083573"/>
    <w:rsid w:val="00090FCC"/>
    <w:rsid w:val="00093496"/>
    <w:rsid w:val="00093FE0"/>
    <w:rsid w:val="000A014C"/>
    <w:rsid w:val="000A1177"/>
    <w:rsid w:val="000A7739"/>
    <w:rsid w:val="000B1EE8"/>
    <w:rsid w:val="000C2256"/>
    <w:rsid w:val="000D1C7A"/>
    <w:rsid w:val="000D2432"/>
    <w:rsid w:val="000D2ACA"/>
    <w:rsid w:val="000D67CC"/>
    <w:rsid w:val="000D7551"/>
    <w:rsid w:val="000E1C8C"/>
    <w:rsid w:val="000E30FD"/>
    <w:rsid w:val="000E46D9"/>
    <w:rsid w:val="000E56E3"/>
    <w:rsid w:val="000F0219"/>
    <w:rsid w:val="00111582"/>
    <w:rsid w:val="001155B3"/>
    <w:rsid w:val="00125A5D"/>
    <w:rsid w:val="001349A2"/>
    <w:rsid w:val="00151BAC"/>
    <w:rsid w:val="00161A5A"/>
    <w:rsid w:val="001648A6"/>
    <w:rsid w:val="001676F4"/>
    <w:rsid w:val="0017652C"/>
    <w:rsid w:val="0018139F"/>
    <w:rsid w:val="00181C46"/>
    <w:rsid w:val="001839E3"/>
    <w:rsid w:val="001A52FE"/>
    <w:rsid w:val="001A5988"/>
    <w:rsid w:val="001A7C0D"/>
    <w:rsid w:val="001B1BD0"/>
    <w:rsid w:val="001B3C37"/>
    <w:rsid w:val="001B7336"/>
    <w:rsid w:val="001B7AE6"/>
    <w:rsid w:val="001C1300"/>
    <w:rsid w:val="001C4C35"/>
    <w:rsid w:val="001D3BC2"/>
    <w:rsid w:val="001E2360"/>
    <w:rsid w:val="001E39D1"/>
    <w:rsid w:val="001E6BB5"/>
    <w:rsid w:val="001E7059"/>
    <w:rsid w:val="001E70F7"/>
    <w:rsid w:val="001F2C5F"/>
    <w:rsid w:val="00210686"/>
    <w:rsid w:val="00215348"/>
    <w:rsid w:val="00215B6F"/>
    <w:rsid w:val="002235DA"/>
    <w:rsid w:val="00224A64"/>
    <w:rsid w:val="00232A67"/>
    <w:rsid w:val="002374D3"/>
    <w:rsid w:val="002439F3"/>
    <w:rsid w:val="00244ADD"/>
    <w:rsid w:val="002461ED"/>
    <w:rsid w:val="00246947"/>
    <w:rsid w:val="00250649"/>
    <w:rsid w:val="00252895"/>
    <w:rsid w:val="00261887"/>
    <w:rsid w:val="00274E4D"/>
    <w:rsid w:val="00277287"/>
    <w:rsid w:val="002808AA"/>
    <w:rsid w:val="00280C7A"/>
    <w:rsid w:val="00280E3C"/>
    <w:rsid w:val="00284DE1"/>
    <w:rsid w:val="002866B3"/>
    <w:rsid w:val="002934E6"/>
    <w:rsid w:val="002B0026"/>
    <w:rsid w:val="002B205A"/>
    <w:rsid w:val="002B25BE"/>
    <w:rsid w:val="002B2772"/>
    <w:rsid w:val="002B2BEA"/>
    <w:rsid w:val="002C5331"/>
    <w:rsid w:val="002F0C21"/>
    <w:rsid w:val="00300B2D"/>
    <w:rsid w:val="0030449B"/>
    <w:rsid w:val="00305B36"/>
    <w:rsid w:val="00312621"/>
    <w:rsid w:val="0031784F"/>
    <w:rsid w:val="00320335"/>
    <w:rsid w:val="00322AFD"/>
    <w:rsid w:val="00326954"/>
    <w:rsid w:val="0033784C"/>
    <w:rsid w:val="00340431"/>
    <w:rsid w:val="00341939"/>
    <w:rsid w:val="0034339C"/>
    <w:rsid w:val="00343A6B"/>
    <w:rsid w:val="00346825"/>
    <w:rsid w:val="003639E3"/>
    <w:rsid w:val="00364A3C"/>
    <w:rsid w:val="00365BDE"/>
    <w:rsid w:val="00370A6D"/>
    <w:rsid w:val="00372769"/>
    <w:rsid w:val="003758D0"/>
    <w:rsid w:val="00380EAE"/>
    <w:rsid w:val="00383613"/>
    <w:rsid w:val="003920DF"/>
    <w:rsid w:val="003A4CAB"/>
    <w:rsid w:val="003B058B"/>
    <w:rsid w:val="003B43D4"/>
    <w:rsid w:val="003C0DBA"/>
    <w:rsid w:val="003C54E9"/>
    <w:rsid w:val="003D1003"/>
    <w:rsid w:val="003F1B9C"/>
    <w:rsid w:val="003F4928"/>
    <w:rsid w:val="00400E49"/>
    <w:rsid w:val="00401EA4"/>
    <w:rsid w:val="0043188B"/>
    <w:rsid w:val="00431E34"/>
    <w:rsid w:val="00440EBA"/>
    <w:rsid w:val="004454FA"/>
    <w:rsid w:val="00445BF6"/>
    <w:rsid w:val="00446B57"/>
    <w:rsid w:val="00460261"/>
    <w:rsid w:val="00482418"/>
    <w:rsid w:val="004937E0"/>
    <w:rsid w:val="004952A8"/>
    <w:rsid w:val="00496AC9"/>
    <w:rsid w:val="004A2132"/>
    <w:rsid w:val="004B0FFD"/>
    <w:rsid w:val="004B10D2"/>
    <w:rsid w:val="004B2A54"/>
    <w:rsid w:val="004B3665"/>
    <w:rsid w:val="004B448B"/>
    <w:rsid w:val="004F02F4"/>
    <w:rsid w:val="004F1F4C"/>
    <w:rsid w:val="00500589"/>
    <w:rsid w:val="00503684"/>
    <w:rsid w:val="005061D1"/>
    <w:rsid w:val="0052247C"/>
    <w:rsid w:val="00530F26"/>
    <w:rsid w:val="00535484"/>
    <w:rsid w:val="00537B3F"/>
    <w:rsid w:val="005409E1"/>
    <w:rsid w:val="00546ADB"/>
    <w:rsid w:val="00550B14"/>
    <w:rsid w:val="00551934"/>
    <w:rsid w:val="00553A2E"/>
    <w:rsid w:val="005557E0"/>
    <w:rsid w:val="00555ABC"/>
    <w:rsid w:val="0055761F"/>
    <w:rsid w:val="00557636"/>
    <w:rsid w:val="005604CD"/>
    <w:rsid w:val="00564438"/>
    <w:rsid w:val="00567FB0"/>
    <w:rsid w:val="005740C9"/>
    <w:rsid w:val="00580305"/>
    <w:rsid w:val="00583658"/>
    <w:rsid w:val="00585BFE"/>
    <w:rsid w:val="0059022E"/>
    <w:rsid w:val="005A4330"/>
    <w:rsid w:val="005B0009"/>
    <w:rsid w:val="005B2E00"/>
    <w:rsid w:val="005B608E"/>
    <w:rsid w:val="005E168F"/>
    <w:rsid w:val="006069DE"/>
    <w:rsid w:val="00607EB8"/>
    <w:rsid w:val="006108FB"/>
    <w:rsid w:val="00613BFF"/>
    <w:rsid w:val="00615376"/>
    <w:rsid w:val="00617E5B"/>
    <w:rsid w:val="00621277"/>
    <w:rsid w:val="00624406"/>
    <w:rsid w:val="00647D4E"/>
    <w:rsid w:val="00657B30"/>
    <w:rsid w:val="00660C6B"/>
    <w:rsid w:val="00664A00"/>
    <w:rsid w:val="00670FFE"/>
    <w:rsid w:val="0068175F"/>
    <w:rsid w:val="006839DC"/>
    <w:rsid w:val="00687C8B"/>
    <w:rsid w:val="006926FF"/>
    <w:rsid w:val="00692C88"/>
    <w:rsid w:val="00697621"/>
    <w:rsid w:val="006A035C"/>
    <w:rsid w:val="006A2A27"/>
    <w:rsid w:val="006A36CF"/>
    <w:rsid w:val="006A7DBC"/>
    <w:rsid w:val="006B3D68"/>
    <w:rsid w:val="006B74B0"/>
    <w:rsid w:val="006B761D"/>
    <w:rsid w:val="006F385C"/>
    <w:rsid w:val="0070033F"/>
    <w:rsid w:val="007058F3"/>
    <w:rsid w:val="00706260"/>
    <w:rsid w:val="00712DBC"/>
    <w:rsid w:val="007138CD"/>
    <w:rsid w:val="007153AF"/>
    <w:rsid w:val="00716370"/>
    <w:rsid w:val="00730F0A"/>
    <w:rsid w:val="007318C0"/>
    <w:rsid w:val="00740092"/>
    <w:rsid w:val="007408EB"/>
    <w:rsid w:val="0074118E"/>
    <w:rsid w:val="00746AC2"/>
    <w:rsid w:val="007559A0"/>
    <w:rsid w:val="00757068"/>
    <w:rsid w:val="00757140"/>
    <w:rsid w:val="00770EBE"/>
    <w:rsid w:val="007721DC"/>
    <w:rsid w:val="007A0D3C"/>
    <w:rsid w:val="007A188E"/>
    <w:rsid w:val="007A3079"/>
    <w:rsid w:val="007B4FAC"/>
    <w:rsid w:val="007C37B8"/>
    <w:rsid w:val="007C3AEE"/>
    <w:rsid w:val="007C628C"/>
    <w:rsid w:val="007E7A07"/>
    <w:rsid w:val="00801E9A"/>
    <w:rsid w:val="0081178D"/>
    <w:rsid w:val="00823183"/>
    <w:rsid w:val="00832DD1"/>
    <w:rsid w:val="00833176"/>
    <w:rsid w:val="00833931"/>
    <w:rsid w:val="00837C65"/>
    <w:rsid w:val="00855374"/>
    <w:rsid w:val="008560AA"/>
    <w:rsid w:val="00870C48"/>
    <w:rsid w:val="008710B2"/>
    <w:rsid w:val="008711FD"/>
    <w:rsid w:val="00873698"/>
    <w:rsid w:val="00876077"/>
    <w:rsid w:val="0088713B"/>
    <w:rsid w:val="00894BD3"/>
    <w:rsid w:val="00895133"/>
    <w:rsid w:val="008A0DC7"/>
    <w:rsid w:val="008A486C"/>
    <w:rsid w:val="008A49E9"/>
    <w:rsid w:val="008A68B6"/>
    <w:rsid w:val="008B3691"/>
    <w:rsid w:val="008B5759"/>
    <w:rsid w:val="008B7AFA"/>
    <w:rsid w:val="008D0F3B"/>
    <w:rsid w:val="008E02B5"/>
    <w:rsid w:val="008E1EDB"/>
    <w:rsid w:val="008E7D3C"/>
    <w:rsid w:val="008F1980"/>
    <w:rsid w:val="008F5114"/>
    <w:rsid w:val="009040D9"/>
    <w:rsid w:val="009041B8"/>
    <w:rsid w:val="0091151A"/>
    <w:rsid w:val="00914B3F"/>
    <w:rsid w:val="00916510"/>
    <w:rsid w:val="00925657"/>
    <w:rsid w:val="009405E3"/>
    <w:rsid w:val="0094702D"/>
    <w:rsid w:val="00956908"/>
    <w:rsid w:val="00960F71"/>
    <w:rsid w:val="00981372"/>
    <w:rsid w:val="0098428D"/>
    <w:rsid w:val="00987E17"/>
    <w:rsid w:val="009910CC"/>
    <w:rsid w:val="00992377"/>
    <w:rsid w:val="00995A89"/>
    <w:rsid w:val="00997ED8"/>
    <w:rsid w:val="009A1114"/>
    <w:rsid w:val="009A3C18"/>
    <w:rsid w:val="009A50DC"/>
    <w:rsid w:val="009B352A"/>
    <w:rsid w:val="009B4A88"/>
    <w:rsid w:val="009C1C69"/>
    <w:rsid w:val="009D2F9F"/>
    <w:rsid w:val="009E3919"/>
    <w:rsid w:val="009E6751"/>
    <w:rsid w:val="009E7311"/>
    <w:rsid w:val="009F47D3"/>
    <w:rsid w:val="00A05000"/>
    <w:rsid w:val="00A157A8"/>
    <w:rsid w:val="00A21630"/>
    <w:rsid w:val="00A34DFE"/>
    <w:rsid w:val="00A42643"/>
    <w:rsid w:val="00A43710"/>
    <w:rsid w:val="00A4479A"/>
    <w:rsid w:val="00A47FA9"/>
    <w:rsid w:val="00A56134"/>
    <w:rsid w:val="00A56973"/>
    <w:rsid w:val="00A631E4"/>
    <w:rsid w:val="00A67295"/>
    <w:rsid w:val="00A7371D"/>
    <w:rsid w:val="00A73BE2"/>
    <w:rsid w:val="00A83FD9"/>
    <w:rsid w:val="00A964A8"/>
    <w:rsid w:val="00AA00E7"/>
    <w:rsid w:val="00AA0B86"/>
    <w:rsid w:val="00AA0E7D"/>
    <w:rsid w:val="00AB7B65"/>
    <w:rsid w:val="00AC1C48"/>
    <w:rsid w:val="00AD0AB0"/>
    <w:rsid w:val="00AF2744"/>
    <w:rsid w:val="00AF56CF"/>
    <w:rsid w:val="00B00ABE"/>
    <w:rsid w:val="00B108B3"/>
    <w:rsid w:val="00B161F6"/>
    <w:rsid w:val="00B226DC"/>
    <w:rsid w:val="00B30668"/>
    <w:rsid w:val="00B32857"/>
    <w:rsid w:val="00B32D55"/>
    <w:rsid w:val="00B3762C"/>
    <w:rsid w:val="00B44B7E"/>
    <w:rsid w:val="00B45CE0"/>
    <w:rsid w:val="00B51D87"/>
    <w:rsid w:val="00B57609"/>
    <w:rsid w:val="00B6057A"/>
    <w:rsid w:val="00B674BE"/>
    <w:rsid w:val="00B75102"/>
    <w:rsid w:val="00B833C9"/>
    <w:rsid w:val="00B961D6"/>
    <w:rsid w:val="00BA4072"/>
    <w:rsid w:val="00BA5F0E"/>
    <w:rsid w:val="00BA6836"/>
    <w:rsid w:val="00BB0A96"/>
    <w:rsid w:val="00BB1EB3"/>
    <w:rsid w:val="00BC3410"/>
    <w:rsid w:val="00BC3A81"/>
    <w:rsid w:val="00BC4AED"/>
    <w:rsid w:val="00BD1AAB"/>
    <w:rsid w:val="00BD5A71"/>
    <w:rsid w:val="00BD6518"/>
    <w:rsid w:val="00BD7D9A"/>
    <w:rsid w:val="00BE0F86"/>
    <w:rsid w:val="00BF23B2"/>
    <w:rsid w:val="00BF528B"/>
    <w:rsid w:val="00C024FC"/>
    <w:rsid w:val="00C0396D"/>
    <w:rsid w:val="00C20CF8"/>
    <w:rsid w:val="00C20DB3"/>
    <w:rsid w:val="00C22612"/>
    <w:rsid w:val="00C22E87"/>
    <w:rsid w:val="00C31A3B"/>
    <w:rsid w:val="00C3552C"/>
    <w:rsid w:val="00C40090"/>
    <w:rsid w:val="00C401B1"/>
    <w:rsid w:val="00C42F1F"/>
    <w:rsid w:val="00C50B8D"/>
    <w:rsid w:val="00C52683"/>
    <w:rsid w:val="00C537DE"/>
    <w:rsid w:val="00C5444F"/>
    <w:rsid w:val="00C5658D"/>
    <w:rsid w:val="00C57840"/>
    <w:rsid w:val="00C63E5A"/>
    <w:rsid w:val="00C74C07"/>
    <w:rsid w:val="00C76858"/>
    <w:rsid w:val="00C87C59"/>
    <w:rsid w:val="00C87FF0"/>
    <w:rsid w:val="00C91C9A"/>
    <w:rsid w:val="00CC2C00"/>
    <w:rsid w:val="00CC577B"/>
    <w:rsid w:val="00CC64F5"/>
    <w:rsid w:val="00CC6AFD"/>
    <w:rsid w:val="00CC76C1"/>
    <w:rsid w:val="00CC7F9E"/>
    <w:rsid w:val="00CE2D78"/>
    <w:rsid w:val="00CE4DBD"/>
    <w:rsid w:val="00CF267A"/>
    <w:rsid w:val="00D062F2"/>
    <w:rsid w:val="00D16F77"/>
    <w:rsid w:val="00D17434"/>
    <w:rsid w:val="00D17623"/>
    <w:rsid w:val="00D226D1"/>
    <w:rsid w:val="00D24A5F"/>
    <w:rsid w:val="00D26EFB"/>
    <w:rsid w:val="00D338C1"/>
    <w:rsid w:val="00D34A01"/>
    <w:rsid w:val="00D43121"/>
    <w:rsid w:val="00D5538E"/>
    <w:rsid w:val="00D56A9E"/>
    <w:rsid w:val="00D61662"/>
    <w:rsid w:val="00D632A1"/>
    <w:rsid w:val="00D719E1"/>
    <w:rsid w:val="00D71ACA"/>
    <w:rsid w:val="00D9225C"/>
    <w:rsid w:val="00D9488B"/>
    <w:rsid w:val="00D97724"/>
    <w:rsid w:val="00DA11E7"/>
    <w:rsid w:val="00DA268D"/>
    <w:rsid w:val="00DA2951"/>
    <w:rsid w:val="00DB01A5"/>
    <w:rsid w:val="00DB6550"/>
    <w:rsid w:val="00DB7E57"/>
    <w:rsid w:val="00DC6C35"/>
    <w:rsid w:val="00DD62F3"/>
    <w:rsid w:val="00DE51D2"/>
    <w:rsid w:val="00DE6793"/>
    <w:rsid w:val="00DF120D"/>
    <w:rsid w:val="00DF287F"/>
    <w:rsid w:val="00E05E5C"/>
    <w:rsid w:val="00E10332"/>
    <w:rsid w:val="00E10B1A"/>
    <w:rsid w:val="00E1259D"/>
    <w:rsid w:val="00E25139"/>
    <w:rsid w:val="00E51F76"/>
    <w:rsid w:val="00E523C8"/>
    <w:rsid w:val="00E63DD4"/>
    <w:rsid w:val="00E7219A"/>
    <w:rsid w:val="00E876B0"/>
    <w:rsid w:val="00E90E65"/>
    <w:rsid w:val="00E978B1"/>
    <w:rsid w:val="00EA2563"/>
    <w:rsid w:val="00EA65D8"/>
    <w:rsid w:val="00EE2B10"/>
    <w:rsid w:val="00EE58BE"/>
    <w:rsid w:val="00EE696C"/>
    <w:rsid w:val="00EE6B5D"/>
    <w:rsid w:val="00F04832"/>
    <w:rsid w:val="00F16C6F"/>
    <w:rsid w:val="00F50612"/>
    <w:rsid w:val="00F52A46"/>
    <w:rsid w:val="00F62562"/>
    <w:rsid w:val="00F670A6"/>
    <w:rsid w:val="00F74B1D"/>
    <w:rsid w:val="00F84CF0"/>
    <w:rsid w:val="00F84DF5"/>
    <w:rsid w:val="00F876D1"/>
    <w:rsid w:val="00F90356"/>
    <w:rsid w:val="00F910DF"/>
    <w:rsid w:val="00F91D49"/>
    <w:rsid w:val="00F9504E"/>
    <w:rsid w:val="00F957B2"/>
    <w:rsid w:val="00FB7A7B"/>
    <w:rsid w:val="00FC199E"/>
    <w:rsid w:val="00FD1EA9"/>
    <w:rsid w:val="00FD2BB6"/>
    <w:rsid w:val="00FD2E51"/>
    <w:rsid w:val="00FD4D55"/>
    <w:rsid w:val="00FD71F7"/>
    <w:rsid w:val="00FE2F07"/>
    <w:rsid w:val="00FE3FDB"/>
    <w:rsid w:val="00FE5F3E"/>
    <w:rsid w:val="00FF3644"/>
    <w:rsid w:val="00FF71D6"/>
    <w:rsid w:val="00FF7CFF"/>
    <w:rsid w:val="121E3E4D"/>
    <w:rsid w:val="1469722A"/>
    <w:rsid w:val="2EB5C2ED"/>
    <w:rsid w:val="4198E916"/>
    <w:rsid w:val="7890F845"/>
    <w:rsid w:val="79676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55833"/>
  <w15:docId w15:val="{780395FD-B880-44E5-9938-0D2DE5A4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2">
    <w:name w:val="heading 2"/>
    <w:next w:val="BodyA"/>
    <w:pPr>
      <w:keepNext/>
      <w:outlineLvl w:val="1"/>
    </w:pPr>
    <w:rPr>
      <w:rFonts w:ascii="Helvetica" w:eastAsia="Helvetica" w:hAnsi="Helvetica" w:cs="Helvetica"/>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styleId="Title">
    <w:name w:val="Title"/>
    <w:next w:val="BodyA"/>
    <w:link w:val="TitleChar"/>
    <w:qFormat/>
    <w:pPr>
      <w:keepNext/>
    </w:pPr>
    <w:rPr>
      <w:rFonts w:ascii="Helvetica" w:hAnsi="Helvetica" w:cs="Arial Unicode MS"/>
      <w:b/>
      <w:bCs/>
      <w:color w:val="000000"/>
      <w:sz w:val="60"/>
      <w:szCs w:val="60"/>
      <w:u w:color="000000"/>
      <w:lang w:val="en-US"/>
    </w:rPr>
  </w:style>
  <w:style w:type="paragraph" w:customStyle="1" w:styleId="Default">
    <w:name w:val="Default"/>
    <w:rPr>
      <w:rFonts w:ascii="Helvetica" w:hAnsi="Helvetica" w:cs="Arial Unicode MS"/>
      <w:color w:val="000000"/>
      <w:sz w:val="22"/>
      <w:szCs w:val="22"/>
      <w:u w:color="000000"/>
      <w:lang w:val="en-US"/>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Indent2">
    <w:name w:val="Body Text Indent 2"/>
    <w:pPr>
      <w:spacing w:after="120"/>
      <w:ind w:left="2880" w:hanging="2880"/>
    </w:pPr>
    <w:rPr>
      <w:rFonts w:ascii="Arial" w:eastAsia="Arial" w:hAnsi="Arial" w:cs="Arial"/>
      <w:color w:val="000000"/>
      <w:sz w:val="24"/>
      <w:szCs w:val="24"/>
      <w:u w:color="000000"/>
      <w:lang w:val="en-US"/>
    </w:rPr>
  </w:style>
  <w:style w:type="numbering" w:customStyle="1" w:styleId="ImportedStyle3">
    <w:name w:val="Imported Style 3"/>
    <w:pPr>
      <w:numPr>
        <w:numId w:val="5"/>
      </w:numPr>
    </w:pPr>
  </w:style>
  <w:style w:type="paragraph" w:styleId="BodyText">
    <w:name w:val="Body Text"/>
    <w:basedOn w:val="Normal"/>
    <w:link w:val="BodyTextChar"/>
    <w:uiPriority w:val="99"/>
    <w:semiHidden/>
    <w:unhideWhenUsed/>
    <w:rsid w:val="0017652C"/>
    <w:pPr>
      <w:spacing w:after="120"/>
    </w:pPr>
  </w:style>
  <w:style w:type="character" w:customStyle="1" w:styleId="BodyTextChar">
    <w:name w:val="Body Text Char"/>
    <w:basedOn w:val="DefaultParagraphFont"/>
    <w:link w:val="BodyText"/>
    <w:uiPriority w:val="99"/>
    <w:semiHidden/>
    <w:rsid w:val="0017652C"/>
    <w:rPr>
      <w:sz w:val="24"/>
      <w:szCs w:val="24"/>
      <w:lang w:val="en-US" w:eastAsia="en-US"/>
    </w:rPr>
  </w:style>
  <w:style w:type="paragraph" w:styleId="Header">
    <w:name w:val="header"/>
    <w:basedOn w:val="Normal"/>
    <w:link w:val="HeaderChar"/>
    <w:uiPriority w:val="99"/>
    <w:unhideWhenUsed/>
    <w:rsid w:val="00992377"/>
    <w:pPr>
      <w:tabs>
        <w:tab w:val="center" w:pos="4513"/>
        <w:tab w:val="right" w:pos="9026"/>
      </w:tabs>
    </w:pPr>
  </w:style>
  <w:style w:type="character" w:customStyle="1" w:styleId="HeaderChar">
    <w:name w:val="Header Char"/>
    <w:basedOn w:val="DefaultParagraphFont"/>
    <w:link w:val="Header"/>
    <w:uiPriority w:val="99"/>
    <w:rsid w:val="00992377"/>
    <w:rPr>
      <w:sz w:val="24"/>
      <w:szCs w:val="24"/>
      <w:lang w:eastAsia="en-US"/>
    </w:rPr>
  </w:style>
  <w:style w:type="paragraph" w:styleId="Footer">
    <w:name w:val="footer"/>
    <w:basedOn w:val="Normal"/>
    <w:link w:val="FooterChar"/>
    <w:uiPriority w:val="99"/>
    <w:unhideWhenUsed/>
    <w:rsid w:val="00992377"/>
    <w:pPr>
      <w:tabs>
        <w:tab w:val="center" w:pos="4513"/>
        <w:tab w:val="right" w:pos="9026"/>
      </w:tabs>
    </w:pPr>
  </w:style>
  <w:style w:type="character" w:customStyle="1" w:styleId="FooterChar">
    <w:name w:val="Footer Char"/>
    <w:basedOn w:val="DefaultParagraphFont"/>
    <w:link w:val="Footer"/>
    <w:uiPriority w:val="99"/>
    <w:rsid w:val="00992377"/>
    <w:rPr>
      <w:sz w:val="24"/>
      <w:szCs w:val="24"/>
      <w:lang w:eastAsia="en-US"/>
    </w:rPr>
  </w:style>
  <w:style w:type="paragraph" w:styleId="NoSpacing">
    <w:name w:val="No Spacing"/>
    <w:uiPriority w:val="1"/>
    <w:qFormat/>
    <w:rsid w:val="00A21630"/>
    <w:rPr>
      <w:sz w:val="24"/>
      <w:szCs w:val="24"/>
      <w:lang w:eastAsia="en-US"/>
    </w:rPr>
  </w:style>
  <w:style w:type="character" w:styleId="CommentReference">
    <w:name w:val="annotation reference"/>
    <w:basedOn w:val="DefaultParagraphFont"/>
    <w:uiPriority w:val="99"/>
    <w:semiHidden/>
    <w:unhideWhenUsed/>
    <w:rsid w:val="00496AC9"/>
    <w:rPr>
      <w:sz w:val="16"/>
      <w:szCs w:val="16"/>
    </w:rPr>
  </w:style>
  <w:style w:type="paragraph" w:styleId="CommentText">
    <w:name w:val="annotation text"/>
    <w:basedOn w:val="Normal"/>
    <w:link w:val="CommentTextChar"/>
    <w:uiPriority w:val="99"/>
    <w:semiHidden/>
    <w:unhideWhenUsed/>
    <w:rsid w:val="00496AC9"/>
    <w:rPr>
      <w:sz w:val="20"/>
      <w:szCs w:val="20"/>
    </w:rPr>
  </w:style>
  <w:style w:type="character" w:customStyle="1" w:styleId="CommentTextChar">
    <w:name w:val="Comment Text Char"/>
    <w:basedOn w:val="DefaultParagraphFont"/>
    <w:link w:val="CommentText"/>
    <w:uiPriority w:val="99"/>
    <w:semiHidden/>
    <w:rsid w:val="00496AC9"/>
    <w:rPr>
      <w:lang w:eastAsia="en-US"/>
    </w:rPr>
  </w:style>
  <w:style w:type="paragraph" w:styleId="CommentSubject">
    <w:name w:val="annotation subject"/>
    <w:basedOn w:val="CommentText"/>
    <w:next w:val="CommentText"/>
    <w:link w:val="CommentSubjectChar"/>
    <w:uiPriority w:val="99"/>
    <w:semiHidden/>
    <w:unhideWhenUsed/>
    <w:rsid w:val="00496AC9"/>
    <w:rPr>
      <w:b/>
      <w:bCs/>
    </w:rPr>
  </w:style>
  <w:style w:type="character" w:customStyle="1" w:styleId="CommentSubjectChar">
    <w:name w:val="Comment Subject Char"/>
    <w:basedOn w:val="CommentTextChar"/>
    <w:link w:val="CommentSubject"/>
    <w:uiPriority w:val="99"/>
    <w:semiHidden/>
    <w:rsid w:val="00496AC9"/>
    <w:rPr>
      <w:b/>
      <w:bCs/>
      <w:lang w:eastAsia="en-US"/>
    </w:rPr>
  </w:style>
  <w:style w:type="paragraph" w:styleId="Revision">
    <w:name w:val="Revision"/>
    <w:hidden/>
    <w:uiPriority w:val="99"/>
    <w:semiHidden/>
    <w:rsid w:val="008E7D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UnresolvedMention">
    <w:name w:val="Unresolved Mention"/>
    <w:basedOn w:val="DefaultParagraphFont"/>
    <w:uiPriority w:val="99"/>
    <w:unhideWhenUsed/>
    <w:rsid w:val="00A67295"/>
    <w:rPr>
      <w:color w:val="605E5C"/>
      <w:shd w:val="clear" w:color="auto" w:fill="E1DFDD"/>
    </w:rPr>
  </w:style>
  <w:style w:type="character" w:styleId="Mention">
    <w:name w:val="Mention"/>
    <w:basedOn w:val="DefaultParagraphFont"/>
    <w:uiPriority w:val="99"/>
    <w:unhideWhenUsed/>
    <w:rsid w:val="00A67295"/>
    <w:rPr>
      <w:color w:val="2B579A"/>
      <w:shd w:val="clear" w:color="auto" w:fill="E1DFDD"/>
    </w:rPr>
  </w:style>
  <w:style w:type="character" w:customStyle="1" w:styleId="TitleChar">
    <w:name w:val="Title Char"/>
    <w:basedOn w:val="DefaultParagraphFont"/>
    <w:link w:val="Title"/>
    <w:rsid w:val="00111582"/>
    <w:rPr>
      <w:rFonts w:ascii="Helvetica" w:hAnsi="Helvetica" w:cs="Arial Unicode MS"/>
      <w:b/>
      <w:bCs/>
      <w:color w:val="000000"/>
      <w:sz w:val="60"/>
      <w:szCs w:val="60"/>
      <w:u w:color="000000"/>
      <w:lang w:val="en-US"/>
    </w:rPr>
  </w:style>
  <w:style w:type="character" w:customStyle="1" w:styleId="normaltextrun">
    <w:name w:val="normaltextrun"/>
    <w:basedOn w:val="DefaultParagraphFont"/>
    <w:rsid w:val="00BB0A96"/>
  </w:style>
  <w:style w:type="character" w:customStyle="1" w:styleId="eop">
    <w:name w:val="eop"/>
    <w:basedOn w:val="DefaultParagraphFont"/>
    <w:rsid w:val="00BB0A96"/>
  </w:style>
  <w:style w:type="paragraph" w:customStyle="1" w:styleId="BodyText1">
    <w:name w:val="Body Text1"/>
    <w:basedOn w:val="Normal"/>
    <w:qFormat/>
    <w:rsid w:val="00664A00"/>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pPr>
    <w:rPr>
      <w:rFonts w:ascii="Times" w:eastAsia="Cambria" w:hAnsi="Times"/>
      <w:bdr w:val="none" w:sz="0" w:space="0" w:color="auto"/>
    </w:rPr>
  </w:style>
  <w:style w:type="paragraph" w:customStyle="1" w:styleId="paragraph">
    <w:name w:val="paragraph"/>
    <w:basedOn w:val="Normal"/>
    <w:rsid w:val="00664A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2725">
      <w:bodyDiv w:val="1"/>
      <w:marLeft w:val="0"/>
      <w:marRight w:val="0"/>
      <w:marTop w:val="0"/>
      <w:marBottom w:val="0"/>
      <w:divBdr>
        <w:top w:val="none" w:sz="0" w:space="0" w:color="auto"/>
        <w:left w:val="none" w:sz="0" w:space="0" w:color="auto"/>
        <w:bottom w:val="none" w:sz="0" w:space="0" w:color="auto"/>
        <w:right w:val="none" w:sz="0" w:space="0" w:color="auto"/>
      </w:divBdr>
    </w:div>
    <w:div w:id="810707245">
      <w:bodyDiv w:val="1"/>
      <w:marLeft w:val="0"/>
      <w:marRight w:val="0"/>
      <w:marTop w:val="0"/>
      <w:marBottom w:val="0"/>
      <w:divBdr>
        <w:top w:val="none" w:sz="0" w:space="0" w:color="auto"/>
        <w:left w:val="none" w:sz="0" w:space="0" w:color="auto"/>
        <w:bottom w:val="none" w:sz="0" w:space="0" w:color="auto"/>
        <w:right w:val="none" w:sz="0" w:space="0" w:color="auto"/>
      </w:divBdr>
    </w:div>
    <w:div w:id="103450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def78c4-ba72-46f5-b17b-991c2c5284c5">
      <UserInfo>
        <DisplayName>Peter Alston</DisplayName>
        <AccountId>5326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7A6A7AC3BD064788CD87FBB3E50BFB" ma:contentTypeVersion="10" ma:contentTypeDescription="Create a new document." ma:contentTypeScope="" ma:versionID="6473af2ebfcb9fd73c8c11022778dd0d">
  <xsd:schema xmlns:xsd="http://www.w3.org/2001/XMLSchema" xmlns:xs="http://www.w3.org/2001/XMLSchema" xmlns:p="http://schemas.microsoft.com/office/2006/metadata/properties" xmlns:ns2="8bdd3427-17ce-4c24-b885-3d7c77495af4" xmlns:ns3="6def78c4-ba72-46f5-b17b-991c2c5284c5" targetNamespace="http://schemas.microsoft.com/office/2006/metadata/properties" ma:root="true" ma:fieldsID="b7bb4deb5b81e064b10aace7b78a0bf2" ns2:_="" ns3:_="">
    <xsd:import namespace="8bdd3427-17ce-4c24-b885-3d7c77495af4"/>
    <xsd:import namespace="6def78c4-ba72-46f5-b17b-991c2c528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d3427-17ce-4c24-b885-3d7c77495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f78c4-ba72-46f5-b17b-991c2c5284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E881C-B7EB-44A8-B84A-D251755997B1}">
  <ds:schemaRefs>
    <ds:schemaRef ds:uri="http://schemas.microsoft.com/sharepoint/v3/contenttype/forms"/>
  </ds:schemaRefs>
</ds:datastoreItem>
</file>

<file path=customXml/itemProps2.xml><?xml version="1.0" encoding="utf-8"?>
<ds:datastoreItem xmlns:ds="http://schemas.openxmlformats.org/officeDocument/2006/customXml" ds:itemID="{BA806EF7-D5BD-4A05-8C11-974EAD71C642}">
  <ds:schemaRefs>
    <ds:schemaRef ds:uri="http://www.w3.org/XML/1998/namespace"/>
    <ds:schemaRef ds:uri="http://schemas.microsoft.com/office/2006/documentManagement/types"/>
    <ds:schemaRef ds:uri="http://purl.org/dc/dcmitype/"/>
    <ds:schemaRef ds:uri="http://schemas.openxmlformats.org/package/2006/metadata/core-properties"/>
    <ds:schemaRef ds:uri="8bdd3427-17ce-4c24-b885-3d7c77495af4"/>
    <ds:schemaRef ds:uri="6def78c4-ba72-46f5-b17b-991c2c5284c5"/>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7837B5-0423-4D2B-BBC7-B0B5BBA76637}">
  <ds:schemaRefs>
    <ds:schemaRef ds:uri="http://schemas.openxmlformats.org/officeDocument/2006/bibliography"/>
  </ds:schemaRefs>
</ds:datastoreItem>
</file>

<file path=customXml/itemProps4.xml><?xml version="1.0" encoding="utf-8"?>
<ds:datastoreItem xmlns:ds="http://schemas.openxmlformats.org/officeDocument/2006/customXml" ds:itemID="{9F74C3F1-2BFB-417F-83D9-6B5910CD2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d3427-17ce-4c24-b885-3d7c77495af4"/>
    <ds:schemaRef ds:uri="6def78c4-ba72-46f5-b17b-991c2c528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Apollo Education Group</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Tomas-Merrills</dc:creator>
  <cp:lastModifiedBy>Lucy Wildig</cp:lastModifiedBy>
  <cp:revision>2</cp:revision>
  <cp:lastPrinted>2019-09-06T08:53:00Z</cp:lastPrinted>
  <dcterms:created xsi:type="dcterms:W3CDTF">2025-07-14T08:59:00Z</dcterms:created>
  <dcterms:modified xsi:type="dcterms:W3CDTF">2025-07-14T08:59:00Z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0x010100A87A6A7AC3BD064788CD87FBB3E50BFB</vt:lpwstr>
  </property>
</Properties>
</file>