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C07CB" w14:textId="77777777" w:rsidR="008513F6" w:rsidRP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6"/>
          <w:szCs w:val="26"/>
        </w:rPr>
      </w:pPr>
      <w:r w:rsidRPr="008513F6">
        <w:rPr>
          <w:rFonts w:ascii="Arial-BoldMT" w:hAnsi="Arial-BoldMT" w:cs="Arial-BoldMT"/>
          <w:b/>
          <w:bCs/>
          <w:kern w:val="0"/>
          <w:sz w:val="26"/>
          <w:szCs w:val="26"/>
        </w:rPr>
        <w:t>BPP Job Description</w:t>
      </w:r>
    </w:p>
    <w:p w14:paraId="6F0E1D6E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2"/>
          <w:szCs w:val="22"/>
        </w:rPr>
      </w:pPr>
    </w:p>
    <w:p w14:paraId="1673DEE6" w14:textId="2504896D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Job Title </w:t>
      </w:r>
      <w:r>
        <w:rPr>
          <w:rFonts w:ascii="ArialMT" w:hAnsi="ArialMT" w:cs="ArialMT"/>
          <w:kern w:val="0"/>
          <w:sz w:val="22"/>
          <w:szCs w:val="22"/>
        </w:rPr>
        <w:t>Partnership Relationship Officer</w:t>
      </w:r>
    </w:p>
    <w:p w14:paraId="1256548C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</w:p>
    <w:p w14:paraId="763AE376" w14:textId="5553380A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Department </w:t>
      </w:r>
      <w:r>
        <w:rPr>
          <w:rFonts w:ascii="ArialMT" w:hAnsi="ArialMT" w:cs="ArialMT"/>
          <w:kern w:val="0"/>
          <w:sz w:val="22"/>
          <w:szCs w:val="22"/>
        </w:rPr>
        <w:t xml:space="preserve">School of Technology </w:t>
      </w:r>
      <w:r w:rsidR="00AB1C93">
        <w:rPr>
          <w:rFonts w:ascii="ArialMT" w:hAnsi="ArialMT" w:cs="ArialMT"/>
          <w:kern w:val="0"/>
          <w:sz w:val="22"/>
          <w:szCs w:val="22"/>
        </w:rPr>
        <w:t xml:space="preserve">- </w:t>
      </w:r>
      <w:r>
        <w:rPr>
          <w:rFonts w:ascii="ArialMT" w:hAnsi="ArialMT" w:cs="ArialMT"/>
          <w:kern w:val="0"/>
          <w:sz w:val="22"/>
          <w:szCs w:val="22"/>
        </w:rPr>
        <w:t>Business Development</w:t>
      </w:r>
    </w:p>
    <w:p w14:paraId="450132E3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2"/>
          <w:szCs w:val="22"/>
        </w:rPr>
      </w:pPr>
    </w:p>
    <w:p w14:paraId="4C3511C3" w14:textId="14F6394E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Location </w:t>
      </w:r>
      <w:r>
        <w:rPr>
          <w:rFonts w:ascii="ArialMT" w:hAnsi="ArialMT" w:cs="ArialMT"/>
          <w:kern w:val="0"/>
          <w:sz w:val="22"/>
          <w:szCs w:val="22"/>
        </w:rPr>
        <w:t>London Waterloo</w:t>
      </w:r>
    </w:p>
    <w:p w14:paraId="4DEA8A23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2"/>
          <w:szCs w:val="22"/>
        </w:rPr>
      </w:pPr>
    </w:p>
    <w:p w14:paraId="2AF75543" w14:textId="3A18DA23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Additional details </w:t>
      </w:r>
      <w:r>
        <w:rPr>
          <w:rFonts w:ascii="ArialMT" w:hAnsi="ArialMT" w:cs="ArialMT"/>
          <w:kern w:val="0"/>
          <w:sz w:val="22"/>
          <w:szCs w:val="22"/>
        </w:rPr>
        <w:t>Home Based</w:t>
      </w:r>
    </w:p>
    <w:p w14:paraId="6BDA04EB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2"/>
          <w:szCs w:val="22"/>
        </w:rPr>
      </w:pPr>
    </w:p>
    <w:p w14:paraId="6D8EA2A2" w14:textId="39C23E3A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Travel requirements (if applicable) </w:t>
      </w:r>
      <w:r>
        <w:rPr>
          <w:rFonts w:ascii="ArialMT" w:hAnsi="ArialMT" w:cs="ArialMT"/>
          <w:kern w:val="0"/>
          <w:sz w:val="22"/>
          <w:szCs w:val="22"/>
        </w:rPr>
        <w:t>As required to external events.</w:t>
      </w:r>
    </w:p>
    <w:p w14:paraId="415CAA76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2"/>
          <w:szCs w:val="22"/>
        </w:rPr>
      </w:pPr>
    </w:p>
    <w:p w14:paraId="14022301" w14:textId="25FBA103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Contract type </w:t>
      </w:r>
      <w:r>
        <w:rPr>
          <w:rFonts w:ascii="ArialMT" w:hAnsi="ArialMT" w:cs="ArialMT"/>
          <w:kern w:val="0"/>
          <w:sz w:val="22"/>
          <w:szCs w:val="22"/>
        </w:rPr>
        <w:t>Full time and permanent</w:t>
      </w:r>
    </w:p>
    <w:p w14:paraId="0BD014AA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2"/>
          <w:szCs w:val="22"/>
        </w:rPr>
      </w:pPr>
    </w:p>
    <w:p w14:paraId="3105A479" w14:textId="1B043774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Hours of work </w:t>
      </w:r>
      <w:r>
        <w:rPr>
          <w:rFonts w:ascii="ArialMT" w:hAnsi="ArialMT" w:cs="ArialMT"/>
          <w:kern w:val="0"/>
          <w:sz w:val="22"/>
          <w:szCs w:val="22"/>
        </w:rPr>
        <w:t>9:00 – 5.30pm (37.5 hours)</w:t>
      </w:r>
    </w:p>
    <w:p w14:paraId="77329505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2"/>
          <w:szCs w:val="22"/>
        </w:rPr>
      </w:pPr>
    </w:p>
    <w:p w14:paraId="408377E5" w14:textId="48E4B44A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  <w:sz w:val="22"/>
          <w:szCs w:val="22"/>
        </w:rPr>
      </w:pPr>
      <w:r>
        <w:rPr>
          <w:rFonts w:ascii="Arial-BoldMT" w:hAnsi="Arial-BoldMT" w:cs="Arial-BoldMT"/>
          <w:b/>
          <w:bCs/>
          <w:kern w:val="0"/>
          <w:sz w:val="22"/>
          <w:szCs w:val="22"/>
        </w:rPr>
        <w:t xml:space="preserve">Reporting lines </w:t>
      </w:r>
      <w:r>
        <w:rPr>
          <w:rFonts w:ascii="ArialMT" w:hAnsi="ArialMT" w:cs="ArialMT"/>
          <w:kern w:val="0"/>
          <w:sz w:val="22"/>
          <w:szCs w:val="22"/>
        </w:rPr>
        <w:t xml:space="preserve">Strategic Client Partner for </w:t>
      </w:r>
      <w:r w:rsidR="001D5DAF">
        <w:rPr>
          <w:rFonts w:ascii="ArialMT" w:hAnsi="ArialMT" w:cs="ArialMT"/>
          <w:kern w:val="0"/>
          <w:sz w:val="22"/>
          <w:szCs w:val="22"/>
        </w:rPr>
        <w:t xml:space="preserve">Healthcare &amp; </w:t>
      </w:r>
      <w:r>
        <w:rPr>
          <w:rFonts w:ascii="ArialMT" w:hAnsi="ArialMT" w:cs="ArialMT"/>
          <w:kern w:val="0"/>
          <w:sz w:val="22"/>
          <w:szCs w:val="22"/>
        </w:rPr>
        <w:t xml:space="preserve">Nursing. </w:t>
      </w:r>
    </w:p>
    <w:p w14:paraId="148EDFC5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</w:p>
    <w:p w14:paraId="0E9B600A" w14:textId="6A8BE9A2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  <w:r>
        <w:rPr>
          <w:rFonts w:ascii="Arial-BoldMT" w:hAnsi="Arial-BoldMT" w:cs="Arial-BoldMT"/>
          <w:b/>
          <w:bCs/>
          <w:kern w:val="0"/>
          <w:sz w:val="21"/>
          <w:szCs w:val="21"/>
        </w:rPr>
        <w:t>Job Purpose</w:t>
      </w:r>
    </w:p>
    <w:p w14:paraId="412DC5E5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1"/>
          <w:szCs w:val="21"/>
        </w:rPr>
      </w:pPr>
    </w:p>
    <w:p w14:paraId="6DA147EC" w14:textId="10A8DA91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The purpose of this role is to </w:t>
      </w:r>
      <w:r w:rsidR="00CE3822">
        <w:rPr>
          <w:rFonts w:ascii="ArialMT" w:hAnsi="ArialMT" w:cs="ArialMT"/>
          <w:kern w:val="0"/>
        </w:rPr>
        <w:t xml:space="preserve">provide administrative </w:t>
      </w:r>
      <w:r>
        <w:rPr>
          <w:rFonts w:ascii="ArialMT" w:hAnsi="ArialMT" w:cs="ArialMT"/>
          <w:kern w:val="0"/>
        </w:rPr>
        <w:t xml:space="preserve">support </w:t>
      </w:r>
      <w:r w:rsidR="00CE3822">
        <w:rPr>
          <w:rFonts w:ascii="ArialMT" w:hAnsi="ArialMT" w:cs="ArialMT"/>
          <w:kern w:val="0"/>
        </w:rPr>
        <w:t xml:space="preserve">for </w:t>
      </w:r>
      <w:r>
        <w:rPr>
          <w:rFonts w:ascii="ArialMT" w:hAnsi="ArialMT" w:cs="ArialMT"/>
          <w:kern w:val="0"/>
        </w:rPr>
        <w:t xml:space="preserve">the </w:t>
      </w:r>
      <w:r w:rsidRPr="008513F6">
        <w:rPr>
          <w:rFonts w:ascii="ArialMT" w:hAnsi="ArialMT" w:cs="ArialMT"/>
          <w:kern w:val="0"/>
        </w:rPr>
        <w:t xml:space="preserve">Strategic Client Partner for </w:t>
      </w:r>
      <w:r w:rsidR="001D5DAF">
        <w:rPr>
          <w:rFonts w:ascii="ArialMT" w:hAnsi="ArialMT" w:cs="ArialMT"/>
          <w:kern w:val="0"/>
        </w:rPr>
        <w:t xml:space="preserve">Healthcare &amp; </w:t>
      </w:r>
      <w:r w:rsidRPr="008513F6">
        <w:rPr>
          <w:rFonts w:ascii="ArialMT" w:hAnsi="ArialMT" w:cs="ArialMT"/>
          <w:kern w:val="0"/>
        </w:rPr>
        <w:t xml:space="preserve">Nursing </w:t>
      </w:r>
      <w:r>
        <w:rPr>
          <w:rFonts w:ascii="ArialMT" w:hAnsi="ArialMT" w:cs="ArialMT"/>
          <w:kern w:val="0"/>
        </w:rPr>
        <w:t>through excellent service and delivery</w:t>
      </w:r>
      <w:r w:rsidR="00AB1C93">
        <w:rPr>
          <w:rFonts w:ascii="ArialMT" w:hAnsi="ArialMT" w:cs="ArialMT"/>
          <w:kern w:val="0"/>
        </w:rPr>
        <w:t>,</w:t>
      </w:r>
      <w:r>
        <w:rPr>
          <w:rFonts w:ascii="ArialMT" w:hAnsi="ArialMT" w:cs="ArialMT"/>
          <w:kern w:val="0"/>
        </w:rPr>
        <w:t xml:space="preserve"> by measuring and meeting defined SLA objectives, being responsive to client and apprentices pre-onboarding requests and requirements. </w:t>
      </w:r>
    </w:p>
    <w:p w14:paraId="4657968D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68F6B682" w14:textId="2C4CD3DA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Working closely with key internal departments, and externally with healthcare partners at all levels</w:t>
      </w:r>
      <w:r w:rsidR="00CE3822">
        <w:rPr>
          <w:rFonts w:ascii="ArialMT" w:hAnsi="ArialMT" w:cs="ArialMT"/>
          <w:kern w:val="0"/>
        </w:rPr>
        <w:t>,</w:t>
      </w:r>
      <w:r>
        <w:rPr>
          <w:rFonts w:ascii="ArialMT" w:hAnsi="ArialMT" w:cs="ArialMT"/>
          <w:kern w:val="0"/>
        </w:rPr>
        <w:t xml:space="preserve"> </w:t>
      </w:r>
      <w:r w:rsidR="00CE3822">
        <w:rPr>
          <w:rFonts w:ascii="ArialMT" w:hAnsi="ArialMT" w:cs="ArialMT"/>
          <w:kern w:val="0"/>
        </w:rPr>
        <w:t>t</w:t>
      </w:r>
      <w:r>
        <w:rPr>
          <w:rFonts w:ascii="ArialMT" w:hAnsi="ArialMT" w:cs="ArialMT"/>
          <w:kern w:val="0"/>
        </w:rPr>
        <w:t xml:space="preserve">he </w:t>
      </w:r>
      <w:r w:rsidRPr="008513F6">
        <w:rPr>
          <w:rFonts w:ascii="ArialMT" w:hAnsi="ArialMT" w:cs="ArialMT"/>
          <w:kern w:val="0"/>
        </w:rPr>
        <w:t xml:space="preserve">Partnership Relationship Officer </w:t>
      </w:r>
      <w:r>
        <w:rPr>
          <w:rFonts w:ascii="ArialMT" w:hAnsi="ArialMT" w:cs="ArialMT"/>
          <w:kern w:val="0"/>
        </w:rPr>
        <w:t xml:space="preserve">will be responsible for ensuring </w:t>
      </w:r>
      <w:r w:rsidR="00CE3822">
        <w:rPr>
          <w:rFonts w:ascii="ArialMT" w:hAnsi="ArialMT" w:cs="ArialMT"/>
          <w:kern w:val="0"/>
        </w:rPr>
        <w:t xml:space="preserve">healthcare apprentices are onboarded efficiently and in a timely manner. </w:t>
      </w:r>
    </w:p>
    <w:p w14:paraId="1BEC346D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58032289" w14:textId="47ADF43E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Being an ambassador for BPP both internally and externally</w:t>
      </w:r>
      <w:r w:rsidR="00CE3822">
        <w:rPr>
          <w:rFonts w:ascii="ArialMT" w:hAnsi="ArialMT" w:cs="ArialMT"/>
          <w:kern w:val="0"/>
        </w:rPr>
        <w:t>,</w:t>
      </w:r>
      <w:r>
        <w:rPr>
          <w:rFonts w:ascii="ArialMT" w:hAnsi="ArialMT" w:cs="ArialMT"/>
          <w:kern w:val="0"/>
        </w:rPr>
        <w:t xml:space="preserve"> </w:t>
      </w:r>
      <w:r w:rsidR="00CE3822">
        <w:rPr>
          <w:rFonts w:ascii="ArialMT" w:hAnsi="ArialMT" w:cs="ArialMT"/>
          <w:kern w:val="0"/>
        </w:rPr>
        <w:t xml:space="preserve">which means </w:t>
      </w:r>
      <w:r>
        <w:rPr>
          <w:rFonts w:ascii="ArialMT" w:hAnsi="ArialMT" w:cs="ArialMT"/>
          <w:kern w:val="0"/>
        </w:rPr>
        <w:t>communicating and promoting the vision and direction of the company with</w:t>
      </w:r>
      <w:r w:rsidR="00CE3822">
        <w:rPr>
          <w:rFonts w:ascii="ArialMT" w:hAnsi="ArialMT" w:cs="ArialMT"/>
          <w:kern w:val="0"/>
        </w:rPr>
        <w:t xml:space="preserve"> </w:t>
      </w:r>
      <w:r>
        <w:rPr>
          <w:rFonts w:ascii="ArialMT" w:hAnsi="ArialMT" w:cs="ArialMT"/>
          <w:kern w:val="0"/>
        </w:rPr>
        <w:t>passion</w:t>
      </w:r>
      <w:r w:rsidR="00CE3822">
        <w:rPr>
          <w:rFonts w:ascii="ArialMT" w:hAnsi="ArialMT" w:cs="ArialMT"/>
          <w:kern w:val="0"/>
        </w:rPr>
        <w:t xml:space="preserve">, </w:t>
      </w:r>
      <w:r>
        <w:rPr>
          <w:rFonts w:ascii="ArialMT" w:hAnsi="ArialMT" w:cs="ArialMT"/>
          <w:kern w:val="0"/>
        </w:rPr>
        <w:t xml:space="preserve">whilst </w:t>
      </w:r>
      <w:r w:rsidR="00CE3822">
        <w:rPr>
          <w:rFonts w:ascii="ArialMT" w:hAnsi="ArialMT" w:cs="ArialMT"/>
          <w:kern w:val="0"/>
        </w:rPr>
        <w:t xml:space="preserve">also </w:t>
      </w:r>
      <w:r>
        <w:rPr>
          <w:rFonts w:ascii="ArialMT" w:hAnsi="ArialMT" w:cs="ArialMT"/>
          <w:kern w:val="0"/>
        </w:rPr>
        <w:t>being aware of BPPs reputation within the NHS</w:t>
      </w:r>
      <w:r w:rsidR="00CE3822">
        <w:rPr>
          <w:rFonts w:ascii="ArialMT" w:hAnsi="ArialMT" w:cs="ArialMT"/>
          <w:kern w:val="0"/>
        </w:rPr>
        <w:t xml:space="preserve"> and within the Healthcare sector.</w:t>
      </w:r>
    </w:p>
    <w:p w14:paraId="52314601" w14:textId="77777777" w:rsidR="00CE3822" w:rsidRDefault="00CE3822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0B50C0B5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Key Responsibilities</w:t>
      </w:r>
    </w:p>
    <w:p w14:paraId="7D221ED9" w14:textId="77777777" w:rsidR="00CE3822" w:rsidRDefault="00CE3822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33FD988D" w14:textId="190D8F31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 xml:space="preserve">First point of contact for </w:t>
      </w:r>
      <w:r w:rsidR="00CE3822" w:rsidRPr="00CE3822">
        <w:rPr>
          <w:rFonts w:ascii="ArialMT" w:hAnsi="ArialMT" w:cs="ArialMT"/>
          <w:kern w:val="0"/>
        </w:rPr>
        <w:t xml:space="preserve">new </w:t>
      </w:r>
      <w:r w:rsidRPr="00CE3822">
        <w:rPr>
          <w:rFonts w:ascii="ArialMT" w:hAnsi="ArialMT" w:cs="ArialMT"/>
          <w:kern w:val="0"/>
        </w:rPr>
        <w:t>enquiries from new Partners.</w:t>
      </w:r>
    </w:p>
    <w:p w14:paraId="732C136F" w14:textId="4C509A24" w:rsidR="008513F6" w:rsidRPr="00AB1C93" w:rsidRDefault="008513F6" w:rsidP="00CE38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AB1C93">
        <w:rPr>
          <w:rFonts w:ascii="ArialMT" w:hAnsi="ArialMT" w:cs="ArialMT"/>
          <w:kern w:val="0"/>
        </w:rPr>
        <w:t>Sending out marketing and other information</w:t>
      </w:r>
      <w:r w:rsidR="00CE3822" w:rsidRPr="00AB1C93">
        <w:rPr>
          <w:rFonts w:ascii="ArialMT" w:hAnsi="ArialMT" w:cs="ArialMT"/>
          <w:kern w:val="0"/>
        </w:rPr>
        <w:t>,</w:t>
      </w:r>
      <w:r w:rsidRPr="00AB1C93">
        <w:rPr>
          <w:rFonts w:ascii="ArialMT" w:hAnsi="ArialMT" w:cs="ArialMT"/>
          <w:kern w:val="0"/>
        </w:rPr>
        <w:t xml:space="preserve"> f</w:t>
      </w:r>
      <w:r w:rsidR="00CE3822" w:rsidRPr="00AB1C93">
        <w:rPr>
          <w:rFonts w:ascii="ArialMT" w:hAnsi="ArialMT" w:cs="ArialMT"/>
          <w:kern w:val="0"/>
        </w:rPr>
        <w:t>r</w:t>
      </w:r>
      <w:r w:rsidRPr="00AB1C93">
        <w:rPr>
          <w:rFonts w:ascii="ArialMT" w:hAnsi="ArialMT" w:cs="ArialMT"/>
          <w:kern w:val="0"/>
        </w:rPr>
        <w:t>o</w:t>
      </w:r>
      <w:r w:rsidR="00CE3822" w:rsidRPr="00AB1C93">
        <w:rPr>
          <w:rFonts w:ascii="ArialMT" w:hAnsi="ArialMT" w:cs="ArialMT"/>
          <w:kern w:val="0"/>
        </w:rPr>
        <w:t>m</w:t>
      </w:r>
      <w:r w:rsidRPr="00AB1C93">
        <w:rPr>
          <w:rFonts w:ascii="ArialMT" w:hAnsi="ArialMT" w:cs="ArialMT"/>
          <w:kern w:val="0"/>
        </w:rPr>
        <w:t xml:space="preserve"> new enquiries handbooks,</w:t>
      </w:r>
      <w:r w:rsidR="00CE3822" w:rsidRPr="00AB1C93">
        <w:rPr>
          <w:rFonts w:ascii="ArialMT" w:hAnsi="ArialMT" w:cs="ArialMT"/>
          <w:kern w:val="0"/>
        </w:rPr>
        <w:t xml:space="preserve"> to</w:t>
      </w:r>
      <w:r w:rsidR="00AB1C93" w:rsidRPr="00AB1C93">
        <w:rPr>
          <w:rFonts w:ascii="ArialMT" w:hAnsi="ArialMT" w:cs="ArialMT"/>
          <w:kern w:val="0"/>
        </w:rPr>
        <w:t xml:space="preserve"> </w:t>
      </w:r>
      <w:r w:rsidRPr="00AB1C93">
        <w:rPr>
          <w:rFonts w:ascii="ArialMT" w:hAnsi="ArialMT" w:cs="ArialMT"/>
          <w:kern w:val="0"/>
        </w:rPr>
        <w:t>planners, timetables</w:t>
      </w:r>
      <w:r w:rsidR="00CE3822" w:rsidRPr="00AB1C93">
        <w:rPr>
          <w:rFonts w:ascii="ArialMT" w:hAnsi="ArialMT" w:cs="ArialMT"/>
          <w:kern w:val="0"/>
        </w:rPr>
        <w:t xml:space="preserve"> or</w:t>
      </w:r>
      <w:r w:rsidRPr="00AB1C93">
        <w:rPr>
          <w:rFonts w:ascii="ArialMT" w:hAnsi="ArialMT" w:cs="ArialMT"/>
          <w:kern w:val="0"/>
        </w:rPr>
        <w:t xml:space="preserve"> factsheets.</w:t>
      </w:r>
    </w:p>
    <w:p w14:paraId="7CF27225" w14:textId="1C9F73C6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Meet with partners to discuss apprenticeship programmes and potential new</w:t>
      </w:r>
    </w:p>
    <w:p w14:paraId="7C11FA23" w14:textId="77777777" w:rsidR="008513F6" w:rsidRPr="00CE3822" w:rsidRDefault="008513F6" w:rsidP="00AB1C93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cohorts.</w:t>
      </w:r>
    </w:p>
    <w:p w14:paraId="58B604ED" w14:textId="7EC4568E" w:rsidR="008513F6" w:rsidRPr="00CE3822" w:rsidRDefault="00CE3822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Attend and participate in</w:t>
      </w:r>
      <w:r w:rsidR="008513F6" w:rsidRPr="00CE3822">
        <w:rPr>
          <w:rFonts w:ascii="ArialMT" w:hAnsi="ArialMT" w:cs="ArialMT"/>
          <w:kern w:val="0"/>
        </w:rPr>
        <w:t xml:space="preserve"> information sessions </w:t>
      </w:r>
      <w:r w:rsidRPr="00CE3822">
        <w:rPr>
          <w:rFonts w:ascii="ArialMT" w:hAnsi="ArialMT" w:cs="ArialMT"/>
          <w:kern w:val="0"/>
        </w:rPr>
        <w:t>with</w:t>
      </w:r>
      <w:r w:rsidR="008513F6" w:rsidRPr="00CE3822">
        <w:rPr>
          <w:rFonts w:ascii="ArialMT" w:hAnsi="ArialMT" w:cs="ArialMT"/>
          <w:kern w:val="0"/>
        </w:rPr>
        <w:t xml:space="preserve"> clients and candidates.</w:t>
      </w:r>
    </w:p>
    <w:p w14:paraId="59E7EDCF" w14:textId="29A22137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 xml:space="preserve">Processing employer documents including </w:t>
      </w:r>
      <w:r w:rsidR="00CE3822" w:rsidRPr="00CE3822">
        <w:rPr>
          <w:rFonts w:ascii="ArialMT" w:hAnsi="ArialMT" w:cs="ArialMT"/>
          <w:kern w:val="0"/>
        </w:rPr>
        <w:t>C</w:t>
      </w:r>
      <w:r w:rsidRPr="00CE3822">
        <w:rPr>
          <w:rFonts w:ascii="ArialMT" w:hAnsi="ArialMT" w:cs="ArialMT"/>
          <w:kern w:val="0"/>
        </w:rPr>
        <w:t>ontract</w:t>
      </w:r>
      <w:r w:rsidR="00CE3822" w:rsidRPr="00CE3822">
        <w:rPr>
          <w:rFonts w:ascii="ArialMT" w:hAnsi="ArialMT" w:cs="ArialMT"/>
          <w:kern w:val="0"/>
        </w:rPr>
        <w:t>s</w:t>
      </w:r>
      <w:r w:rsidRPr="00CE3822">
        <w:rPr>
          <w:rFonts w:ascii="ArialMT" w:hAnsi="ArialMT" w:cs="ArialMT"/>
          <w:kern w:val="0"/>
        </w:rPr>
        <w:t>, P</w:t>
      </w:r>
      <w:r w:rsidR="00CE3822" w:rsidRPr="00CE3822">
        <w:rPr>
          <w:rFonts w:ascii="ArialMT" w:hAnsi="ArialMT" w:cs="ArialMT"/>
          <w:kern w:val="0"/>
        </w:rPr>
        <w:t xml:space="preserve">ractice </w:t>
      </w:r>
      <w:r w:rsidRPr="00CE3822">
        <w:rPr>
          <w:rFonts w:ascii="ArialMT" w:hAnsi="ArialMT" w:cs="ArialMT"/>
          <w:kern w:val="0"/>
        </w:rPr>
        <w:t>L</w:t>
      </w:r>
      <w:r w:rsidR="00CE3822" w:rsidRPr="00CE3822">
        <w:rPr>
          <w:rFonts w:ascii="ArialMT" w:hAnsi="ArialMT" w:cs="ArialMT"/>
          <w:kern w:val="0"/>
        </w:rPr>
        <w:t xml:space="preserve">earning </w:t>
      </w:r>
      <w:r w:rsidRPr="00CE3822">
        <w:rPr>
          <w:rFonts w:ascii="ArialMT" w:hAnsi="ArialMT" w:cs="ArialMT"/>
          <w:kern w:val="0"/>
        </w:rPr>
        <w:t>P</w:t>
      </w:r>
      <w:r w:rsidR="00CE3822" w:rsidRPr="00CE3822">
        <w:rPr>
          <w:rFonts w:ascii="ArialMT" w:hAnsi="ArialMT" w:cs="ArialMT"/>
          <w:kern w:val="0"/>
        </w:rPr>
        <w:t>artnership Agreement (PLP)</w:t>
      </w:r>
      <w:r w:rsidRPr="00CE3822">
        <w:rPr>
          <w:rFonts w:ascii="ArialMT" w:hAnsi="ArialMT" w:cs="ArialMT"/>
          <w:kern w:val="0"/>
        </w:rPr>
        <w:t xml:space="preserve"> and Major Modifications</w:t>
      </w:r>
      <w:r w:rsidR="00CE3822" w:rsidRPr="00CE3822">
        <w:rPr>
          <w:rFonts w:ascii="ArialMT" w:hAnsi="ArialMT" w:cs="ArialMT"/>
          <w:kern w:val="0"/>
        </w:rPr>
        <w:t xml:space="preserve"> (a Nursing &amp; Midwifery Council legal Document)</w:t>
      </w:r>
    </w:p>
    <w:p w14:paraId="319B05C0" w14:textId="3AFF5B09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Compiling quarterly KPI reports and analysis.</w:t>
      </w:r>
    </w:p>
    <w:p w14:paraId="233871A4" w14:textId="7E8E786C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Assisting with forecasting and updating Salesforce.</w:t>
      </w:r>
    </w:p>
    <w:p w14:paraId="476C60B7" w14:textId="5F4878D4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 xml:space="preserve">Attending discussion group meetings for regional </w:t>
      </w:r>
      <w:r w:rsidR="00CE3822" w:rsidRPr="00CE3822">
        <w:rPr>
          <w:rFonts w:ascii="ArialMT" w:hAnsi="ArialMT" w:cs="ArialMT"/>
          <w:kern w:val="0"/>
        </w:rPr>
        <w:t xml:space="preserve">teams, e.g. East of England Community of Practice, ICBs etc. </w:t>
      </w:r>
    </w:p>
    <w:p w14:paraId="23C738E7" w14:textId="59C4ADEB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Attending meetings with onboarding team to advise about upcoming cohort</w:t>
      </w:r>
    </w:p>
    <w:p w14:paraId="2CDEC964" w14:textId="77777777" w:rsidR="008513F6" w:rsidRPr="00CE3822" w:rsidRDefault="008513F6" w:rsidP="00AB1C93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lastRenderedPageBreak/>
        <w:t>numbers.</w:t>
      </w:r>
    </w:p>
    <w:p w14:paraId="79E0C223" w14:textId="43E96200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Liaising with funding team regarding levy transfers.</w:t>
      </w:r>
    </w:p>
    <w:p w14:paraId="3DAB77B7" w14:textId="49F6C5D0" w:rsidR="008513F6" w:rsidRPr="00AB1C93" w:rsidRDefault="008513F6" w:rsidP="00CE38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AB1C93">
        <w:rPr>
          <w:rFonts w:ascii="ArialMT" w:hAnsi="ArialMT" w:cs="ArialMT"/>
          <w:kern w:val="0"/>
        </w:rPr>
        <w:t>Use performance management information, including performance measures to</w:t>
      </w:r>
      <w:r w:rsidR="00AB1C93">
        <w:rPr>
          <w:rFonts w:ascii="ArialMT" w:hAnsi="ArialMT" w:cs="ArialMT"/>
          <w:kern w:val="0"/>
        </w:rPr>
        <w:t xml:space="preserve"> </w:t>
      </w:r>
      <w:r w:rsidRPr="00AB1C93">
        <w:rPr>
          <w:rFonts w:ascii="ArialMT" w:hAnsi="ArialMT" w:cs="ArialMT"/>
          <w:kern w:val="0"/>
        </w:rPr>
        <w:t>understand, predict and improve service performance.</w:t>
      </w:r>
    </w:p>
    <w:p w14:paraId="4710D09E" w14:textId="7B79272E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Undertake, where required, other responsibilities and duties including work related to all</w:t>
      </w:r>
      <w:r w:rsidR="00CE3822" w:rsidRPr="00CE3822">
        <w:rPr>
          <w:rFonts w:ascii="ArialMT" w:hAnsi="ArialMT" w:cs="ArialMT"/>
          <w:kern w:val="0"/>
        </w:rPr>
        <w:t xml:space="preserve"> </w:t>
      </w:r>
      <w:r w:rsidRPr="00CE3822">
        <w:rPr>
          <w:rFonts w:ascii="ArialMT" w:hAnsi="ArialMT" w:cs="ArialMT"/>
          <w:kern w:val="0"/>
        </w:rPr>
        <w:t>areas of business, on behalf of the organisation, where this is commensurate with the</w:t>
      </w:r>
      <w:r w:rsidR="00CE3822" w:rsidRPr="00CE3822">
        <w:rPr>
          <w:rFonts w:ascii="ArialMT" w:hAnsi="ArialMT" w:cs="ArialMT"/>
          <w:kern w:val="0"/>
        </w:rPr>
        <w:t xml:space="preserve"> </w:t>
      </w:r>
      <w:r w:rsidRPr="00CE3822">
        <w:rPr>
          <w:rFonts w:ascii="ArialMT" w:hAnsi="ArialMT" w:cs="ArialMT"/>
          <w:kern w:val="0"/>
        </w:rPr>
        <w:t>grade of the post. This may entail working from other locations to support partner</w:t>
      </w:r>
      <w:r w:rsidR="00CE3822" w:rsidRPr="00CE3822">
        <w:rPr>
          <w:rFonts w:ascii="ArialMT" w:hAnsi="ArialMT" w:cs="ArialMT"/>
          <w:kern w:val="0"/>
        </w:rPr>
        <w:t xml:space="preserve"> </w:t>
      </w:r>
      <w:r w:rsidRPr="00CE3822">
        <w:rPr>
          <w:rFonts w:ascii="ArialMT" w:hAnsi="ArialMT" w:cs="ArialMT"/>
          <w:kern w:val="0"/>
        </w:rPr>
        <w:t>meetings, job fares, onboarding, and apprenticeship open events.</w:t>
      </w:r>
    </w:p>
    <w:p w14:paraId="6B2011FD" w14:textId="06515E98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Liaising with marketing regarding material.</w:t>
      </w:r>
    </w:p>
    <w:p w14:paraId="485F19E2" w14:textId="422F195A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Advising and updating Operations with changes to apprentice numbers and</w:t>
      </w:r>
    </w:p>
    <w:p w14:paraId="0370E06D" w14:textId="77777777" w:rsidR="008513F6" w:rsidRPr="00CE3822" w:rsidRDefault="008513F6" w:rsidP="00AB1C93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changes to cohort.</w:t>
      </w:r>
    </w:p>
    <w:p w14:paraId="6D05EEAB" w14:textId="1FB3C36B" w:rsidR="008513F6" w:rsidRPr="00AB1C93" w:rsidRDefault="008513F6" w:rsidP="00CE38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AB1C93">
        <w:rPr>
          <w:rFonts w:ascii="ArialMT" w:hAnsi="ArialMT" w:cs="ArialMT"/>
          <w:kern w:val="0"/>
        </w:rPr>
        <w:t>Checking deployment sheet is updated and liaising with relevant teams regarding</w:t>
      </w:r>
      <w:r w:rsidR="00AB1C93">
        <w:rPr>
          <w:rFonts w:ascii="ArialMT" w:hAnsi="ArialMT" w:cs="ArialMT"/>
          <w:kern w:val="0"/>
        </w:rPr>
        <w:t xml:space="preserve"> </w:t>
      </w:r>
      <w:r w:rsidRPr="00AB1C93">
        <w:rPr>
          <w:rFonts w:ascii="ArialMT" w:hAnsi="ArialMT" w:cs="ArialMT"/>
          <w:kern w:val="0"/>
        </w:rPr>
        <w:t>any changes.</w:t>
      </w:r>
    </w:p>
    <w:p w14:paraId="17A1F907" w14:textId="44375629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Producing and updating process documents and FAQs.</w:t>
      </w:r>
    </w:p>
    <w:p w14:paraId="3BDB5264" w14:textId="2E6ADF92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Supporting new staff and team members.</w:t>
      </w:r>
    </w:p>
    <w:p w14:paraId="58BDCF07" w14:textId="77777777" w:rsidR="00CE3822" w:rsidRDefault="00CE3822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67F49FCA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Skills, experience &amp; qualifications required – Essential.</w:t>
      </w:r>
    </w:p>
    <w:p w14:paraId="206758BB" w14:textId="77777777" w:rsidR="00CE3822" w:rsidRDefault="00CE3822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2EA303F1" w14:textId="2812207C" w:rsidR="008513F6" w:rsidRPr="00CE3822" w:rsidRDefault="008513F6" w:rsidP="00CE38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Experience in a customer service role.</w:t>
      </w:r>
    </w:p>
    <w:p w14:paraId="7209636C" w14:textId="67488F0D" w:rsidR="008513F6" w:rsidRPr="00AB1C93" w:rsidRDefault="008513F6" w:rsidP="00AB1C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Excellent communication skills (both written and verbal) at all levels, along with</w:t>
      </w:r>
      <w:r w:rsidR="00AB1C93">
        <w:rPr>
          <w:rFonts w:ascii="ArialMT" w:hAnsi="ArialMT" w:cs="ArialMT"/>
          <w:kern w:val="0"/>
        </w:rPr>
        <w:t xml:space="preserve"> a</w:t>
      </w:r>
      <w:r w:rsidRPr="00AB1C93">
        <w:rPr>
          <w:rFonts w:ascii="ArialMT" w:hAnsi="ArialMT" w:cs="ArialMT"/>
          <w:kern w:val="0"/>
        </w:rPr>
        <w:t>ctive listening skills.</w:t>
      </w:r>
    </w:p>
    <w:p w14:paraId="6D3829F5" w14:textId="45A79DFA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Strong administrative skills along with close attention to detail.</w:t>
      </w:r>
    </w:p>
    <w:p w14:paraId="27CE9B7E" w14:textId="02C49C15" w:rsidR="008513F6" w:rsidRPr="00AB1C93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AB1C93">
        <w:rPr>
          <w:rFonts w:ascii="ArialMT" w:hAnsi="ArialMT" w:cs="ArialMT"/>
          <w:kern w:val="0"/>
        </w:rPr>
        <w:t>The ability to effectively plan, organise and prioritise workload in line with SLAs and</w:t>
      </w:r>
      <w:r w:rsidR="00AB1C93">
        <w:rPr>
          <w:rFonts w:ascii="ArialMT" w:hAnsi="ArialMT" w:cs="ArialMT"/>
          <w:kern w:val="0"/>
        </w:rPr>
        <w:t xml:space="preserve"> </w:t>
      </w:r>
      <w:r w:rsidRPr="00AB1C93">
        <w:rPr>
          <w:rFonts w:ascii="ArialMT" w:hAnsi="ArialMT" w:cs="ArialMT"/>
          <w:kern w:val="0"/>
        </w:rPr>
        <w:t>KPIs.</w:t>
      </w:r>
    </w:p>
    <w:p w14:paraId="3C2FE8F8" w14:textId="6241E1B5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Experience of coordinating operational processes.</w:t>
      </w:r>
    </w:p>
    <w:p w14:paraId="2206123D" w14:textId="3A606AA1" w:rsidR="008513F6" w:rsidRPr="00AB1C93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AB1C93">
        <w:rPr>
          <w:rFonts w:ascii="ArialMT" w:hAnsi="ArialMT" w:cs="ArialMT"/>
          <w:kern w:val="0"/>
        </w:rPr>
        <w:t>Demonstrable experience of building and maintaining strong relationships with key</w:t>
      </w:r>
      <w:r w:rsidR="00AB1C93" w:rsidRPr="00AB1C93">
        <w:rPr>
          <w:rFonts w:ascii="ArialMT" w:hAnsi="ArialMT" w:cs="ArialMT"/>
          <w:kern w:val="0"/>
        </w:rPr>
        <w:t xml:space="preserve"> </w:t>
      </w:r>
      <w:r w:rsidRPr="00AB1C93">
        <w:rPr>
          <w:rFonts w:ascii="ArialMT" w:hAnsi="ArialMT" w:cs="ArialMT"/>
          <w:kern w:val="0"/>
        </w:rPr>
        <w:t>internal and external stakeholders and managing their expectations.</w:t>
      </w:r>
    </w:p>
    <w:p w14:paraId="5DF66D9F" w14:textId="75DFADC9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Digitally literate with a working knowledge of MS Outlook, Excel, Word, and</w:t>
      </w:r>
    </w:p>
    <w:p w14:paraId="51D86732" w14:textId="77777777" w:rsidR="008513F6" w:rsidRPr="00CE3822" w:rsidRDefault="008513F6" w:rsidP="00AB1C93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PowerPoint.</w:t>
      </w:r>
    </w:p>
    <w:p w14:paraId="75FBBB5C" w14:textId="4A4BC241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The ability to collaborate effectively as part of a team.</w:t>
      </w:r>
    </w:p>
    <w:p w14:paraId="554F9C3A" w14:textId="6C6E5F09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Strong problem-solving skills with the ability to identify issues and suggest</w:t>
      </w:r>
    </w:p>
    <w:p w14:paraId="6A2934CF" w14:textId="77777777" w:rsidR="008513F6" w:rsidRPr="00CE3822" w:rsidRDefault="008513F6" w:rsidP="00AB1C93">
      <w:pPr>
        <w:pStyle w:val="ListParagraph"/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appropriate solutions.</w:t>
      </w:r>
    </w:p>
    <w:p w14:paraId="49DBDDF0" w14:textId="706E7CA5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The ability to be proactive and input ideas to improve procedures and processes.</w:t>
      </w:r>
    </w:p>
    <w:p w14:paraId="12DE19E1" w14:textId="784E011E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Experience of working with data, data management and data analysis.</w:t>
      </w:r>
    </w:p>
    <w:p w14:paraId="6D939079" w14:textId="21D3FBD4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Experience of document maintenance/management</w:t>
      </w:r>
    </w:p>
    <w:p w14:paraId="6D81CC63" w14:textId="77777777" w:rsidR="00CE3822" w:rsidRDefault="00CE3822" w:rsidP="008513F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511A5396" w14:textId="77777777" w:rsidR="008513F6" w:rsidRDefault="008513F6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Skills, experience &amp; qualifications required – Desirable.</w:t>
      </w:r>
    </w:p>
    <w:p w14:paraId="62BF68D2" w14:textId="77777777" w:rsidR="00CE3822" w:rsidRDefault="00CE3822" w:rsidP="008513F6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</w:rPr>
      </w:pPr>
    </w:p>
    <w:p w14:paraId="7A059567" w14:textId="2CBFB4D3" w:rsidR="008513F6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Experience of working within the H</w:t>
      </w:r>
      <w:r w:rsidR="00CE3822">
        <w:rPr>
          <w:rFonts w:ascii="ArialMT" w:hAnsi="ArialMT" w:cs="ArialMT"/>
          <w:kern w:val="0"/>
        </w:rPr>
        <w:t xml:space="preserve">igher </w:t>
      </w:r>
      <w:r w:rsidRPr="00CE3822">
        <w:rPr>
          <w:rFonts w:ascii="ArialMT" w:hAnsi="ArialMT" w:cs="ArialMT"/>
          <w:kern w:val="0"/>
        </w:rPr>
        <w:t>E</w:t>
      </w:r>
      <w:r w:rsidR="00CE3822">
        <w:rPr>
          <w:rFonts w:ascii="ArialMT" w:hAnsi="ArialMT" w:cs="ArialMT"/>
          <w:kern w:val="0"/>
        </w:rPr>
        <w:t>ducation</w:t>
      </w:r>
      <w:r w:rsidRPr="00CE3822">
        <w:rPr>
          <w:rFonts w:ascii="ArialMT" w:hAnsi="ArialMT" w:cs="ArialMT"/>
          <w:kern w:val="0"/>
        </w:rPr>
        <w:t xml:space="preserve"> sectors.</w:t>
      </w:r>
    </w:p>
    <w:p w14:paraId="08E1B212" w14:textId="2FDC6AEF" w:rsidR="00CE3822" w:rsidRDefault="00CE3822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>Experience in a nursing or administrative position within the NHS</w:t>
      </w:r>
    </w:p>
    <w:p w14:paraId="17AF3AF6" w14:textId="49E70270" w:rsidR="00CE3822" w:rsidRPr="00CE3822" w:rsidRDefault="00CE3822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>
        <w:rPr>
          <w:rFonts w:ascii="ArialMT" w:hAnsi="ArialMT" w:cs="ArialMT"/>
          <w:kern w:val="0"/>
        </w:rPr>
        <w:t xml:space="preserve">Experience of </w:t>
      </w:r>
      <w:r w:rsidR="00AB1C93">
        <w:rPr>
          <w:rFonts w:ascii="ArialMT" w:hAnsi="ArialMT" w:cs="ArialMT"/>
          <w:kern w:val="0"/>
        </w:rPr>
        <w:t>working within the Healthcare sector.</w:t>
      </w:r>
    </w:p>
    <w:p w14:paraId="4341908C" w14:textId="306358A9" w:rsidR="008513F6" w:rsidRPr="00CE3822" w:rsidRDefault="008513F6" w:rsidP="00CE38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ArialMT" w:hAnsi="ArialMT" w:cs="ArialMT"/>
          <w:kern w:val="0"/>
        </w:rPr>
      </w:pPr>
      <w:r w:rsidRPr="00CE3822">
        <w:rPr>
          <w:rFonts w:ascii="ArialMT" w:hAnsi="ArialMT" w:cs="ArialMT"/>
          <w:kern w:val="0"/>
        </w:rPr>
        <w:t>Experience of working within an educational or academic environment.</w:t>
      </w:r>
    </w:p>
    <w:p w14:paraId="46C90A1F" w14:textId="48FA652E" w:rsidR="00D57014" w:rsidRDefault="008513F6" w:rsidP="00CE3822">
      <w:pPr>
        <w:pStyle w:val="ListParagraph"/>
        <w:numPr>
          <w:ilvl w:val="0"/>
          <w:numId w:val="3"/>
        </w:numPr>
        <w:spacing w:line="276" w:lineRule="auto"/>
      </w:pPr>
      <w:r w:rsidRPr="00CE3822">
        <w:rPr>
          <w:rFonts w:ascii="ArialMT" w:hAnsi="ArialMT" w:cs="ArialMT"/>
          <w:kern w:val="0"/>
        </w:rPr>
        <w:lastRenderedPageBreak/>
        <w:t>Experience using Banner and/or Salesforce.</w:t>
      </w:r>
    </w:p>
    <w:sectPr w:rsidR="00D570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280"/>
    <w:multiLevelType w:val="hybridMultilevel"/>
    <w:tmpl w:val="B74C8B1E"/>
    <w:lvl w:ilvl="0" w:tplc="E666733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D06FC"/>
    <w:multiLevelType w:val="hybridMultilevel"/>
    <w:tmpl w:val="38BAAE2C"/>
    <w:lvl w:ilvl="0" w:tplc="E666733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2B366E"/>
    <w:multiLevelType w:val="hybridMultilevel"/>
    <w:tmpl w:val="19E27B4C"/>
    <w:lvl w:ilvl="0" w:tplc="E6667334">
      <w:numFmt w:val="bullet"/>
      <w:lvlText w:val="•"/>
      <w:lvlJc w:val="left"/>
      <w:pPr>
        <w:ind w:left="720" w:hanging="360"/>
      </w:pPr>
      <w:rPr>
        <w:rFonts w:ascii="SymbolMT" w:eastAsiaTheme="minorHAnsi" w:hAnsi="SymbolMT" w:cs="Symbo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E1F91"/>
    <w:multiLevelType w:val="hybridMultilevel"/>
    <w:tmpl w:val="5750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45625">
    <w:abstractNumId w:val="3"/>
  </w:num>
  <w:num w:numId="2" w16cid:durableId="447820212">
    <w:abstractNumId w:val="2"/>
  </w:num>
  <w:num w:numId="3" w16cid:durableId="263919928">
    <w:abstractNumId w:val="0"/>
  </w:num>
  <w:num w:numId="4" w16cid:durableId="11213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3F6"/>
    <w:rsid w:val="001A1914"/>
    <w:rsid w:val="001D5DAF"/>
    <w:rsid w:val="004D75FD"/>
    <w:rsid w:val="008513F6"/>
    <w:rsid w:val="009B6230"/>
    <w:rsid w:val="00A4195F"/>
    <w:rsid w:val="00AB1C93"/>
    <w:rsid w:val="00CE3822"/>
    <w:rsid w:val="00D5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88977"/>
  <w15:chartTrackingRefBased/>
  <w15:docId w15:val="{3A920E7D-5338-4527-AA74-68FF955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13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13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1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1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1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1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1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1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13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3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13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13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13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13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13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13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1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1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1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1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1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13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13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13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1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3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13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3520</Characters>
  <Application>Microsoft Office Word</Application>
  <DocSecurity>4</DocSecurity>
  <Lines>90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Cox</dc:creator>
  <cp:keywords/>
  <dc:description/>
  <cp:lastModifiedBy>Leilah Ruan</cp:lastModifiedBy>
  <cp:revision>2</cp:revision>
  <dcterms:created xsi:type="dcterms:W3CDTF">2025-12-22T11:42:00Z</dcterms:created>
  <dcterms:modified xsi:type="dcterms:W3CDTF">2025-12-22T11:42:00Z</dcterms:modified>
</cp:coreProperties>
</file>