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1425D" w14:textId="56FF13AF" w:rsidR="00585BFE" w:rsidRPr="00F2491D" w:rsidRDefault="00431E34">
      <w:pPr>
        <w:pStyle w:val="BodyA"/>
        <w:jc w:val="right"/>
        <w:rPr>
          <w:rFonts w:ascii="Calibri" w:hAnsi="Calibri" w:cs="Calibri"/>
        </w:rPr>
      </w:pPr>
      <w:r w:rsidRPr="00F2491D">
        <w:rPr>
          <w:rFonts w:ascii="Calibri" w:hAnsi="Calibri" w:cs="Calibri"/>
          <w:b/>
          <w:noProof/>
        </w:rPr>
        <w:drawing>
          <wp:inline distT="0" distB="0" distL="0" distR="0" wp14:anchorId="59085187" wp14:editId="4D2EDFB1">
            <wp:extent cx="1398127" cy="695325"/>
            <wp:effectExtent l="0" t="0" r="0" b="0"/>
            <wp:docPr id="6" name="Picture 6" descr="C:\Users\murahma\AppData\Local\Microsoft\Windows\INetCache\Content.Word\BPP_1-Line Lockup_Positive_CMYK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rahma\AppData\Local\Microsoft\Windows\INetCache\Content.Word\BPP_1-Line Lockup_Positive_CMYK_Pri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8127" cy="695325"/>
                    </a:xfrm>
                    <a:prstGeom prst="rect">
                      <a:avLst/>
                    </a:prstGeom>
                    <a:noFill/>
                    <a:ln>
                      <a:noFill/>
                    </a:ln>
                  </pic:spPr>
                </pic:pic>
              </a:graphicData>
            </a:graphic>
          </wp:inline>
        </w:drawing>
      </w:r>
    </w:p>
    <w:p w14:paraId="2F6BAD26" w14:textId="77777777" w:rsidR="00A21630" w:rsidRPr="00F2491D" w:rsidRDefault="00A21630">
      <w:pPr>
        <w:pStyle w:val="BodyA"/>
        <w:rPr>
          <w:rFonts w:ascii="Calibri" w:hAnsi="Calibri" w:cs="Calibri"/>
          <w:b/>
          <w:bCs/>
          <w:u w:val="single"/>
        </w:rPr>
      </w:pPr>
    </w:p>
    <w:p w14:paraId="26B32833" w14:textId="54CD824C" w:rsidR="00585BFE" w:rsidRPr="00F2491D" w:rsidRDefault="004F1F4C">
      <w:pPr>
        <w:pStyle w:val="Title"/>
        <w:keepNext w:val="0"/>
        <w:rPr>
          <w:rFonts w:ascii="Calibri" w:hAnsi="Calibri" w:cs="Calibri"/>
          <w:b w:val="0"/>
          <w:bCs w:val="0"/>
          <w:sz w:val="22"/>
          <w:szCs w:val="22"/>
        </w:rPr>
      </w:pPr>
      <w:r w:rsidRPr="00F2491D">
        <w:rPr>
          <w:rFonts w:ascii="Calibri" w:hAnsi="Calibri" w:cs="Calibri"/>
          <w:sz w:val="22"/>
          <w:szCs w:val="22"/>
        </w:rPr>
        <w:t>Job Title:</w:t>
      </w:r>
      <w:r w:rsidRPr="00F2491D">
        <w:rPr>
          <w:rFonts w:ascii="Calibri" w:hAnsi="Calibri" w:cs="Calibri"/>
        </w:rPr>
        <w:tab/>
      </w:r>
      <w:r w:rsidRPr="00F2491D">
        <w:rPr>
          <w:rFonts w:ascii="Calibri" w:hAnsi="Calibri" w:cs="Calibri"/>
        </w:rPr>
        <w:tab/>
      </w:r>
      <w:r w:rsidR="00D30CA4" w:rsidRPr="00F2491D">
        <w:rPr>
          <w:rFonts w:ascii="Calibri" w:hAnsi="Calibri" w:cs="Calibri"/>
          <w:b w:val="0"/>
          <w:bCs w:val="0"/>
          <w:sz w:val="22"/>
          <w:szCs w:val="22"/>
        </w:rPr>
        <w:t xml:space="preserve">Student Counsellor </w:t>
      </w:r>
    </w:p>
    <w:p w14:paraId="4219F489" w14:textId="77777777" w:rsidR="00585BFE" w:rsidRPr="00F2491D" w:rsidRDefault="00585BFE">
      <w:pPr>
        <w:pStyle w:val="BodyA"/>
        <w:tabs>
          <w:tab w:val="left" w:pos="7806"/>
        </w:tabs>
        <w:ind w:left="1980" w:hanging="1980"/>
        <w:rPr>
          <w:rFonts w:ascii="Calibri" w:eastAsia="Arial" w:hAnsi="Calibri" w:cs="Calibri"/>
          <w:b/>
          <w:bCs/>
        </w:rPr>
      </w:pPr>
    </w:p>
    <w:p w14:paraId="78C6F499" w14:textId="53F21739" w:rsidR="00585BFE" w:rsidRPr="00F2491D" w:rsidRDefault="004F1F4C">
      <w:pPr>
        <w:pStyle w:val="BodyA"/>
        <w:rPr>
          <w:rFonts w:ascii="Calibri" w:eastAsia="Arial" w:hAnsi="Calibri" w:cs="Calibri"/>
        </w:rPr>
      </w:pPr>
      <w:r w:rsidRPr="00F2491D">
        <w:rPr>
          <w:rFonts w:ascii="Calibri" w:hAnsi="Calibri" w:cs="Calibri"/>
          <w:b/>
          <w:bCs/>
        </w:rPr>
        <w:t>Department:</w:t>
      </w:r>
      <w:r w:rsidR="00431E34" w:rsidRPr="00F2491D">
        <w:rPr>
          <w:rFonts w:ascii="Calibri" w:hAnsi="Calibri" w:cs="Calibri"/>
          <w:b/>
          <w:bCs/>
        </w:rPr>
        <w:tab/>
      </w:r>
      <w:r w:rsidR="00431E34" w:rsidRPr="00F2491D">
        <w:rPr>
          <w:rFonts w:ascii="Calibri" w:hAnsi="Calibri" w:cs="Calibri"/>
          <w:b/>
          <w:bCs/>
        </w:rPr>
        <w:tab/>
      </w:r>
      <w:r w:rsidR="00067F05" w:rsidRPr="00F2491D">
        <w:rPr>
          <w:rFonts w:ascii="Calibri" w:hAnsi="Calibri" w:cs="Calibri"/>
        </w:rPr>
        <w:t>Group</w:t>
      </w:r>
      <w:r w:rsidR="00B51D87" w:rsidRPr="00F2491D">
        <w:rPr>
          <w:rFonts w:ascii="Calibri" w:hAnsi="Calibri" w:cs="Calibri"/>
        </w:rPr>
        <w:t xml:space="preserve"> </w:t>
      </w:r>
      <w:r w:rsidR="000E46D9" w:rsidRPr="00F2491D">
        <w:rPr>
          <w:rFonts w:ascii="Calibri" w:hAnsi="Calibri" w:cs="Calibri"/>
          <w:lang w:val="en-US"/>
        </w:rPr>
        <w:t>Education Services</w:t>
      </w:r>
    </w:p>
    <w:p w14:paraId="03A280B4" w14:textId="77777777" w:rsidR="00585BFE" w:rsidRPr="00F2491D" w:rsidRDefault="00585BFE">
      <w:pPr>
        <w:pStyle w:val="BodyA"/>
        <w:rPr>
          <w:rFonts w:ascii="Calibri" w:eastAsia="Arial" w:hAnsi="Calibri" w:cs="Calibri"/>
          <w:b/>
          <w:bCs/>
        </w:rPr>
      </w:pPr>
    </w:p>
    <w:p w14:paraId="0C303B42" w14:textId="6378990A" w:rsidR="00585BFE" w:rsidRPr="00F2491D" w:rsidRDefault="004F1F4C">
      <w:pPr>
        <w:pStyle w:val="BodyA"/>
        <w:rPr>
          <w:rFonts w:ascii="Calibri" w:hAnsi="Calibri" w:cs="Calibri"/>
          <w:lang w:val="en-US"/>
        </w:rPr>
      </w:pPr>
      <w:r w:rsidRPr="00F2491D">
        <w:rPr>
          <w:rFonts w:ascii="Calibri" w:hAnsi="Calibri" w:cs="Calibri"/>
          <w:b/>
          <w:bCs/>
        </w:rPr>
        <w:t>Location:</w:t>
      </w:r>
      <w:r w:rsidR="000E46D9" w:rsidRPr="00F2491D">
        <w:rPr>
          <w:rFonts w:ascii="Calibri" w:hAnsi="Calibri" w:cs="Calibri"/>
          <w:b/>
          <w:bCs/>
        </w:rPr>
        <w:t xml:space="preserve"> </w:t>
      </w:r>
      <w:r w:rsidR="00431E34" w:rsidRPr="00F2491D">
        <w:rPr>
          <w:rFonts w:ascii="Calibri" w:hAnsi="Calibri" w:cs="Calibri"/>
          <w:b/>
          <w:bCs/>
        </w:rPr>
        <w:tab/>
      </w:r>
      <w:r w:rsidR="00431C01" w:rsidRPr="00F2491D">
        <w:rPr>
          <w:rFonts w:ascii="Calibri" w:hAnsi="Calibri" w:cs="Calibri"/>
          <w:b/>
          <w:bCs/>
        </w:rPr>
        <w:tab/>
      </w:r>
      <w:r w:rsidR="009356BF">
        <w:rPr>
          <w:rFonts w:ascii="Calibri" w:hAnsi="Calibri" w:cs="Calibri"/>
          <w:lang w:val="en-US"/>
        </w:rPr>
        <w:t>Hybrid</w:t>
      </w:r>
      <w:r w:rsidR="00A62297" w:rsidRPr="00F2491D">
        <w:rPr>
          <w:rFonts w:ascii="Calibri" w:hAnsi="Calibri" w:cs="Calibri"/>
          <w:lang w:val="en-US"/>
        </w:rPr>
        <w:t xml:space="preserve"> – </w:t>
      </w:r>
      <w:r w:rsidR="0077304B" w:rsidRPr="00F2491D">
        <w:rPr>
          <w:rFonts w:ascii="Calibri" w:hAnsi="Calibri" w:cs="Calibri"/>
          <w:lang w:val="en-US"/>
        </w:rPr>
        <w:t>£35 - £40,000</w:t>
      </w:r>
    </w:p>
    <w:p w14:paraId="3324DA18" w14:textId="77777777" w:rsidR="00431E34" w:rsidRPr="00F2491D" w:rsidRDefault="00431E34">
      <w:pPr>
        <w:pStyle w:val="BodyA"/>
        <w:rPr>
          <w:rFonts w:ascii="Calibri" w:hAnsi="Calibri" w:cs="Calibri"/>
          <w:lang w:val="en-US"/>
        </w:rPr>
      </w:pPr>
    </w:p>
    <w:p w14:paraId="17F806AA" w14:textId="76181374" w:rsidR="00431E34" w:rsidRPr="00F2491D" w:rsidRDefault="00431E34">
      <w:pPr>
        <w:pStyle w:val="BodyA"/>
        <w:rPr>
          <w:rFonts w:ascii="Calibri" w:eastAsia="Arial" w:hAnsi="Calibri" w:cs="Calibri"/>
        </w:rPr>
      </w:pPr>
      <w:r w:rsidRPr="00F2491D">
        <w:rPr>
          <w:rFonts w:ascii="Calibri" w:hAnsi="Calibri" w:cs="Calibri"/>
          <w:b/>
          <w:bCs/>
          <w:lang w:val="en-US"/>
        </w:rPr>
        <w:t>Position:</w:t>
      </w:r>
      <w:r w:rsidRPr="00F2491D">
        <w:rPr>
          <w:rFonts w:ascii="Calibri" w:hAnsi="Calibri" w:cs="Calibri"/>
          <w:lang w:val="en-US"/>
        </w:rPr>
        <w:tab/>
      </w:r>
      <w:r w:rsidRPr="00F2491D">
        <w:rPr>
          <w:rFonts w:ascii="Calibri" w:hAnsi="Calibri" w:cs="Calibri"/>
          <w:lang w:val="en-US"/>
        </w:rPr>
        <w:tab/>
        <w:t>Permanent, Full-time</w:t>
      </w:r>
    </w:p>
    <w:p w14:paraId="315DF97E" w14:textId="77777777" w:rsidR="00585BFE" w:rsidRPr="00F2491D" w:rsidRDefault="00585BFE">
      <w:pPr>
        <w:pStyle w:val="BodyA"/>
        <w:rPr>
          <w:rFonts w:ascii="Calibri" w:eastAsia="Arial" w:hAnsi="Calibri" w:cs="Calibri"/>
          <w:b/>
          <w:bCs/>
        </w:rPr>
      </w:pPr>
    </w:p>
    <w:p w14:paraId="517574FE" w14:textId="252D2C0E" w:rsidR="00A85D3F" w:rsidRPr="00F2491D" w:rsidRDefault="004F1F4C">
      <w:pPr>
        <w:pStyle w:val="BodyA"/>
        <w:rPr>
          <w:rFonts w:ascii="Calibri" w:hAnsi="Calibri" w:cs="Calibri"/>
          <w:lang w:val="en-US"/>
        </w:rPr>
      </w:pPr>
      <w:r w:rsidRPr="00F2491D">
        <w:rPr>
          <w:rFonts w:ascii="Calibri" w:hAnsi="Calibri" w:cs="Calibri"/>
          <w:b/>
          <w:bCs/>
        </w:rPr>
        <w:t>Reporting to:</w:t>
      </w:r>
      <w:r w:rsidRPr="00F2491D">
        <w:rPr>
          <w:rFonts w:ascii="Calibri" w:hAnsi="Calibri" w:cs="Calibri"/>
          <w:b/>
          <w:bCs/>
        </w:rPr>
        <w:tab/>
      </w:r>
      <w:r w:rsidRPr="00F2491D">
        <w:rPr>
          <w:rFonts w:ascii="Calibri" w:hAnsi="Calibri" w:cs="Calibri"/>
          <w:b/>
          <w:bCs/>
        </w:rPr>
        <w:tab/>
      </w:r>
      <w:r w:rsidR="00C026AF" w:rsidRPr="00F2491D">
        <w:rPr>
          <w:rFonts w:ascii="Calibri" w:hAnsi="Calibri" w:cs="Calibri"/>
        </w:rPr>
        <w:t>Mental Health and Wellbeing Manager</w:t>
      </w:r>
      <w:r w:rsidR="00030A5F" w:rsidRPr="00F2491D">
        <w:rPr>
          <w:rFonts w:ascii="Calibri" w:hAnsi="Calibri" w:cs="Calibri"/>
        </w:rPr>
        <w:t xml:space="preserve"> </w:t>
      </w:r>
    </w:p>
    <w:p w14:paraId="07E1E796" w14:textId="77777777" w:rsidR="00585BFE" w:rsidRPr="00F2491D" w:rsidRDefault="00585BFE">
      <w:pPr>
        <w:pStyle w:val="BodyA"/>
        <w:rPr>
          <w:rFonts w:ascii="Calibri" w:eastAsia="Arial" w:hAnsi="Calibri" w:cs="Calibri"/>
        </w:rPr>
      </w:pPr>
    </w:p>
    <w:p w14:paraId="225074A0" w14:textId="005FA0C2" w:rsidR="004F1F4C" w:rsidRPr="00F2491D" w:rsidRDefault="004F1F4C">
      <w:pPr>
        <w:pStyle w:val="BodyA"/>
        <w:ind w:left="2160" w:hanging="2160"/>
        <w:rPr>
          <w:rFonts w:ascii="Calibri" w:hAnsi="Calibri" w:cs="Calibri"/>
          <w:b/>
          <w:bCs/>
        </w:rPr>
      </w:pPr>
      <w:r w:rsidRPr="00F2491D">
        <w:rPr>
          <w:rFonts w:ascii="Calibri" w:hAnsi="Calibri" w:cs="Calibri"/>
          <w:b/>
          <w:bCs/>
        </w:rPr>
        <w:t>Job Background and Purpose</w:t>
      </w:r>
    </w:p>
    <w:p w14:paraId="6FA6E414" w14:textId="7088B68B" w:rsidR="004C295D" w:rsidRPr="00F2491D" w:rsidRDefault="004C295D">
      <w:pPr>
        <w:pStyle w:val="BodyA"/>
        <w:ind w:left="2160" w:hanging="2160"/>
        <w:rPr>
          <w:rFonts w:ascii="Calibri" w:hAnsi="Calibri" w:cs="Calibri"/>
          <w:b/>
          <w:bCs/>
        </w:rPr>
      </w:pPr>
    </w:p>
    <w:p w14:paraId="4C363E82" w14:textId="38D3D524" w:rsidR="00F27797" w:rsidRPr="00F2491D" w:rsidRDefault="00434603" w:rsidP="00F277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rPr>
      </w:pPr>
      <w:r w:rsidRPr="00F2491D">
        <w:rPr>
          <w:rFonts w:ascii="Calibri" w:eastAsia="Calibri" w:hAnsi="Calibri" w:cs="Calibri"/>
          <w:sz w:val="22"/>
          <w:szCs w:val="22"/>
          <w:bdr w:val="none" w:sz="0" w:space="0" w:color="auto"/>
        </w:rPr>
        <w:t xml:space="preserve">To </w:t>
      </w:r>
      <w:r w:rsidR="00D30CA4" w:rsidRPr="00F2491D">
        <w:rPr>
          <w:rFonts w:ascii="Calibri" w:eastAsia="Calibri" w:hAnsi="Calibri" w:cs="Calibri"/>
          <w:sz w:val="22"/>
          <w:szCs w:val="22"/>
          <w:bdr w:val="none" w:sz="0" w:space="0" w:color="auto"/>
        </w:rPr>
        <w:t xml:space="preserve">support and contribute to specialist and professional counselling service to BPP students and learners. </w:t>
      </w:r>
      <w:r w:rsidR="00431C01" w:rsidRPr="00F2491D">
        <w:rPr>
          <w:rFonts w:ascii="Calibri" w:eastAsia="Calibri" w:hAnsi="Calibri" w:cs="Calibri"/>
          <w:sz w:val="22"/>
          <w:szCs w:val="22"/>
          <w:bdr w:val="none" w:sz="0" w:space="0" w:color="auto"/>
        </w:rPr>
        <w:t>Offering a responsive, specialist counselling and referral service to students and learners experiencing a wide range and degree of emotional and psychological difficulty thus ensuring student retention, widening participation, academic achievement, academic participation and progression</w:t>
      </w:r>
    </w:p>
    <w:p w14:paraId="491D6BA2" w14:textId="31ED914C" w:rsidR="00291952" w:rsidRPr="00F2491D" w:rsidRDefault="00BA02D8" w:rsidP="00CA46B2">
      <w:pPr>
        <w:pStyle w:val="BodyA"/>
        <w:rPr>
          <w:rFonts w:ascii="Calibri" w:eastAsia="Calibri" w:hAnsi="Calibri" w:cs="Calibri"/>
          <w:bdr w:val="none" w:sz="0" w:space="0" w:color="auto"/>
        </w:rPr>
      </w:pPr>
      <w:r w:rsidRPr="00F2491D">
        <w:rPr>
          <w:rFonts w:ascii="Calibri" w:eastAsia="Calibri" w:hAnsi="Calibri" w:cs="Calibri"/>
          <w:bdr w:val="none" w:sz="0" w:space="0" w:color="auto"/>
        </w:rPr>
        <w:t xml:space="preserve">You will play a key role in supporting </w:t>
      </w:r>
      <w:r w:rsidR="00C026AF" w:rsidRPr="00F2491D">
        <w:rPr>
          <w:rFonts w:ascii="Calibri" w:hAnsi="Calibri" w:cs="Calibri"/>
        </w:rPr>
        <w:t>the</w:t>
      </w:r>
      <w:r w:rsidR="00CA46B2" w:rsidRPr="00F2491D">
        <w:rPr>
          <w:rFonts w:ascii="Calibri" w:hAnsi="Calibri" w:cs="Calibri"/>
        </w:rPr>
        <w:t xml:space="preserve"> Mental Health and Wellb</w:t>
      </w:r>
      <w:r w:rsidR="00B75C37" w:rsidRPr="00F2491D">
        <w:rPr>
          <w:rFonts w:ascii="Calibri" w:hAnsi="Calibri" w:cs="Calibri"/>
        </w:rPr>
        <w:t>e</w:t>
      </w:r>
      <w:r w:rsidR="00CA46B2" w:rsidRPr="00F2491D">
        <w:rPr>
          <w:rFonts w:ascii="Calibri" w:hAnsi="Calibri" w:cs="Calibri"/>
        </w:rPr>
        <w:t>ing Manager</w:t>
      </w:r>
      <w:r w:rsidRPr="00F2491D">
        <w:rPr>
          <w:rFonts w:ascii="Calibri" w:eastAsia="Calibri" w:hAnsi="Calibri" w:cs="Calibri"/>
          <w:bdr w:val="none" w:sz="0" w:space="0" w:color="auto"/>
        </w:rPr>
        <w:t xml:space="preserve"> in the operationa</w:t>
      </w:r>
      <w:r w:rsidR="00FE62C2" w:rsidRPr="00F2491D">
        <w:rPr>
          <w:rFonts w:ascii="Calibri" w:eastAsia="Calibri" w:hAnsi="Calibri" w:cs="Calibri"/>
          <w:bdr w:val="none" w:sz="0" w:space="0" w:color="auto"/>
        </w:rPr>
        <w:t>l success</w:t>
      </w:r>
      <w:r w:rsidRPr="00F2491D">
        <w:rPr>
          <w:rFonts w:ascii="Calibri" w:eastAsia="Calibri" w:hAnsi="Calibri" w:cs="Calibri"/>
          <w:bdr w:val="none" w:sz="0" w:space="0" w:color="auto"/>
        </w:rPr>
        <w:t xml:space="preserve"> of the </w:t>
      </w:r>
      <w:r w:rsidR="00A81DF8" w:rsidRPr="00F2491D">
        <w:rPr>
          <w:rFonts w:ascii="Calibri" w:eastAsia="Calibri" w:hAnsi="Calibri" w:cs="Calibri"/>
          <w:bdr w:val="none" w:sz="0" w:space="0" w:color="auto"/>
        </w:rPr>
        <w:t xml:space="preserve">Student </w:t>
      </w:r>
      <w:r w:rsidR="000E6053" w:rsidRPr="00F2491D">
        <w:rPr>
          <w:rFonts w:ascii="Calibri" w:eastAsia="Calibri" w:hAnsi="Calibri" w:cs="Calibri"/>
          <w:bdr w:val="none" w:sz="0" w:space="0" w:color="auto"/>
        </w:rPr>
        <w:t>Welfare and Support</w:t>
      </w:r>
      <w:r w:rsidRPr="00F2491D">
        <w:rPr>
          <w:rFonts w:ascii="Calibri" w:eastAsia="Calibri" w:hAnsi="Calibri" w:cs="Calibri"/>
          <w:bdr w:val="none" w:sz="0" w:space="0" w:color="auto"/>
        </w:rPr>
        <w:t xml:space="preserve"> </w:t>
      </w:r>
      <w:r w:rsidR="00FE62C2" w:rsidRPr="00F2491D">
        <w:rPr>
          <w:rFonts w:ascii="Calibri" w:eastAsia="Calibri" w:hAnsi="Calibri" w:cs="Calibri"/>
          <w:bdr w:val="none" w:sz="0" w:space="0" w:color="auto"/>
        </w:rPr>
        <w:t xml:space="preserve">department </w:t>
      </w:r>
      <w:r w:rsidRPr="00F2491D">
        <w:rPr>
          <w:rFonts w:ascii="Calibri" w:eastAsia="Calibri" w:hAnsi="Calibri" w:cs="Calibri"/>
          <w:bdr w:val="none" w:sz="0" w:space="0" w:color="auto"/>
        </w:rPr>
        <w:t>across its range of activities. You will contribute to the implementation of our</w:t>
      </w:r>
      <w:r w:rsidR="00B75C37" w:rsidRPr="00F2491D">
        <w:rPr>
          <w:rFonts w:ascii="Calibri" w:eastAsia="Calibri" w:hAnsi="Calibri" w:cs="Calibri"/>
          <w:bdr w:val="none" w:sz="0" w:space="0" w:color="auto"/>
        </w:rPr>
        <w:t xml:space="preserve"> Mental Health and Wellbeing</w:t>
      </w:r>
      <w:r w:rsidR="00FE62C2" w:rsidRPr="00F2491D">
        <w:rPr>
          <w:rFonts w:ascii="Calibri" w:eastAsia="Calibri" w:hAnsi="Calibri" w:cs="Calibri"/>
          <w:bdr w:val="none" w:sz="0" w:space="0" w:color="auto"/>
        </w:rPr>
        <w:t xml:space="preserve"> </w:t>
      </w:r>
      <w:r w:rsidR="00967673" w:rsidRPr="00F2491D">
        <w:rPr>
          <w:rFonts w:ascii="Calibri" w:eastAsia="Calibri" w:hAnsi="Calibri" w:cs="Calibri"/>
          <w:bdr w:val="none" w:sz="0" w:space="0" w:color="auto"/>
        </w:rPr>
        <w:t>S</w:t>
      </w:r>
      <w:r w:rsidR="00FE62C2" w:rsidRPr="00F2491D">
        <w:rPr>
          <w:rFonts w:ascii="Calibri" w:eastAsia="Calibri" w:hAnsi="Calibri" w:cs="Calibri"/>
          <w:bdr w:val="none" w:sz="0" w:space="0" w:color="auto"/>
        </w:rPr>
        <w:t>trategy</w:t>
      </w:r>
      <w:r w:rsidRPr="00F2491D">
        <w:rPr>
          <w:rFonts w:ascii="Calibri" w:eastAsia="Calibri" w:hAnsi="Calibri" w:cs="Calibri"/>
          <w:bdr w:val="none" w:sz="0" w:space="0" w:color="auto"/>
        </w:rPr>
        <w:t xml:space="preserve">, ensuring that current students </w:t>
      </w:r>
      <w:r w:rsidR="0091763B" w:rsidRPr="00F2491D">
        <w:rPr>
          <w:rFonts w:ascii="Calibri" w:eastAsia="Calibri" w:hAnsi="Calibri" w:cs="Calibri"/>
          <w:bdr w:val="none" w:sz="0" w:space="0" w:color="auto"/>
        </w:rPr>
        <w:t>have access to</w:t>
      </w:r>
      <w:r w:rsidRPr="00F2491D">
        <w:rPr>
          <w:rFonts w:ascii="Calibri" w:eastAsia="Calibri" w:hAnsi="Calibri" w:cs="Calibri"/>
          <w:bdr w:val="none" w:sz="0" w:space="0" w:color="auto"/>
        </w:rPr>
        <w:t xml:space="preserve"> – and engage with – </w:t>
      </w:r>
      <w:r w:rsidR="00B75C37" w:rsidRPr="00F2491D">
        <w:rPr>
          <w:rFonts w:ascii="Calibri" w:eastAsia="Calibri" w:hAnsi="Calibri" w:cs="Calibri"/>
          <w:bdr w:val="none" w:sz="0" w:space="0" w:color="auto"/>
        </w:rPr>
        <w:t>Mental Health and</w:t>
      </w:r>
      <w:r w:rsidR="00563F0B" w:rsidRPr="00F2491D">
        <w:rPr>
          <w:rFonts w:ascii="Calibri" w:eastAsia="Calibri" w:hAnsi="Calibri" w:cs="Calibri"/>
          <w:bdr w:val="none" w:sz="0" w:space="0" w:color="auto"/>
        </w:rPr>
        <w:t xml:space="preserve"> </w:t>
      </w:r>
      <w:r w:rsidR="00B75C37" w:rsidRPr="00F2491D">
        <w:rPr>
          <w:rFonts w:ascii="Calibri" w:eastAsia="Calibri" w:hAnsi="Calibri" w:cs="Calibri"/>
          <w:bdr w:val="none" w:sz="0" w:space="0" w:color="auto"/>
        </w:rPr>
        <w:t>W</w:t>
      </w:r>
      <w:r w:rsidR="00563F0B" w:rsidRPr="00F2491D">
        <w:rPr>
          <w:rFonts w:ascii="Calibri" w:eastAsia="Calibri" w:hAnsi="Calibri" w:cs="Calibri"/>
          <w:bdr w:val="none" w:sz="0" w:space="0" w:color="auto"/>
        </w:rPr>
        <w:t>ellbeing support</w:t>
      </w:r>
      <w:r w:rsidRPr="00F2491D">
        <w:rPr>
          <w:rFonts w:ascii="Calibri" w:eastAsia="Calibri" w:hAnsi="Calibri" w:cs="Calibri"/>
          <w:bdr w:val="none" w:sz="0" w:space="0" w:color="auto"/>
        </w:rPr>
        <w:t xml:space="preserve">. This will involve developing and maintaining a network of </w:t>
      </w:r>
      <w:r w:rsidR="00563F0B" w:rsidRPr="00F2491D">
        <w:rPr>
          <w:rFonts w:ascii="Calibri" w:eastAsia="Calibri" w:hAnsi="Calibri" w:cs="Calibri"/>
          <w:bdr w:val="none" w:sz="0" w:space="0" w:color="auto"/>
        </w:rPr>
        <w:t>support services</w:t>
      </w:r>
      <w:r w:rsidRPr="00F2491D">
        <w:rPr>
          <w:rFonts w:ascii="Calibri" w:eastAsia="Calibri" w:hAnsi="Calibri" w:cs="Calibri"/>
          <w:bdr w:val="none" w:sz="0" w:space="0" w:color="auto"/>
        </w:rPr>
        <w:t xml:space="preserve"> </w:t>
      </w:r>
      <w:r w:rsidR="005B30E0" w:rsidRPr="00F2491D">
        <w:rPr>
          <w:rFonts w:ascii="Calibri" w:eastAsia="Calibri" w:hAnsi="Calibri" w:cs="Calibri"/>
          <w:bdr w:val="none" w:sz="0" w:space="0" w:color="auto"/>
        </w:rPr>
        <w:t>inside and outside of BPP</w:t>
      </w:r>
      <w:r w:rsidR="00B02CC5" w:rsidRPr="00F2491D">
        <w:rPr>
          <w:rFonts w:ascii="Calibri" w:eastAsia="Calibri" w:hAnsi="Calibri" w:cs="Calibri"/>
          <w:bdr w:val="none" w:sz="0" w:space="0" w:color="auto"/>
        </w:rPr>
        <w:t xml:space="preserve"> and</w:t>
      </w:r>
      <w:r w:rsidRPr="00F2491D">
        <w:rPr>
          <w:rFonts w:ascii="Calibri" w:eastAsia="Calibri" w:hAnsi="Calibri" w:cs="Calibri"/>
          <w:bdr w:val="none" w:sz="0" w:space="0" w:color="auto"/>
        </w:rPr>
        <w:t xml:space="preserve"> ensuring that </w:t>
      </w:r>
      <w:r w:rsidR="005B30E0" w:rsidRPr="00F2491D">
        <w:rPr>
          <w:rFonts w:ascii="Calibri" w:eastAsia="Calibri" w:hAnsi="Calibri" w:cs="Calibri"/>
          <w:bdr w:val="none" w:sz="0" w:space="0" w:color="auto"/>
        </w:rPr>
        <w:t>our students are well supported to achi</w:t>
      </w:r>
      <w:r w:rsidR="00E02ECB" w:rsidRPr="00F2491D">
        <w:rPr>
          <w:rFonts w:ascii="Calibri" w:eastAsia="Calibri" w:hAnsi="Calibri" w:cs="Calibri"/>
          <w:bdr w:val="none" w:sz="0" w:space="0" w:color="auto"/>
        </w:rPr>
        <w:t>eve their academic goals</w:t>
      </w:r>
      <w:r w:rsidRPr="00F2491D">
        <w:rPr>
          <w:rFonts w:ascii="Calibri" w:eastAsia="Calibri" w:hAnsi="Calibri" w:cs="Calibri"/>
          <w:bdr w:val="none" w:sz="0" w:space="0" w:color="auto"/>
        </w:rPr>
        <w:t xml:space="preserve">. You will make a key difference in ensuring our </w:t>
      </w:r>
      <w:r w:rsidR="00B75C37" w:rsidRPr="00F2491D">
        <w:rPr>
          <w:rFonts w:ascii="Calibri" w:eastAsia="Calibri" w:hAnsi="Calibri" w:cs="Calibri"/>
          <w:bdr w:val="none" w:sz="0" w:space="0" w:color="auto"/>
        </w:rPr>
        <w:t>Mental Health and Wellbeing</w:t>
      </w:r>
      <w:r w:rsidRPr="00F2491D">
        <w:rPr>
          <w:rFonts w:ascii="Calibri" w:eastAsia="Calibri" w:hAnsi="Calibri" w:cs="Calibri"/>
          <w:bdr w:val="none" w:sz="0" w:space="0" w:color="auto"/>
        </w:rPr>
        <w:t xml:space="preserve"> provision provides a first in class service that caters to our university and apprenticeship provision, our increasing international demographic, engages with outreach and widening participation activities, and is accessible, inclusive and equal for all </w:t>
      </w:r>
      <w:r w:rsidR="00431C01" w:rsidRPr="00F2491D">
        <w:rPr>
          <w:rFonts w:ascii="Calibri" w:eastAsia="Calibri" w:hAnsi="Calibri" w:cs="Calibri"/>
          <w:bdr w:val="none" w:sz="0" w:space="0" w:color="auto"/>
        </w:rPr>
        <w:t>students and l</w:t>
      </w:r>
      <w:r w:rsidRPr="00F2491D">
        <w:rPr>
          <w:rFonts w:ascii="Calibri" w:eastAsia="Calibri" w:hAnsi="Calibri" w:cs="Calibri"/>
          <w:bdr w:val="none" w:sz="0" w:space="0" w:color="auto"/>
        </w:rPr>
        <w:t>earners at BPP.</w:t>
      </w:r>
      <w:r w:rsidR="00291952" w:rsidRPr="00F2491D">
        <w:rPr>
          <w:rFonts w:ascii="Calibri" w:eastAsia="Calibri" w:hAnsi="Calibri" w:cs="Calibri"/>
          <w:bdr w:val="none" w:sz="0" w:space="0" w:color="auto"/>
        </w:rPr>
        <w:t xml:space="preserve"> </w:t>
      </w:r>
    </w:p>
    <w:p w14:paraId="4A658373" w14:textId="77777777" w:rsidR="00DF3FB2" w:rsidRPr="00F2491D" w:rsidRDefault="00DF3FB2" w:rsidP="00CA46B2">
      <w:pPr>
        <w:pStyle w:val="BodyA"/>
        <w:rPr>
          <w:rFonts w:ascii="Calibri" w:hAnsi="Calibri" w:cs="Calibri"/>
          <w:lang w:val="en-US"/>
        </w:rPr>
      </w:pPr>
    </w:p>
    <w:p w14:paraId="3E5C1E84" w14:textId="5A8A72D5" w:rsidR="00BA02D8" w:rsidRPr="00F2491D" w:rsidRDefault="00BA02D8" w:rsidP="1639B0D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rPr>
      </w:pPr>
      <w:r w:rsidRPr="00F2491D">
        <w:rPr>
          <w:rFonts w:ascii="Calibri" w:eastAsia="Calibri" w:hAnsi="Calibri" w:cs="Calibri"/>
          <w:sz w:val="22"/>
          <w:szCs w:val="22"/>
          <w:bdr w:val="none" w:sz="0" w:space="0" w:color="auto"/>
        </w:rPr>
        <w:t xml:space="preserve">Key internal stakeholders for this role to work with include: </w:t>
      </w:r>
      <w:r w:rsidR="00AD2C3C" w:rsidRPr="00F2491D">
        <w:rPr>
          <w:rFonts w:ascii="Calibri" w:eastAsia="Calibri" w:hAnsi="Calibri" w:cs="Calibri"/>
          <w:sz w:val="22"/>
          <w:szCs w:val="22"/>
          <w:bdr w:val="none" w:sz="0" w:space="0" w:color="auto"/>
        </w:rPr>
        <w:t xml:space="preserve">Student Records; Apprenticeship </w:t>
      </w:r>
      <w:r w:rsidR="00645557" w:rsidRPr="00F2491D">
        <w:rPr>
          <w:rFonts w:ascii="Calibri" w:eastAsia="Calibri" w:hAnsi="Calibri" w:cs="Calibri"/>
          <w:sz w:val="22"/>
          <w:szCs w:val="22"/>
          <w:bdr w:val="none" w:sz="0" w:space="0" w:color="auto"/>
        </w:rPr>
        <w:t xml:space="preserve">and University Schools; Quality and </w:t>
      </w:r>
      <w:r w:rsidR="001D4024" w:rsidRPr="00F2491D">
        <w:rPr>
          <w:rFonts w:ascii="Calibri" w:eastAsia="Calibri" w:hAnsi="Calibri" w:cs="Calibri"/>
          <w:sz w:val="22"/>
          <w:szCs w:val="22"/>
          <w:bdr w:val="none" w:sz="0" w:space="0" w:color="auto"/>
        </w:rPr>
        <w:t xml:space="preserve">Compliance; </w:t>
      </w:r>
      <w:r w:rsidRPr="00F2491D">
        <w:rPr>
          <w:rFonts w:ascii="Calibri" w:eastAsia="Calibri" w:hAnsi="Calibri" w:cs="Calibri"/>
          <w:sz w:val="22"/>
          <w:szCs w:val="22"/>
          <w:bdr w:val="none" w:sz="0" w:space="0" w:color="auto"/>
        </w:rPr>
        <w:t xml:space="preserve">Learning and Teaching; Equality, Diversity and Inclusion; </w:t>
      </w:r>
      <w:r w:rsidR="00B02CC5" w:rsidRPr="00F2491D">
        <w:rPr>
          <w:rFonts w:ascii="Calibri" w:eastAsia="Calibri" w:hAnsi="Calibri" w:cs="Calibri"/>
          <w:sz w:val="22"/>
          <w:szCs w:val="22"/>
          <w:bdr w:val="none" w:sz="0" w:space="0" w:color="auto"/>
        </w:rPr>
        <w:t>Student Welfare and Support</w:t>
      </w:r>
      <w:r w:rsidRPr="00F2491D">
        <w:rPr>
          <w:rFonts w:ascii="Calibri" w:eastAsia="Calibri" w:hAnsi="Calibri" w:cs="Calibri"/>
          <w:sz w:val="22"/>
          <w:szCs w:val="22"/>
          <w:bdr w:val="none" w:sz="0" w:space="0" w:color="auto"/>
        </w:rPr>
        <w:t xml:space="preserve">; </w:t>
      </w:r>
      <w:r w:rsidR="7493453A" w:rsidRPr="00F2491D">
        <w:rPr>
          <w:rFonts w:ascii="Calibri" w:eastAsia="Calibri" w:hAnsi="Calibri" w:cs="Calibri"/>
          <w:sz w:val="22"/>
          <w:szCs w:val="22"/>
          <w:bdr w:val="none" w:sz="0" w:space="0" w:color="auto"/>
        </w:rPr>
        <w:t xml:space="preserve">Customer </w:t>
      </w:r>
      <w:r w:rsidRPr="00F2491D">
        <w:rPr>
          <w:rFonts w:ascii="Calibri" w:eastAsia="Calibri" w:hAnsi="Calibri" w:cs="Calibri"/>
          <w:sz w:val="22"/>
          <w:szCs w:val="22"/>
          <w:bdr w:val="none" w:sz="0" w:space="0" w:color="auto"/>
        </w:rPr>
        <w:t>Experience</w:t>
      </w:r>
      <w:r w:rsidR="0530618B" w:rsidRPr="00F2491D">
        <w:rPr>
          <w:rFonts w:ascii="Calibri" w:eastAsia="Calibri" w:hAnsi="Calibri" w:cs="Calibri"/>
          <w:sz w:val="22"/>
          <w:szCs w:val="22"/>
          <w:bdr w:val="none" w:sz="0" w:space="0" w:color="auto"/>
        </w:rPr>
        <w:t xml:space="preserve"> Team</w:t>
      </w:r>
      <w:r w:rsidRPr="00F2491D">
        <w:rPr>
          <w:rFonts w:ascii="Calibri" w:eastAsia="Calibri" w:hAnsi="Calibri" w:cs="Calibri"/>
          <w:sz w:val="22"/>
          <w:szCs w:val="22"/>
          <w:bdr w:val="none" w:sz="0" w:space="0" w:color="auto"/>
        </w:rPr>
        <w:t>,</w:t>
      </w:r>
      <w:r w:rsidR="00E44EF6" w:rsidRPr="00F2491D">
        <w:rPr>
          <w:rFonts w:ascii="Calibri" w:eastAsia="Calibri" w:hAnsi="Calibri" w:cs="Calibri"/>
          <w:sz w:val="22"/>
          <w:szCs w:val="22"/>
          <w:bdr w:val="none" w:sz="0" w:space="0" w:color="auto"/>
        </w:rPr>
        <w:t xml:space="preserve"> Student Voice Reps</w:t>
      </w:r>
      <w:r w:rsidRPr="00F2491D">
        <w:rPr>
          <w:rFonts w:ascii="Calibri" w:eastAsia="Calibri" w:hAnsi="Calibri" w:cs="Calibri"/>
          <w:sz w:val="22"/>
          <w:szCs w:val="22"/>
          <w:bdr w:val="none" w:sz="0" w:space="0" w:color="auto"/>
        </w:rPr>
        <w:t xml:space="preserve"> and BPP Students’ Association. Key external relationships include a wide spectrum of employers, including BPP’s client firms and professional bodies.</w:t>
      </w:r>
    </w:p>
    <w:p w14:paraId="2756D552" w14:textId="77777777" w:rsidR="00D251A0" w:rsidRPr="00F2491D" w:rsidRDefault="00D251A0" w:rsidP="00D251A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rPr>
      </w:pPr>
      <w:r w:rsidRPr="00F2491D">
        <w:rPr>
          <w:rFonts w:ascii="Calibri" w:eastAsia="Calibri" w:hAnsi="Calibri" w:cs="Calibri"/>
          <w:sz w:val="22"/>
          <w:szCs w:val="22"/>
          <w:bdr w:val="none" w:sz="0" w:space="0" w:color="auto"/>
        </w:rPr>
        <w:t>We take our duty to safeguard our students seriously and the successful candidate will share our passion for this. An enhanced DBS check is required for this role.</w:t>
      </w:r>
    </w:p>
    <w:p w14:paraId="55213522" w14:textId="77777777" w:rsidR="00310447" w:rsidRPr="00F2491D" w:rsidRDefault="00310447" w:rsidP="00310447">
      <w:pPr>
        <w:rPr>
          <w:rFonts w:ascii="Calibri" w:hAnsi="Calibri" w:cs="Calibri"/>
          <w:sz w:val="22"/>
          <w:szCs w:val="20"/>
        </w:rPr>
      </w:pPr>
    </w:p>
    <w:p w14:paraId="76004578" w14:textId="406F1A45" w:rsidR="00310447" w:rsidRPr="00F2491D" w:rsidRDefault="00310447" w:rsidP="00310447">
      <w:pPr>
        <w:ind w:left="2160" w:hanging="2160"/>
        <w:rPr>
          <w:rFonts w:ascii="Calibri" w:hAnsi="Calibri" w:cs="Calibri"/>
          <w:b/>
          <w:sz w:val="22"/>
          <w:szCs w:val="20"/>
        </w:rPr>
      </w:pPr>
      <w:r w:rsidRPr="00F2491D">
        <w:rPr>
          <w:rFonts w:ascii="Calibri" w:hAnsi="Calibri" w:cs="Calibri"/>
          <w:b/>
          <w:sz w:val="22"/>
          <w:szCs w:val="20"/>
        </w:rPr>
        <w:t>Key Responsibilities</w:t>
      </w:r>
    </w:p>
    <w:p w14:paraId="014FA695" w14:textId="67B6499D" w:rsidR="006A3818" w:rsidRPr="00F2491D" w:rsidRDefault="006A3818" w:rsidP="00310447">
      <w:pPr>
        <w:ind w:left="2160" w:hanging="2160"/>
        <w:rPr>
          <w:rFonts w:ascii="Calibri" w:hAnsi="Calibri" w:cs="Calibri"/>
          <w:b/>
          <w:sz w:val="22"/>
          <w:szCs w:val="20"/>
        </w:rPr>
      </w:pPr>
    </w:p>
    <w:p w14:paraId="263C0CE6" w14:textId="16FC6ADD" w:rsidR="00245402" w:rsidRPr="00F2491D" w:rsidRDefault="00245402"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000000" w:themeColor="text1"/>
          <w:bdr w:val="none" w:sz="0" w:space="0" w:color="auto"/>
        </w:rPr>
      </w:pPr>
      <w:r w:rsidRPr="00F2491D">
        <w:rPr>
          <w:rFonts w:eastAsia="Times New Roman"/>
          <w:color w:val="000000" w:themeColor="text1"/>
          <w:bdr w:val="none" w:sz="0" w:space="0" w:color="auto"/>
        </w:rPr>
        <w:t>Provide a responsive, confidential and specialist counselling service to students and staff, making clinical decisions through assessment of a wide range of emotional, psychological, behavioural and wellbeing difficulties, undertaking assessment, therapeutic intervention, risk management and referral where appropriate, using culturally responsive approaches to support a diverse student population.</w:t>
      </w:r>
    </w:p>
    <w:p w14:paraId="1ECBA647" w14:textId="110827E2" w:rsidR="00D30CA4" w:rsidRPr="00F2491D" w:rsidRDefault="00B01C25"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000000" w:themeColor="text1"/>
          <w:bdr w:val="none" w:sz="0" w:space="0" w:color="auto"/>
        </w:rPr>
      </w:pPr>
      <w:r w:rsidRPr="00F2491D">
        <w:rPr>
          <w:rFonts w:eastAsia="Times New Roman"/>
          <w:color w:val="000000" w:themeColor="text1"/>
          <w:bdr w:val="none" w:sz="0" w:space="0" w:color="auto"/>
        </w:rPr>
        <w:t xml:space="preserve">Provide front-line assessment, support and referral for students and learners experiencing acute and complex mental health difficulties, including those at risk of suicide or harm to self or others, </w:t>
      </w:r>
      <w:r w:rsidR="00D30CA4" w:rsidRPr="00F2491D">
        <w:rPr>
          <w:color w:val="000000" w:themeColor="text1"/>
        </w:rPr>
        <w:t xml:space="preserve">thus supporting and ensuring BPP fulfils its duty of care and related legal obligations. </w:t>
      </w:r>
    </w:p>
    <w:p w14:paraId="4EA96ECD" w14:textId="77777777" w:rsidR="00D30CA4" w:rsidRPr="00F2491D" w:rsidRDefault="73E9F786"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rPr>
      </w:pPr>
      <w:r w:rsidRPr="00F2491D">
        <w:rPr>
          <w:color w:val="000000" w:themeColor="text1"/>
        </w:rPr>
        <w:t xml:space="preserve">Respond appropriately to disclosures and concerns which relate to the wellbeing of a student in a timely manner. </w:t>
      </w:r>
    </w:p>
    <w:p w14:paraId="3C45188F" w14:textId="77777777" w:rsidR="00D30CA4" w:rsidRPr="00F2491D" w:rsidRDefault="73E9F786"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rPr>
      </w:pPr>
      <w:r w:rsidRPr="00F2491D">
        <w:rPr>
          <w:color w:val="000000" w:themeColor="text1"/>
        </w:rPr>
        <w:t>To ensure vulnerable students</w:t>
      </w:r>
      <w:r w:rsidR="00D30CA4" w:rsidRPr="00F2491D">
        <w:rPr>
          <w:color w:val="000000" w:themeColor="text1"/>
        </w:rPr>
        <w:t xml:space="preserve"> and learners</w:t>
      </w:r>
      <w:r w:rsidRPr="00F2491D">
        <w:rPr>
          <w:color w:val="000000" w:themeColor="text1"/>
        </w:rPr>
        <w:t xml:space="preserve"> are supported appropriately and sensitively. </w:t>
      </w:r>
    </w:p>
    <w:p w14:paraId="7AA1BF2D" w14:textId="0F80506A" w:rsidR="00A354D1" w:rsidRPr="00F2491D" w:rsidRDefault="00084D49"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rPr>
      </w:pPr>
      <w:r w:rsidRPr="00084D49">
        <w:rPr>
          <w:color w:val="000000" w:themeColor="text1"/>
        </w:rPr>
        <w:t>Manage a diverse caseload of students, prioritising those with complex needs and safeguarding concerns, using culturally responsive approaches and a range of counselling interventions</w:t>
      </w:r>
      <w:r>
        <w:rPr>
          <w:color w:val="000000" w:themeColor="text1"/>
        </w:rPr>
        <w:t xml:space="preserve">, </w:t>
      </w:r>
      <w:r w:rsidR="00A354D1" w:rsidRPr="00F2491D">
        <w:rPr>
          <w:color w:val="000000" w:themeColor="text1"/>
        </w:rPr>
        <w:t>including brief-focused, longer-term, intermittent and crisis counselling</w:t>
      </w:r>
    </w:p>
    <w:p w14:paraId="500C3897" w14:textId="4144774E" w:rsidR="00110BCF" w:rsidRPr="00F2491D" w:rsidRDefault="00110BCF"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rPr>
      </w:pPr>
      <w:r w:rsidRPr="00F2491D">
        <w:rPr>
          <w:color w:val="000000" w:themeColor="text1"/>
        </w:rPr>
        <w:lastRenderedPageBreak/>
        <w:t>Respond to emergencies and consultation requests from other members of the service and the wider institution, regarding students and learners who are experiencing mental health crises and liaise with the Mental Health and Wellbeing Manager about the need for immediate referral/intervention.</w:t>
      </w:r>
    </w:p>
    <w:p w14:paraId="7EEA3A82" w14:textId="77777777" w:rsidR="00503B24" w:rsidRPr="00F2491D" w:rsidRDefault="00503B24"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000000" w:themeColor="text1"/>
          <w:bdr w:val="none" w:sz="0" w:space="0" w:color="auto"/>
        </w:rPr>
      </w:pPr>
      <w:r w:rsidRPr="00F2491D">
        <w:rPr>
          <w:rFonts w:eastAsia="Times New Roman"/>
          <w:color w:val="000000" w:themeColor="text1"/>
          <w:bdr w:val="none" w:sz="0" w:space="0" w:color="auto"/>
        </w:rPr>
        <w:t>Improve communication and proactively work with the student and learner community, schools and central departments to foster engagement and understanding of services provided within the Student Support and Welfare Team, including engagement with international and underrepresented student groups.</w:t>
      </w:r>
    </w:p>
    <w:p w14:paraId="6322D470" w14:textId="7429B3F9" w:rsidR="006A3818" w:rsidRPr="00F2491D" w:rsidRDefault="7258F8F3"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000000" w:themeColor="text1"/>
          <w:bdr w:val="none" w:sz="0" w:space="0" w:color="auto"/>
        </w:rPr>
      </w:pPr>
      <w:r w:rsidRPr="00F2491D">
        <w:rPr>
          <w:color w:val="000000" w:themeColor="text1"/>
        </w:rPr>
        <w:t>Keeping d</w:t>
      </w:r>
      <w:r w:rsidR="48A14638" w:rsidRPr="00F2491D">
        <w:rPr>
          <w:color w:val="000000" w:themeColor="text1"/>
        </w:rPr>
        <w:t>aily</w:t>
      </w:r>
      <w:r w:rsidRPr="00F2491D">
        <w:rPr>
          <w:color w:val="000000" w:themeColor="text1"/>
        </w:rPr>
        <w:t xml:space="preserve"> records according to BPP Group policies and procedures</w:t>
      </w:r>
      <w:r w:rsidR="38FAE449" w:rsidRPr="00F2491D">
        <w:rPr>
          <w:color w:val="000000" w:themeColor="text1"/>
        </w:rPr>
        <w:t xml:space="preserve"> and </w:t>
      </w:r>
      <w:r w:rsidR="38FAE449" w:rsidRPr="00F2491D">
        <w:rPr>
          <w:color w:val="000000" w:themeColor="text1"/>
          <w:shd w:val="clear" w:color="auto" w:fill="FFFFFF"/>
        </w:rPr>
        <w:t>maintaining accurate records, analysing, understanding and presenting data</w:t>
      </w:r>
      <w:r w:rsidR="2BD9790F" w:rsidRPr="00F2491D">
        <w:rPr>
          <w:color w:val="000000" w:themeColor="text1"/>
          <w:shd w:val="clear" w:color="auto" w:fill="FFFFFF"/>
        </w:rPr>
        <w:t xml:space="preserve">, </w:t>
      </w:r>
      <w:r w:rsidR="0D323CBD" w:rsidRPr="00F2491D">
        <w:rPr>
          <w:color w:val="000000" w:themeColor="text1"/>
        </w:rPr>
        <w:t>always ensuring confidentiality</w:t>
      </w:r>
      <w:r w:rsidR="00110BCF" w:rsidRPr="00F2491D">
        <w:rPr>
          <w:color w:val="000000" w:themeColor="text1"/>
        </w:rPr>
        <w:t xml:space="preserve"> and keep accurate statistical information for the purposes of annual service reports and service development.</w:t>
      </w:r>
    </w:p>
    <w:p w14:paraId="5F0537D1" w14:textId="02EFABFF" w:rsidR="00F4108F" w:rsidRPr="00F2491D" w:rsidRDefault="5B1A3CE7"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rPr>
      </w:pPr>
      <w:r w:rsidRPr="00F2491D">
        <w:rPr>
          <w:color w:val="000000" w:themeColor="text1"/>
        </w:rPr>
        <w:t>Being active on staff and student groups promoting mental health and we</w:t>
      </w:r>
      <w:r w:rsidR="583C8E22" w:rsidRPr="00F2491D">
        <w:rPr>
          <w:color w:val="000000" w:themeColor="text1"/>
        </w:rPr>
        <w:t>llbeing</w:t>
      </w:r>
      <w:r w:rsidRPr="00F2491D">
        <w:rPr>
          <w:color w:val="000000" w:themeColor="text1"/>
        </w:rPr>
        <w:t xml:space="preserve"> initiatives</w:t>
      </w:r>
      <w:r w:rsidR="00F2491D">
        <w:rPr>
          <w:color w:val="000000" w:themeColor="text1"/>
        </w:rPr>
        <w:t>.</w:t>
      </w:r>
    </w:p>
    <w:p w14:paraId="68D1BCA7" w14:textId="77777777" w:rsidR="00503B24" w:rsidRPr="00F2491D" w:rsidRDefault="00503B24"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000000" w:themeColor="text1"/>
          <w:bdr w:val="none" w:sz="0" w:space="0" w:color="auto"/>
        </w:rPr>
      </w:pPr>
      <w:r w:rsidRPr="00F2491D">
        <w:rPr>
          <w:rFonts w:eastAsia="Times New Roman"/>
          <w:color w:val="000000" w:themeColor="text1"/>
          <w:bdr w:val="none" w:sz="0" w:space="0" w:color="auto"/>
        </w:rPr>
        <w:t>Maintain a comprehensive understanding of wellbeing and mental health policies and procedures at BPP and within the wider education sector, including emerging good practice in student counselling, international student wellbeing and culturally responsive practice, while maintaining open channels of communication with wellbeing and mental health partnership agencies and horizon scanning for regulatory updates.</w:t>
      </w:r>
    </w:p>
    <w:p w14:paraId="1C79FD4A" w14:textId="0E07E99A" w:rsidR="00503B24" w:rsidRPr="00F2491D" w:rsidRDefault="00503B24"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eastAsia="Times New Roman"/>
          <w:color w:val="000000" w:themeColor="text1"/>
          <w:bdr w:val="none" w:sz="0" w:space="0" w:color="auto"/>
        </w:rPr>
      </w:pPr>
      <w:r w:rsidRPr="00F2491D">
        <w:rPr>
          <w:rFonts w:eastAsia="Times New Roman"/>
          <w:color w:val="000000" w:themeColor="text1"/>
          <w:bdr w:val="none" w:sz="0" w:space="0" w:color="auto"/>
        </w:rPr>
        <w:t>Assist with staff training, workshops, student engagement, service development activities and standardisation in Wellbeing and Mental Health awareness.</w:t>
      </w:r>
    </w:p>
    <w:p w14:paraId="2550137D" w14:textId="156C5C98" w:rsidR="00826EB2" w:rsidRPr="00F2491D" w:rsidRDefault="3A435CE8" w:rsidP="00362244">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color w:val="000000" w:themeColor="text1"/>
        </w:rPr>
      </w:pPr>
      <w:r w:rsidRPr="00F2491D">
        <w:rPr>
          <w:color w:val="000000" w:themeColor="text1"/>
        </w:rPr>
        <w:t xml:space="preserve">Supporting the work of Group Education Services, as directed by the </w:t>
      </w:r>
      <w:r w:rsidR="2BCA75C5" w:rsidRPr="00F2491D">
        <w:rPr>
          <w:color w:val="000000" w:themeColor="text1"/>
        </w:rPr>
        <w:t>Dean</w:t>
      </w:r>
      <w:r w:rsidRPr="00F2491D">
        <w:rPr>
          <w:color w:val="000000" w:themeColor="text1"/>
        </w:rPr>
        <w:t>, performing from time other such duties that may be consistent with the post.</w:t>
      </w:r>
    </w:p>
    <w:p w14:paraId="406CC308" w14:textId="439EC2A5" w:rsidR="00110BCF" w:rsidRPr="00F2491D" w:rsidRDefault="00110BCF" w:rsidP="00110BCF">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libri" w:hAnsi="Calibri" w:cs="Calibri"/>
          <w:color w:val="000000" w:themeColor="text1"/>
        </w:rPr>
      </w:pPr>
    </w:p>
    <w:p w14:paraId="3273B6EE" w14:textId="77777777" w:rsidR="00110BCF" w:rsidRPr="00F2491D" w:rsidRDefault="00110BCF" w:rsidP="0074118E">
      <w:pPr>
        <w:pStyle w:val="BodyA"/>
        <w:rPr>
          <w:rFonts w:ascii="Calibri" w:hAnsi="Calibri" w:cs="Calibri"/>
          <w:b/>
          <w:bCs/>
          <w:sz w:val="24"/>
          <w:szCs w:val="24"/>
          <w:lang w:val="en-US"/>
        </w:rPr>
      </w:pPr>
      <w:r w:rsidRPr="00F2491D">
        <w:rPr>
          <w:rFonts w:ascii="Calibri" w:hAnsi="Calibri" w:cs="Calibri"/>
          <w:b/>
          <w:bCs/>
          <w:sz w:val="24"/>
          <w:szCs w:val="24"/>
          <w:lang w:val="en-US"/>
        </w:rPr>
        <w:t>Clinical and Specialist Knowledge</w:t>
      </w:r>
    </w:p>
    <w:p w14:paraId="75ECBA71" w14:textId="77777777" w:rsidR="00110BCF" w:rsidRPr="00F2491D" w:rsidRDefault="00110BCF" w:rsidP="0074118E">
      <w:pPr>
        <w:pStyle w:val="BodyA"/>
        <w:rPr>
          <w:rFonts w:ascii="Calibri" w:hAnsi="Calibri" w:cs="Calibri"/>
          <w:b/>
          <w:bCs/>
          <w:sz w:val="24"/>
          <w:szCs w:val="24"/>
          <w:lang w:val="en-US"/>
        </w:rPr>
      </w:pPr>
    </w:p>
    <w:p w14:paraId="7FCB00B5" w14:textId="636C4721" w:rsidR="00110BCF" w:rsidRPr="00F2491D" w:rsidRDefault="00110BCF" w:rsidP="00110BCF">
      <w:pPr>
        <w:pStyle w:val="BodyA"/>
        <w:numPr>
          <w:ilvl w:val="0"/>
          <w:numId w:val="24"/>
        </w:numPr>
        <w:rPr>
          <w:rFonts w:ascii="Calibri" w:hAnsi="Calibri" w:cs="Calibri"/>
          <w:lang w:val="en-US"/>
        </w:rPr>
      </w:pPr>
      <w:r w:rsidRPr="00F2491D">
        <w:rPr>
          <w:rFonts w:ascii="Calibri" w:hAnsi="Calibri" w:cs="Calibri"/>
        </w:rPr>
        <w:t>Exercise autonomous professional responsibility for the assessment, treatment and endings of counselling clients whose problems are managed by psychologically based care plans or external therapeutic support.</w:t>
      </w:r>
    </w:p>
    <w:p w14:paraId="04357015" w14:textId="2EE2908E" w:rsidR="00110BCF" w:rsidRPr="00F2491D" w:rsidRDefault="00263272" w:rsidP="00110BCF">
      <w:pPr>
        <w:pStyle w:val="BodyA"/>
        <w:numPr>
          <w:ilvl w:val="0"/>
          <w:numId w:val="24"/>
        </w:numPr>
        <w:rPr>
          <w:rFonts w:ascii="Calibri" w:hAnsi="Calibri" w:cs="Calibri"/>
          <w:lang w:val="en-US"/>
        </w:rPr>
      </w:pPr>
      <w:r w:rsidRPr="00F2491D">
        <w:rPr>
          <w:rFonts w:ascii="Calibri" w:hAnsi="Calibri" w:cs="Calibri"/>
        </w:rPr>
        <w:t xml:space="preserve">Ensure a professional and effective standard of clinical practice by working within the BACP (British Association for Counselling and Psychotherapy) ethical framework; maintaining a proactive approach to continuous professional development; and keeping abreast with changes and developments within the field of student counselling. </w:t>
      </w:r>
      <w:r w:rsidR="00110BCF" w:rsidRPr="00F2491D">
        <w:rPr>
          <w:rFonts w:ascii="Calibri" w:hAnsi="Calibri" w:cs="Calibri"/>
        </w:rPr>
        <w:t>When necessary, arrange onward referral of clients to other therapeutic services or support agencies (GP, Specialist Therapeutic Services, Charities, etc.)</w:t>
      </w:r>
    </w:p>
    <w:p w14:paraId="7977250A" w14:textId="1A6C7CE4" w:rsidR="00110BCF" w:rsidRPr="00F2491D" w:rsidRDefault="00110BCF" w:rsidP="00110BCF">
      <w:pPr>
        <w:pStyle w:val="BodyA"/>
        <w:numPr>
          <w:ilvl w:val="0"/>
          <w:numId w:val="24"/>
        </w:numPr>
        <w:rPr>
          <w:rFonts w:ascii="Calibri" w:hAnsi="Calibri" w:cs="Calibri"/>
          <w:lang w:val="en-US"/>
        </w:rPr>
      </w:pPr>
      <w:r w:rsidRPr="00F2491D">
        <w:rPr>
          <w:rFonts w:ascii="Calibri" w:hAnsi="Calibri" w:cs="Calibri"/>
        </w:rPr>
        <w:t>Use analytical and judgement skills across complex presenting facts or situations in devising an appropriate response and therapeutic intervention.</w:t>
      </w:r>
    </w:p>
    <w:p w14:paraId="5CCB0DFE" w14:textId="3283F858" w:rsidR="00110BCF" w:rsidRPr="00F2491D" w:rsidRDefault="00110BCF" w:rsidP="00110BCF">
      <w:pPr>
        <w:pStyle w:val="BodyA"/>
        <w:numPr>
          <w:ilvl w:val="0"/>
          <w:numId w:val="24"/>
        </w:numPr>
        <w:rPr>
          <w:rFonts w:ascii="Calibri" w:hAnsi="Calibri" w:cs="Calibri"/>
          <w:lang w:val="en-US"/>
        </w:rPr>
      </w:pPr>
      <w:r w:rsidRPr="00F2491D">
        <w:rPr>
          <w:rFonts w:ascii="Calibri" w:hAnsi="Calibri" w:cs="Calibri"/>
        </w:rPr>
        <w:t xml:space="preserve">Attend regular line management meetings with the </w:t>
      </w:r>
      <w:r w:rsidR="00263272" w:rsidRPr="00F2491D">
        <w:rPr>
          <w:rFonts w:ascii="Calibri" w:hAnsi="Calibri" w:cs="Calibri"/>
        </w:rPr>
        <w:t xml:space="preserve">Mental Health and Wellbeing Manager </w:t>
      </w:r>
      <w:r w:rsidRPr="00F2491D">
        <w:rPr>
          <w:rFonts w:ascii="Calibri" w:hAnsi="Calibri" w:cs="Calibri"/>
        </w:rPr>
        <w:t xml:space="preserve">and </w:t>
      </w:r>
      <w:r w:rsidR="00263272" w:rsidRPr="00F2491D">
        <w:rPr>
          <w:rFonts w:ascii="Calibri" w:hAnsi="Calibri" w:cs="Calibri"/>
        </w:rPr>
        <w:t>Mental Health and Wellbeing team meetings</w:t>
      </w:r>
      <w:r w:rsidRPr="00F2491D">
        <w:rPr>
          <w:rFonts w:ascii="Calibri" w:hAnsi="Calibri" w:cs="Calibri"/>
        </w:rPr>
        <w:t>, in addition to attending clinical supervision.</w:t>
      </w:r>
    </w:p>
    <w:p w14:paraId="7036F92C" w14:textId="60C187AD" w:rsidR="00263272" w:rsidRPr="00F2491D" w:rsidRDefault="00263272" w:rsidP="00110BCF">
      <w:pPr>
        <w:pStyle w:val="BodyA"/>
        <w:numPr>
          <w:ilvl w:val="0"/>
          <w:numId w:val="24"/>
        </w:numPr>
        <w:rPr>
          <w:rFonts w:ascii="Calibri" w:hAnsi="Calibri" w:cs="Calibri"/>
          <w:lang w:val="en-US"/>
        </w:rPr>
      </w:pPr>
      <w:r w:rsidRPr="00F2491D">
        <w:rPr>
          <w:rFonts w:ascii="Calibri" w:hAnsi="Calibri" w:cs="Calibri"/>
        </w:rPr>
        <w:t>Provide appropriate counselling/psychological interventions and undertake Risk Assessment and Management in accordance with BPP’s Counselling Policy.</w:t>
      </w:r>
    </w:p>
    <w:p w14:paraId="4C61718C" w14:textId="65570FAB" w:rsidR="00263272" w:rsidRPr="00F2491D" w:rsidRDefault="00263272" w:rsidP="00110BCF">
      <w:pPr>
        <w:pStyle w:val="BodyA"/>
        <w:numPr>
          <w:ilvl w:val="0"/>
          <w:numId w:val="24"/>
        </w:numPr>
        <w:rPr>
          <w:rFonts w:ascii="Calibri" w:hAnsi="Calibri" w:cs="Calibri"/>
          <w:lang w:val="en-US"/>
        </w:rPr>
      </w:pPr>
      <w:r w:rsidRPr="00F2491D">
        <w:rPr>
          <w:rFonts w:ascii="Calibri" w:hAnsi="Calibri" w:cs="Calibri"/>
        </w:rPr>
        <w:t>Ensure one’s own professional competence, fitness to practice and clinical standards by effective use of regular clinical supervision and maintain up to date knowledge of BACP guidelines, policies, procedures and working practices within an education environment.</w:t>
      </w:r>
    </w:p>
    <w:p w14:paraId="21603B96" w14:textId="77777777" w:rsidR="00110BCF" w:rsidRPr="00F2491D" w:rsidRDefault="00110BCF" w:rsidP="0074118E">
      <w:pPr>
        <w:pStyle w:val="BodyA"/>
        <w:rPr>
          <w:rFonts w:ascii="Calibri" w:hAnsi="Calibri" w:cs="Calibri"/>
          <w:b/>
          <w:bCs/>
          <w:sz w:val="24"/>
          <w:szCs w:val="24"/>
          <w:lang w:val="en-US"/>
        </w:rPr>
      </w:pPr>
    </w:p>
    <w:p w14:paraId="28002FAA" w14:textId="29E716BE" w:rsidR="00DE51D2" w:rsidRPr="00F2491D" w:rsidRDefault="00FD2E51" w:rsidP="0074118E">
      <w:pPr>
        <w:pStyle w:val="BodyA"/>
        <w:rPr>
          <w:rFonts w:ascii="Calibri" w:hAnsi="Calibri" w:cs="Calibri"/>
          <w:b/>
          <w:bCs/>
          <w:sz w:val="24"/>
          <w:szCs w:val="24"/>
          <w:lang w:val="en-US"/>
        </w:rPr>
      </w:pPr>
      <w:r w:rsidRPr="00F2491D">
        <w:rPr>
          <w:rFonts w:ascii="Calibri" w:hAnsi="Calibri" w:cs="Calibri"/>
          <w:b/>
          <w:bCs/>
          <w:sz w:val="24"/>
          <w:szCs w:val="24"/>
          <w:lang w:val="en-US"/>
        </w:rPr>
        <w:t>Candidate Criteria</w:t>
      </w:r>
    </w:p>
    <w:p w14:paraId="7979522B" w14:textId="585030EB" w:rsidR="00823183" w:rsidRPr="00F2491D" w:rsidRDefault="00823183" w:rsidP="0074118E">
      <w:pPr>
        <w:pStyle w:val="Heading2"/>
        <w:rPr>
          <w:rFonts w:ascii="Calibri" w:hAnsi="Calibri" w:cs="Calibri"/>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609"/>
        <w:gridCol w:w="1610"/>
      </w:tblGrid>
      <w:tr w:rsidR="001839E3" w:rsidRPr="00F2491D" w14:paraId="75FA0A0B" w14:textId="77777777" w:rsidTr="17EB12C5">
        <w:trPr>
          <w:trHeight w:val="20"/>
        </w:trPr>
        <w:tc>
          <w:tcPr>
            <w:tcW w:w="6374" w:type="dxa"/>
            <w:vAlign w:val="center"/>
          </w:tcPr>
          <w:p w14:paraId="371C560A" w14:textId="77777777" w:rsidR="00823183" w:rsidRPr="00F2491D" w:rsidRDefault="00823183" w:rsidP="001839E3">
            <w:pPr>
              <w:rPr>
                <w:rFonts w:ascii="Calibri" w:hAnsi="Calibri" w:cs="Calibri"/>
                <w:sz w:val="22"/>
                <w:szCs w:val="22"/>
              </w:rPr>
            </w:pPr>
          </w:p>
        </w:tc>
        <w:tc>
          <w:tcPr>
            <w:tcW w:w="1609" w:type="dxa"/>
            <w:vAlign w:val="center"/>
          </w:tcPr>
          <w:p w14:paraId="551D7F92" w14:textId="77777777" w:rsidR="00823183" w:rsidRPr="00F2491D" w:rsidRDefault="00823183" w:rsidP="001839E3">
            <w:pPr>
              <w:jc w:val="center"/>
              <w:rPr>
                <w:rFonts w:ascii="Calibri" w:hAnsi="Calibri" w:cs="Calibri"/>
                <w:b/>
                <w:bCs/>
                <w:sz w:val="22"/>
                <w:szCs w:val="22"/>
              </w:rPr>
            </w:pPr>
            <w:r w:rsidRPr="00F2491D">
              <w:rPr>
                <w:rFonts w:ascii="Calibri" w:hAnsi="Calibri" w:cs="Calibri"/>
                <w:b/>
                <w:bCs/>
                <w:sz w:val="22"/>
                <w:szCs w:val="22"/>
              </w:rPr>
              <w:t>Essential</w:t>
            </w:r>
          </w:p>
        </w:tc>
        <w:tc>
          <w:tcPr>
            <w:tcW w:w="1610" w:type="dxa"/>
            <w:vAlign w:val="center"/>
          </w:tcPr>
          <w:p w14:paraId="67B3D7E2" w14:textId="77777777" w:rsidR="00823183" w:rsidRPr="00F2491D" w:rsidRDefault="00823183" w:rsidP="001839E3">
            <w:pPr>
              <w:jc w:val="center"/>
              <w:rPr>
                <w:rFonts w:ascii="Calibri" w:hAnsi="Calibri" w:cs="Calibri"/>
                <w:b/>
                <w:bCs/>
                <w:sz w:val="22"/>
                <w:szCs w:val="22"/>
              </w:rPr>
            </w:pPr>
            <w:r w:rsidRPr="00F2491D">
              <w:rPr>
                <w:rFonts w:ascii="Calibri" w:hAnsi="Calibri" w:cs="Calibri"/>
                <w:b/>
                <w:bCs/>
                <w:sz w:val="22"/>
                <w:szCs w:val="22"/>
              </w:rPr>
              <w:t>Desirable</w:t>
            </w:r>
          </w:p>
        </w:tc>
      </w:tr>
      <w:tr w:rsidR="001839E3" w:rsidRPr="00F2491D" w14:paraId="34111BAF" w14:textId="77777777" w:rsidTr="17EB12C5">
        <w:trPr>
          <w:trHeight w:val="20"/>
        </w:trPr>
        <w:tc>
          <w:tcPr>
            <w:tcW w:w="6374" w:type="dxa"/>
            <w:shd w:val="clear" w:color="auto" w:fill="D9D9D9" w:themeFill="background1" w:themeFillShade="D9"/>
            <w:vAlign w:val="center"/>
          </w:tcPr>
          <w:p w14:paraId="06BAC849" w14:textId="77777777" w:rsidR="00823183" w:rsidRPr="00F2491D" w:rsidRDefault="00823183" w:rsidP="001839E3">
            <w:pPr>
              <w:rPr>
                <w:rFonts w:ascii="Calibri" w:hAnsi="Calibri" w:cs="Calibri"/>
                <w:b/>
                <w:bCs/>
                <w:sz w:val="22"/>
                <w:szCs w:val="22"/>
              </w:rPr>
            </w:pPr>
            <w:r w:rsidRPr="00F2491D">
              <w:rPr>
                <w:rFonts w:ascii="Calibri" w:hAnsi="Calibri" w:cs="Calibri"/>
                <w:b/>
                <w:bCs/>
                <w:sz w:val="22"/>
                <w:szCs w:val="22"/>
              </w:rPr>
              <w:t>Education and Qualifications</w:t>
            </w:r>
          </w:p>
        </w:tc>
        <w:tc>
          <w:tcPr>
            <w:tcW w:w="1609" w:type="dxa"/>
            <w:shd w:val="clear" w:color="auto" w:fill="D9D9D9" w:themeFill="background1" w:themeFillShade="D9"/>
            <w:vAlign w:val="center"/>
          </w:tcPr>
          <w:p w14:paraId="46A248D9" w14:textId="77777777" w:rsidR="00823183" w:rsidRPr="00F2491D" w:rsidRDefault="00823183" w:rsidP="001839E3">
            <w:pPr>
              <w:jc w:val="center"/>
              <w:rPr>
                <w:rFonts w:ascii="Calibri" w:hAnsi="Calibri" w:cs="Calibri"/>
                <w:sz w:val="22"/>
                <w:szCs w:val="22"/>
              </w:rPr>
            </w:pPr>
          </w:p>
        </w:tc>
        <w:tc>
          <w:tcPr>
            <w:tcW w:w="1610" w:type="dxa"/>
            <w:shd w:val="clear" w:color="auto" w:fill="D9D9D9" w:themeFill="background1" w:themeFillShade="D9"/>
            <w:vAlign w:val="center"/>
          </w:tcPr>
          <w:p w14:paraId="5AD18CBD" w14:textId="77777777" w:rsidR="00823183" w:rsidRPr="00F2491D" w:rsidRDefault="00823183" w:rsidP="001839E3">
            <w:pPr>
              <w:jc w:val="center"/>
              <w:rPr>
                <w:rFonts w:ascii="Calibri" w:hAnsi="Calibri" w:cs="Calibri"/>
                <w:sz w:val="22"/>
                <w:szCs w:val="22"/>
              </w:rPr>
            </w:pPr>
          </w:p>
        </w:tc>
      </w:tr>
      <w:tr w:rsidR="001839E3" w:rsidRPr="00F2491D" w14:paraId="54DC0E17" w14:textId="77777777" w:rsidTr="17EB12C5">
        <w:trPr>
          <w:trHeight w:val="20"/>
        </w:trPr>
        <w:tc>
          <w:tcPr>
            <w:tcW w:w="6374" w:type="dxa"/>
            <w:vAlign w:val="center"/>
          </w:tcPr>
          <w:p w14:paraId="0F5FC711" w14:textId="50AD0171" w:rsidR="00823183" w:rsidRPr="00F2491D" w:rsidRDefault="00263272" w:rsidP="001839E3">
            <w:pPr>
              <w:rPr>
                <w:rFonts w:ascii="Calibri" w:hAnsi="Calibri" w:cs="Calibri"/>
                <w:sz w:val="22"/>
                <w:szCs w:val="22"/>
              </w:rPr>
            </w:pPr>
            <w:r w:rsidRPr="00F2491D">
              <w:rPr>
                <w:rFonts w:ascii="Calibri" w:hAnsi="Calibri" w:cs="Calibri"/>
                <w:sz w:val="22"/>
                <w:szCs w:val="22"/>
              </w:rPr>
              <w:t xml:space="preserve">Diploma or higher qualifications in counselling/psychotherapy Accreditation/Registration with British Association for Counselling and Psychotherapy BACP, UKCP or other relevant professional body </w:t>
            </w:r>
          </w:p>
        </w:tc>
        <w:tc>
          <w:tcPr>
            <w:tcW w:w="1609" w:type="dxa"/>
            <w:vAlign w:val="center"/>
          </w:tcPr>
          <w:p w14:paraId="68649D62" w14:textId="77777777" w:rsidR="00823183" w:rsidRPr="00F2491D" w:rsidRDefault="00823183" w:rsidP="0074118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76F69A01" w14:textId="77777777" w:rsidR="00823183" w:rsidRPr="00F2491D" w:rsidRDefault="00823183" w:rsidP="001839E3">
            <w:pPr>
              <w:jc w:val="center"/>
              <w:rPr>
                <w:rFonts w:ascii="Calibri" w:hAnsi="Calibri" w:cs="Calibri"/>
                <w:sz w:val="22"/>
                <w:szCs w:val="22"/>
              </w:rPr>
            </w:pPr>
          </w:p>
        </w:tc>
      </w:tr>
      <w:tr w:rsidR="001839E3" w:rsidRPr="00F2491D" w14:paraId="2364B421" w14:textId="77777777" w:rsidTr="17EB12C5">
        <w:trPr>
          <w:trHeight w:val="20"/>
        </w:trPr>
        <w:tc>
          <w:tcPr>
            <w:tcW w:w="6374" w:type="dxa"/>
            <w:vAlign w:val="center"/>
          </w:tcPr>
          <w:p w14:paraId="40A1BBA1" w14:textId="70E281C6" w:rsidR="00823183" w:rsidRPr="00F2491D" w:rsidRDefault="00263272" w:rsidP="00AE4C3B">
            <w:pPr>
              <w:rPr>
                <w:rFonts w:ascii="Calibri" w:hAnsi="Calibri" w:cs="Calibri"/>
                <w:sz w:val="22"/>
                <w:szCs w:val="22"/>
              </w:rPr>
            </w:pPr>
            <w:r w:rsidRPr="00F2491D">
              <w:rPr>
                <w:rFonts w:ascii="Calibri" w:hAnsi="Calibri" w:cs="Calibri"/>
                <w:sz w:val="22"/>
                <w:szCs w:val="22"/>
              </w:rPr>
              <w:t>Post-qualification training in one or more additional specialised therapeutic areas such as CBT, Solution Focused Brief Therapy or Motivational Interviewing.</w:t>
            </w:r>
          </w:p>
        </w:tc>
        <w:tc>
          <w:tcPr>
            <w:tcW w:w="1609" w:type="dxa"/>
            <w:vAlign w:val="center"/>
          </w:tcPr>
          <w:p w14:paraId="17A7E43C" w14:textId="607E7A02" w:rsidR="00823183" w:rsidRPr="00F2491D" w:rsidRDefault="00823183" w:rsidP="00A85D3F">
            <w:pPr>
              <w:jc w:val="center"/>
              <w:rPr>
                <w:rFonts w:ascii="Calibri" w:hAnsi="Calibri" w:cs="Calibri"/>
                <w:sz w:val="22"/>
                <w:szCs w:val="22"/>
              </w:rPr>
            </w:pPr>
          </w:p>
        </w:tc>
        <w:tc>
          <w:tcPr>
            <w:tcW w:w="1610" w:type="dxa"/>
            <w:vAlign w:val="center"/>
          </w:tcPr>
          <w:p w14:paraId="1EEB95FC" w14:textId="403B437A" w:rsidR="00823183" w:rsidRPr="00F2491D" w:rsidRDefault="00263272" w:rsidP="001839E3">
            <w:pPr>
              <w:jc w:val="center"/>
              <w:rPr>
                <w:rFonts w:ascii="Calibri" w:hAnsi="Calibri" w:cs="Calibri"/>
                <w:sz w:val="22"/>
                <w:szCs w:val="22"/>
              </w:rPr>
            </w:pPr>
            <w:r w:rsidRPr="00F2491D">
              <w:rPr>
                <w:rFonts w:ascii="Calibri" w:hAnsi="Calibri" w:cs="Calibri"/>
                <w:sz w:val="22"/>
                <w:szCs w:val="22"/>
              </w:rPr>
              <w:t>Yes</w:t>
            </w:r>
          </w:p>
        </w:tc>
      </w:tr>
      <w:tr w:rsidR="00A85D3F" w:rsidRPr="00F2491D" w14:paraId="70968C83" w14:textId="77777777" w:rsidTr="17EB12C5">
        <w:trPr>
          <w:trHeight w:val="20"/>
        </w:trPr>
        <w:tc>
          <w:tcPr>
            <w:tcW w:w="6374" w:type="dxa"/>
            <w:vAlign w:val="center"/>
          </w:tcPr>
          <w:p w14:paraId="3A779450" w14:textId="77777777" w:rsidR="003B0A19" w:rsidRPr="00F2491D" w:rsidRDefault="003B0A19" w:rsidP="003B0A19">
            <w:pPr>
              <w:rPr>
                <w:rFonts w:ascii="Calibri" w:hAnsi="Calibri" w:cs="Calibri"/>
                <w:sz w:val="22"/>
                <w:szCs w:val="22"/>
              </w:rPr>
            </w:pPr>
            <w:r w:rsidRPr="00F2491D">
              <w:rPr>
                <w:rFonts w:ascii="Calibri" w:hAnsi="Calibri" w:cs="Calibri"/>
                <w:sz w:val="22"/>
                <w:szCs w:val="22"/>
              </w:rPr>
              <w:t>Recent evidence of relevant and continuing professional</w:t>
            </w:r>
          </w:p>
          <w:p w14:paraId="5BDECC32" w14:textId="609EDCCB" w:rsidR="00A85D3F" w:rsidRPr="00F2491D" w:rsidRDefault="003B0A19" w:rsidP="003B0A19">
            <w:pPr>
              <w:rPr>
                <w:rFonts w:ascii="Calibri" w:hAnsi="Calibri" w:cs="Calibri"/>
                <w:sz w:val="22"/>
                <w:szCs w:val="22"/>
              </w:rPr>
            </w:pPr>
            <w:r w:rsidRPr="00F2491D">
              <w:rPr>
                <w:rFonts w:ascii="Calibri" w:hAnsi="Calibri" w:cs="Calibri"/>
                <w:sz w:val="22"/>
                <w:szCs w:val="22"/>
              </w:rPr>
              <w:t xml:space="preserve">development in the field of </w:t>
            </w:r>
            <w:r w:rsidR="00BD6043" w:rsidRPr="00F2491D">
              <w:rPr>
                <w:rFonts w:ascii="Calibri" w:hAnsi="Calibri" w:cs="Calibri"/>
                <w:sz w:val="22"/>
                <w:szCs w:val="22"/>
              </w:rPr>
              <w:t>student support/wel</w:t>
            </w:r>
            <w:r w:rsidR="005A7C20" w:rsidRPr="00F2491D">
              <w:rPr>
                <w:rFonts w:ascii="Calibri" w:hAnsi="Calibri" w:cs="Calibri"/>
                <w:sz w:val="22"/>
                <w:szCs w:val="22"/>
              </w:rPr>
              <w:t>lbeing</w:t>
            </w:r>
            <w:r w:rsidR="00BD6043" w:rsidRPr="00F2491D">
              <w:rPr>
                <w:rFonts w:ascii="Calibri" w:hAnsi="Calibri" w:cs="Calibri"/>
                <w:sz w:val="22"/>
                <w:szCs w:val="22"/>
              </w:rPr>
              <w:t>/mental health</w:t>
            </w:r>
          </w:p>
        </w:tc>
        <w:tc>
          <w:tcPr>
            <w:tcW w:w="1609" w:type="dxa"/>
            <w:vAlign w:val="center"/>
          </w:tcPr>
          <w:p w14:paraId="0D4C93C7" w14:textId="13777C3C" w:rsidR="00A85D3F" w:rsidRPr="00F2491D" w:rsidRDefault="00BD6043" w:rsidP="00A85D3F">
            <w:pPr>
              <w:jc w:val="center"/>
              <w:rPr>
                <w:rFonts w:ascii="Calibri" w:hAnsi="Calibri" w:cs="Calibri"/>
                <w:sz w:val="22"/>
                <w:szCs w:val="22"/>
              </w:rPr>
            </w:pPr>
            <w:r w:rsidRPr="00F2491D">
              <w:rPr>
                <w:rFonts w:ascii="Calibri" w:hAnsi="Calibri" w:cs="Calibri"/>
                <w:sz w:val="22"/>
                <w:szCs w:val="22"/>
              </w:rPr>
              <w:t xml:space="preserve">Yes </w:t>
            </w:r>
          </w:p>
        </w:tc>
        <w:tc>
          <w:tcPr>
            <w:tcW w:w="1610" w:type="dxa"/>
            <w:vAlign w:val="center"/>
          </w:tcPr>
          <w:p w14:paraId="4DCDF0AA" w14:textId="5267CA02" w:rsidR="00A85D3F" w:rsidRPr="00F2491D" w:rsidRDefault="00A85D3F" w:rsidP="001839E3">
            <w:pPr>
              <w:jc w:val="center"/>
              <w:rPr>
                <w:rFonts w:ascii="Calibri" w:hAnsi="Calibri" w:cs="Calibri"/>
                <w:sz w:val="22"/>
                <w:szCs w:val="22"/>
              </w:rPr>
            </w:pPr>
          </w:p>
        </w:tc>
      </w:tr>
      <w:tr w:rsidR="004B3CDE" w:rsidRPr="00F2491D" w14:paraId="255AF1DE" w14:textId="77777777" w:rsidTr="17EB12C5">
        <w:trPr>
          <w:trHeight w:val="20"/>
        </w:trPr>
        <w:tc>
          <w:tcPr>
            <w:tcW w:w="6374" w:type="dxa"/>
            <w:vAlign w:val="center"/>
          </w:tcPr>
          <w:p w14:paraId="02AB188E" w14:textId="01901B69" w:rsidR="004B3CDE" w:rsidRPr="00F2491D" w:rsidRDefault="009537CA" w:rsidP="003B0A19">
            <w:pPr>
              <w:rPr>
                <w:rFonts w:ascii="Calibri" w:hAnsi="Calibri" w:cs="Calibri"/>
                <w:sz w:val="22"/>
                <w:szCs w:val="22"/>
              </w:rPr>
            </w:pPr>
            <w:r w:rsidRPr="00F2491D">
              <w:rPr>
                <w:rFonts w:ascii="Calibri" w:hAnsi="Calibri" w:cs="Calibri"/>
                <w:sz w:val="22"/>
                <w:szCs w:val="22"/>
              </w:rPr>
              <w:lastRenderedPageBreak/>
              <w:t>Hold, or be actively working towards, a recognised qualification in counselling supervision, with an interest in supporting future supervision and service development activities.</w:t>
            </w:r>
          </w:p>
        </w:tc>
        <w:tc>
          <w:tcPr>
            <w:tcW w:w="1609" w:type="dxa"/>
            <w:vAlign w:val="center"/>
          </w:tcPr>
          <w:p w14:paraId="78D9C1E5" w14:textId="77777777" w:rsidR="004B3CDE" w:rsidRPr="00F2491D" w:rsidRDefault="004B3CDE" w:rsidP="00A85D3F">
            <w:pPr>
              <w:jc w:val="center"/>
              <w:rPr>
                <w:rFonts w:ascii="Calibri" w:hAnsi="Calibri" w:cs="Calibri"/>
                <w:sz w:val="22"/>
                <w:szCs w:val="22"/>
              </w:rPr>
            </w:pPr>
          </w:p>
        </w:tc>
        <w:tc>
          <w:tcPr>
            <w:tcW w:w="1610" w:type="dxa"/>
            <w:vAlign w:val="center"/>
          </w:tcPr>
          <w:p w14:paraId="54F064E1" w14:textId="73CA091A" w:rsidR="004B3CDE" w:rsidRPr="00F2491D" w:rsidRDefault="00A13FD0" w:rsidP="001839E3">
            <w:pPr>
              <w:jc w:val="center"/>
              <w:rPr>
                <w:rFonts w:ascii="Calibri" w:hAnsi="Calibri" w:cs="Calibri"/>
                <w:sz w:val="22"/>
                <w:szCs w:val="22"/>
              </w:rPr>
            </w:pPr>
            <w:r w:rsidRPr="00F2491D">
              <w:rPr>
                <w:rFonts w:ascii="Calibri" w:hAnsi="Calibri" w:cs="Calibri"/>
                <w:sz w:val="22"/>
                <w:szCs w:val="22"/>
              </w:rPr>
              <w:t>Yes</w:t>
            </w:r>
          </w:p>
        </w:tc>
      </w:tr>
      <w:tr w:rsidR="00263272" w:rsidRPr="00F2491D" w14:paraId="25585BCF" w14:textId="77777777" w:rsidTr="00D62A7E">
        <w:trPr>
          <w:trHeight w:val="20"/>
        </w:trPr>
        <w:tc>
          <w:tcPr>
            <w:tcW w:w="6374" w:type="dxa"/>
            <w:shd w:val="clear" w:color="auto" w:fill="D9D9D9" w:themeFill="background1" w:themeFillShade="D9"/>
            <w:vAlign w:val="center"/>
          </w:tcPr>
          <w:p w14:paraId="77CD1FCD" w14:textId="69A7220E" w:rsidR="00263272" w:rsidRPr="00F2491D" w:rsidRDefault="00263272" w:rsidP="001839E3">
            <w:pPr>
              <w:rPr>
                <w:rFonts w:ascii="Calibri" w:hAnsi="Calibri" w:cs="Calibri"/>
                <w:sz w:val="22"/>
                <w:szCs w:val="22"/>
              </w:rPr>
            </w:pPr>
            <w:r w:rsidRPr="00F2491D">
              <w:rPr>
                <w:rFonts w:ascii="Calibri" w:hAnsi="Calibri" w:cs="Calibri"/>
                <w:b/>
                <w:bCs/>
                <w:sz w:val="22"/>
                <w:szCs w:val="22"/>
              </w:rPr>
              <w:t>Experience and Knowledge</w:t>
            </w:r>
          </w:p>
        </w:tc>
        <w:tc>
          <w:tcPr>
            <w:tcW w:w="1609" w:type="dxa"/>
            <w:shd w:val="clear" w:color="auto" w:fill="D9D9D9" w:themeFill="background1" w:themeFillShade="D9"/>
            <w:vAlign w:val="center"/>
          </w:tcPr>
          <w:p w14:paraId="1349F802" w14:textId="77777777" w:rsidR="00263272" w:rsidRPr="00F2491D" w:rsidRDefault="00263272" w:rsidP="00370C1D">
            <w:pPr>
              <w:rPr>
                <w:rFonts w:ascii="Calibri" w:hAnsi="Calibri" w:cs="Calibri"/>
                <w:sz w:val="22"/>
                <w:szCs w:val="22"/>
              </w:rPr>
            </w:pPr>
          </w:p>
        </w:tc>
        <w:tc>
          <w:tcPr>
            <w:tcW w:w="1610" w:type="dxa"/>
            <w:shd w:val="clear" w:color="auto" w:fill="D9D9D9" w:themeFill="background1" w:themeFillShade="D9"/>
            <w:vAlign w:val="center"/>
          </w:tcPr>
          <w:p w14:paraId="17BC1402" w14:textId="385D941C" w:rsidR="00263272" w:rsidRPr="00F2491D" w:rsidRDefault="00263272" w:rsidP="001839E3">
            <w:pPr>
              <w:jc w:val="center"/>
              <w:rPr>
                <w:rFonts w:ascii="Calibri" w:hAnsi="Calibri" w:cs="Calibri"/>
                <w:sz w:val="22"/>
                <w:szCs w:val="22"/>
              </w:rPr>
            </w:pPr>
          </w:p>
        </w:tc>
      </w:tr>
      <w:tr w:rsidR="00263272" w:rsidRPr="00F2491D" w14:paraId="60684C4E" w14:textId="77777777" w:rsidTr="00D62A7E">
        <w:trPr>
          <w:trHeight w:val="20"/>
        </w:trPr>
        <w:tc>
          <w:tcPr>
            <w:tcW w:w="6374" w:type="dxa"/>
            <w:vAlign w:val="center"/>
          </w:tcPr>
          <w:p w14:paraId="5AB51C74" w14:textId="11979950" w:rsidR="00263272" w:rsidRPr="00F2491D" w:rsidRDefault="00263272" w:rsidP="001839E3">
            <w:pPr>
              <w:rPr>
                <w:rFonts w:ascii="Calibri" w:hAnsi="Calibri" w:cs="Calibri"/>
                <w:sz w:val="22"/>
                <w:szCs w:val="22"/>
              </w:rPr>
            </w:pPr>
            <w:r w:rsidRPr="00F2491D">
              <w:rPr>
                <w:rFonts w:ascii="Calibri" w:hAnsi="Calibri" w:cs="Calibri"/>
                <w:sz w:val="22"/>
                <w:szCs w:val="22"/>
              </w:rPr>
              <w:t>Knowledge of and adherence to the BACP (or equivalent) Ethical framework for Good Practice in Counselling &amp; Psychotherapy</w:t>
            </w:r>
          </w:p>
        </w:tc>
        <w:tc>
          <w:tcPr>
            <w:tcW w:w="1609" w:type="dxa"/>
            <w:vAlign w:val="center"/>
          </w:tcPr>
          <w:p w14:paraId="7111632E" w14:textId="1EA73BB2" w:rsidR="00263272" w:rsidRPr="00F2491D" w:rsidRDefault="00263272" w:rsidP="0074118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4316E222" w14:textId="77777777" w:rsidR="00263272" w:rsidRPr="00F2491D" w:rsidRDefault="00263272" w:rsidP="001839E3">
            <w:pPr>
              <w:jc w:val="center"/>
              <w:rPr>
                <w:rFonts w:ascii="Calibri" w:hAnsi="Calibri" w:cs="Calibri"/>
                <w:sz w:val="22"/>
                <w:szCs w:val="22"/>
              </w:rPr>
            </w:pPr>
          </w:p>
        </w:tc>
      </w:tr>
      <w:tr w:rsidR="00263272" w:rsidRPr="00F2491D" w14:paraId="20CD4742" w14:textId="77777777" w:rsidTr="17EB12C5">
        <w:trPr>
          <w:trHeight w:val="20"/>
        </w:trPr>
        <w:tc>
          <w:tcPr>
            <w:tcW w:w="6374" w:type="dxa"/>
            <w:vAlign w:val="center"/>
          </w:tcPr>
          <w:p w14:paraId="13FEB1AC" w14:textId="0767F6CF" w:rsidR="00263272" w:rsidRPr="00F2491D" w:rsidRDefault="00FB2946" w:rsidP="00456DB3">
            <w:pPr>
              <w:pStyle w:val="BodyA"/>
              <w:widowControl w:val="0"/>
              <w:rPr>
                <w:rFonts w:ascii="Calibri" w:hAnsi="Calibri" w:cs="Calibri"/>
                <w:lang w:val="en-US"/>
              </w:rPr>
            </w:pPr>
            <w:r w:rsidRPr="00F2491D">
              <w:rPr>
                <w:rFonts w:ascii="Calibri" w:hAnsi="Calibri" w:cs="Calibri"/>
              </w:rPr>
              <w:t>Proven ability to provide short-term counselling interventions within a multi-modality therapeutic service, demonstrating the ability to work effectively with clients experiencing a range of emotional, psychological and wellbeing difficulties.</w:t>
            </w:r>
          </w:p>
        </w:tc>
        <w:tc>
          <w:tcPr>
            <w:tcW w:w="1609" w:type="dxa"/>
            <w:vAlign w:val="center"/>
          </w:tcPr>
          <w:p w14:paraId="2CF2C77C" w14:textId="3D22014C" w:rsidR="00263272" w:rsidRPr="00F2491D" w:rsidRDefault="00263272" w:rsidP="0074118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78DBBC21" w14:textId="77777777" w:rsidR="00263272" w:rsidRPr="00F2491D" w:rsidRDefault="00263272" w:rsidP="001839E3">
            <w:pPr>
              <w:jc w:val="center"/>
              <w:rPr>
                <w:rFonts w:ascii="Calibri" w:hAnsi="Calibri" w:cs="Calibri"/>
                <w:sz w:val="22"/>
                <w:szCs w:val="22"/>
              </w:rPr>
            </w:pPr>
          </w:p>
        </w:tc>
      </w:tr>
      <w:tr w:rsidR="00263272" w:rsidRPr="00F2491D" w14:paraId="000BC8FA" w14:textId="77777777" w:rsidTr="17EB12C5">
        <w:trPr>
          <w:trHeight w:val="20"/>
        </w:trPr>
        <w:tc>
          <w:tcPr>
            <w:tcW w:w="6374" w:type="dxa"/>
            <w:vAlign w:val="center"/>
          </w:tcPr>
          <w:p w14:paraId="5D376CDA" w14:textId="77777777" w:rsidR="00263272" w:rsidRPr="00F2491D" w:rsidRDefault="00263272" w:rsidP="00456DB3">
            <w:pPr>
              <w:pStyle w:val="BodyA"/>
              <w:widowControl w:val="0"/>
              <w:rPr>
                <w:rFonts w:ascii="Calibri" w:hAnsi="Calibri" w:cs="Calibri"/>
                <w:lang w:val="en-US"/>
              </w:rPr>
            </w:pPr>
            <w:r w:rsidRPr="00F2491D">
              <w:rPr>
                <w:rFonts w:ascii="Calibri" w:hAnsi="Calibri" w:cs="Calibri"/>
                <w:lang w:val="en-US"/>
              </w:rPr>
              <w:t>Experience of working in a multi-agency team approach, with</w:t>
            </w:r>
          </w:p>
          <w:p w14:paraId="3257D6C4" w14:textId="77777777" w:rsidR="00263272" w:rsidRPr="00F2491D" w:rsidRDefault="00263272" w:rsidP="00456DB3">
            <w:pPr>
              <w:pStyle w:val="BodyA"/>
              <w:widowControl w:val="0"/>
              <w:rPr>
                <w:rFonts w:ascii="Calibri" w:hAnsi="Calibri" w:cs="Calibri"/>
                <w:lang w:val="en-US"/>
              </w:rPr>
            </w:pPr>
            <w:r w:rsidRPr="00F2491D">
              <w:rPr>
                <w:rFonts w:ascii="Calibri" w:hAnsi="Calibri" w:cs="Calibri"/>
                <w:lang w:val="en-US"/>
              </w:rPr>
              <w:t>the ability to build effective working relationships, partnerships</w:t>
            </w:r>
          </w:p>
          <w:p w14:paraId="6ED6E26F" w14:textId="77777777" w:rsidR="00263272" w:rsidRPr="00F2491D" w:rsidRDefault="00263272" w:rsidP="00456DB3">
            <w:pPr>
              <w:pStyle w:val="BodyA"/>
              <w:widowControl w:val="0"/>
              <w:rPr>
                <w:rFonts w:ascii="Calibri" w:hAnsi="Calibri" w:cs="Calibri"/>
                <w:lang w:val="en-US"/>
              </w:rPr>
            </w:pPr>
            <w:r w:rsidRPr="00F2491D">
              <w:rPr>
                <w:rFonts w:ascii="Calibri" w:hAnsi="Calibri" w:cs="Calibri"/>
                <w:lang w:val="en-US"/>
              </w:rPr>
              <w:t>and referral routes with key internal and external stakeholders</w:t>
            </w:r>
          </w:p>
          <w:p w14:paraId="4661B231" w14:textId="6C04B208" w:rsidR="00263272" w:rsidRPr="00F2491D" w:rsidRDefault="00263272" w:rsidP="00084D49">
            <w:pPr>
              <w:pStyle w:val="BodyA"/>
              <w:widowControl w:val="0"/>
              <w:rPr>
                <w:rFonts w:ascii="Calibri" w:hAnsi="Calibri" w:cs="Calibri"/>
                <w:lang w:val="en-US"/>
              </w:rPr>
            </w:pPr>
            <w:r w:rsidRPr="00F2491D">
              <w:rPr>
                <w:rFonts w:ascii="Calibri" w:hAnsi="Calibri" w:cs="Calibri"/>
                <w:lang w:val="en-US"/>
              </w:rPr>
              <w:t>(e.g. GPs, NHS services and third sector support</w:t>
            </w:r>
            <w:r w:rsidR="00084D49">
              <w:rPr>
                <w:rFonts w:ascii="Calibri" w:hAnsi="Calibri" w:cs="Calibri"/>
                <w:lang w:val="en-US"/>
              </w:rPr>
              <w:t xml:space="preserve"> </w:t>
            </w:r>
            <w:r w:rsidRPr="00F2491D">
              <w:rPr>
                <w:rFonts w:ascii="Calibri" w:hAnsi="Calibri" w:cs="Calibri"/>
                <w:lang w:val="en-US"/>
              </w:rPr>
              <w:t>agencies)</w:t>
            </w:r>
          </w:p>
        </w:tc>
        <w:tc>
          <w:tcPr>
            <w:tcW w:w="1609" w:type="dxa"/>
            <w:vAlign w:val="center"/>
          </w:tcPr>
          <w:p w14:paraId="2CFDE502" w14:textId="41A8C721" w:rsidR="00263272" w:rsidRPr="00F2491D" w:rsidRDefault="00263272" w:rsidP="0074118E">
            <w:pPr>
              <w:jc w:val="center"/>
              <w:rPr>
                <w:rFonts w:ascii="Calibri" w:hAnsi="Calibri" w:cs="Calibri"/>
                <w:sz w:val="22"/>
                <w:szCs w:val="22"/>
              </w:rPr>
            </w:pPr>
          </w:p>
        </w:tc>
        <w:tc>
          <w:tcPr>
            <w:tcW w:w="1610" w:type="dxa"/>
            <w:vAlign w:val="center"/>
          </w:tcPr>
          <w:p w14:paraId="23474416" w14:textId="46026872" w:rsidR="00263272" w:rsidRPr="00F2491D" w:rsidRDefault="007320A6" w:rsidP="001839E3">
            <w:pPr>
              <w:jc w:val="center"/>
              <w:rPr>
                <w:rFonts w:ascii="Calibri" w:hAnsi="Calibri" w:cs="Calibri"/>
                <w:sz w:val="22"/>
                <w:szCs w:val="22"/>
              </w:rPr>
            </w:pPr>
            <w:r w:rsidRPr="00F2491D">
              <w:rPr>
                <w:rFonts w:ascii="Calibri" w:hAnsi="Calibri" w:cs="Calibri"/>
                <w:sz w:val="22"/>
                <w:szCs w:val="22"/>
              </w:rPr>
              <w:t>Yes</w:t>
            </w:r>
          </w:p>
        </w:tc>
      </w:tr>
      <w:tr w:rsidR="00263272" w:rsidRPr="00F2491D" w14:paraId="5103517C" w14:textId="77777777" w:rsidTr="17EB12C5">
        <w:trPr>
          <w:trHeight w:val="20"/>
        </w:trPr>
        <w:tc>
          <w:tcPr>
            <w:tcW w:w="6374" w:type="dxa"/>
            <w:vAlign w:val="center"/>
          </w:tcPr>
          <w:p w14:paraId="3C4741BD" w14:textId="13F06C79" w:rsidR="00263272" w:rsidRPr="00F2491D" w:rsidRDefault="00263272" w:rsidP="00064456">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lang w:val="en-US"/>
              </w:rPr>
            </w:pPr>
            <w:r w:rsidRPr="00F2491D">
              <w:rPr>
                <w:rFonts w:ascii="Calibri" w:hAnsi="Calibri" w:cs="Calibri"/>
              </w:rPr>
              <w:t>Experience of assessing clinical risk in the context of common mental health problems within an understanding of organisation and ethos of a post 16 education institution and the implications on support services</w:t>
            </w:r>
          </w:p>
        </w:tc>
        <w:tc>
          <w:tcPr>
            <w:tcW w:w="1609" w:type="dxa"/>
            <w:vAlign w:val="center"/>
          </w:tcPr>
          <w:p w14:paraId="14B1CE39" w14:textId="6628F2E8" w:rsidR="00263272" w:rsidRPr="00F2491D" w:rsidRDefault="00263272" w:rsidP="0074118E">
            <w:pPr>
              <w:jc w:val="center"/>
              <w:rPr>
                <w:rFonts w:ascii="Calibri" w:hAnsi="Calibri" w:cs="Calibri"/>
                <w:sz w:val="22"/>
                <w:szCs w:val="22"/>
              </w:rPr>
            </w:pPr>
            <w:r w:rsidRPr="00F2491D">
              <w:rPr>
                <w:rFonts w:ascii="Calibri" w:hAnsi="Calibri" w:cs="Calibri"/>
                <w:sz w:val="22"/>
                <w:szCs w:val="22"/>
              </w:rPr>
              <w:t xml:space="preserve"> </w:t>
            </w:r>
          </w:p>
        </w:tc>
        <w:tc>
          <w:tcPr>
            <w:tcW w:w="1610" w:type="dxa"/>
            <w:vAlign w:val="center"/>
          </w:tcPr>
          <w:p w14:paraId="04411D07" w14:textId="4C1F9E2B" w:rsidR="00263272" w:rsidRPr="00F2491D" w:rsidRDefault="007320A6" w:rsidP="001839E3">
            <w:pPr>
              <w:jc w:val="center"/>
              <w:rPr>
                <w:rFonts w:ascii="Calibri" w:hAnsi="Calibri" w:cs="Calibri"/>
                <w:sz w:val="22"/>
                <w:szCs w:val="22"/>
              </w:rPr>
            </w:pPr>
            <w:r w:rsidRPr="00F2491D">
              <w:rPr>
                <w:rFonts w:ascii="Calibri" w:hAnsi="Calibri" w:cs="Calibri"/>
                <w:sz w:val="22"/>
                <w:szCs w:val="22"/>
              </w:rPr>
              <w:t>Yes</w:t>
            </w:r>
          </w:p>
        </w:tc>
      </w:tr>
      <w:tr w:rsidR="00263272" w:rsidRPr="00F2491D" w14:paraId="2C7AC49D" w14:textId="77777777" w:rsidTr="17EB12C5">
        <w:trPr>
          <w:trHeight w:val="20"/>
        </w:trPr>
        <w:tc>
          <w:tcPr>
            <w:tcW w:w="6374" w:type="dxa"/>
            <w:vAlign w:val="center"/>
          </w:tcPr>
          <w:p w14:paraId="670A5874" w14:textId="77777777" w:rsidR="00263272" w:rsidRPr="00F2491D" w:rsidRDefault="00263272" w:rsidP="00CD6C22">
            <w:pPr>
              <w:pStyle w:val="BodyA"/>
              <w:widowControl w:val="0"/>
              <w:rPr>
                <w:rFonts w:ascii="Calibri" w:hAnsi="Calibri" w:cs="Calibri"/>
                <w:lang w:val="en-US"/>
              </w:rPr>
            </w:pPr>
            <w:r w:rsidRPr="00F2491D">
              <w:rPr>
                <w:rFonts w:ascii="Calibri" w:hAnsi="Calibri" w:cs="Calibri"/>
                <w:lang w:val="en-US"/>
              </w:rPr>
              <w:t>Clear understanding and professional awareness in relation to</w:t>
            </w:r>
          </w:p>
          <w:p w14:paraId="12F05B2C" w14:textId="77777777" w:rsidR="00263272" w:rsidRPr="00F2491D" w:rsidRDefault="00263272" w:rsidP="00CD6C22">
            <w:pPr>
              <w:pStyle w:val="BodyA"/>
              <w:widowControl w:val="0"/>
              <w:rPr>
                <w:rFonts w:ascii="Calibri" w:hAnsi="Calibri" w:cs="Calibri"/>
                <w:lang w:val="en-US"/>
              </w:rPr>
            </w:pPr>
            <w:r w:rsidRPr="00F2491D">
              <w:rPr>
                <w:rFonts w:ascii="Calibri" w:hAnsi="Calibri" w:cs="Calibri"/>
                <w:lang w:val="en-US"/>
              </w:rPr>
              <w:t>data protection/GDPR requirements, dealing with highly confidential information, protection of vulnerable</w:t>
            </w:r>
          </w:p>
          <w:p w14:paraId="49930E44" w14:textId="29E65238" w:rsidR="00263272" w:rsidRPr="00F2491D" w:rsidRDefault="00263272" w:rsidP="00456DB3">
            <w:pPr>
              <w:pStyle w:val="BodyA"/>
              <w:widowControl w:val="0"/>
              <w:rPr>
                <w:rFonts w:ascii="Calibri" w:eastAsia="Arial" w:hAnsi="Calibri" w:cs="Calibri"/>
                <w:lang w:val="en-US"/>
              </w:rPr>
            </w:pPr>
            <w:r w:rsidRPr="00F2491D">
              <w:rPr>
                <w:rFonts w:ascii="Calibri" w:hAnsi="Calibri" w:cs="Calibri"/>
                <w:lang w:val="en-US"/>
              </w:rPr>
              <w:t>adults/safeguarding, and duty of care responsibilities.</w:t>
            </w:r>
          </w:p>
        </w:tc>
        <w:tc>
          <w:tcPr>
            <w:tcW w:w="1609" w:type="dxa"/>
            <w:vAlign w:val="center"/>
          </w:tcPr>
          <w:p w14:paraId="29972BC8" w14:textId="3643318D" w:rsidR="00263272" w:rsidRPr="00F2491D" w:rsidRDefault="00263272" w:rsidP="0074118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277772C5" w14:textId="77777777" w:rsidR="00263272" w:rsidRPr="00F2491D" w:rsidRDefault="00263272" w:rsidP="001839E3">
            <w:pPr>
              <w:jc w:val="center"/>
              <w:rPr>
                <w:rFonts w:ascii="Calibri" w:hAnsi="Calibri" w:cs="Calibri"/>
                <w:sz w:val="22"/>
                <w:szCs w:val="22"/>
              </w:rPr>
            </w:pPr>
          </w:p>
        </w:tc>
      </w:tr>
      <w:tr w:rsidR="00263272" w:rsidRPr="00F2491D" w14:paraId="2D8C9151" w14:textId="77777777" w:rsidTr="17EB12C5">
        <w:trPr>
          <w:trHeight w:val="20"/>
        </w:trPr>
        <w:tc>
          <w:tcPr>
            <w:tcW w:w="6374" w:type="dxa"/>
            <w:vAlign w:val="center"/>
          </w:tcPr>
          <w:p w14:paraId="040E29AC" w14:textId="446D1872" w:rsidR="00263272" w:rsidRPr="00F2491D" w:rsidRDefault="00263272" w:rsidP="00456DB3">
            <w:pPr>
              <w:pStyle w:val="BodyA"/>
              <w:widowControl w:val="0"/>
              <w:rPr>
                <w:rFonts w:ascii="Calibri" w:hAnsi="Calibri" w:cs="Calibri"/>
                <w:lang w:val="en-US"/>
              </w:rPr>
            </w:pPr>
            <w:r w:rsidRPr="00F2491D">
              <w:rPr>
                <w:rFonts w:ascii="Calibri" w:hAnsi="Calibri" w:cs="Calibri"/>
                <w:lang w:val="en-US"/>
              </w:rPr>
              <w:t>Up to date knowledge of current issues in mental health, well-being and welfare with a particular focus on higher education and it’s regulatory bodies i.e. Ofsted, OFS and DfE.</w:t>
            </w:r>
          </w:p>
        </w:tc>
        <w:tc>
          <w:tcPr>
            <w:tcW w:w="1609" w:type="dxa"/>
            <w:vAlign w:val="center"/>
          </w:tcPr>
          <w:p w14:paraId="2E615898" w14:textId="4809693E" w:rsidR="00263272" w:rsidRPr="00F2491D" w:rsidRDefault="00263272" w:rsidP="0074118E">
            <w:pPr>
              <w:jc w:val="center"/>
              <w:rPr>
                <w:rFonts w:ascii="Calibri" w:hAnsi="Calibri" w:cs="Calibri"/>
                <w:sz w:val="22"/>
                <w:szCs w:val="22"/>
              </w:rPr>
            </w:pPr>
          </w:p>
        </w:tc>
        <w:tc>
          <w:tcPr>
            <w:tcW w:w="1610" w:type="dxa"/>
            <w:vAlign w:val="center"/>
          </w:tcPr>
          <w:p w14:paraId="67908008" w14:textId="0B49BE72" w:rsidR="00263272" w:rsidRPr="00F2491D" w:rsidRDefault="007320A6" w:rsidP="001839E3">
            <w:pPr>
              <w:jc w:val="center"/>
              <w:rPr>
                <w:rFonts w:ascii="Calibri" w:hAnsi="Calibri" w:cs="Calibri"/>
                <w:sz w:val="22"/>
                <w:szCs w:val="22"/>
              </w:rPr>
            </w:pPr>
            <w:r w:rsidRPr="00F2491D">
              <w:rPr>
                <w:rFonts w:ascii="Calibri" w:hAnsi="Calibri" w:cs="Calibri"/>
                <w:sz w:val="22"/>
                <w:szCs w:val="22"/>
              </w:rPr>
              <w:t>Yes</w:t>
            </w:r>
          </w:p>
        </w:tc>
      </w:tr>
      <w:tr w:rsidR="00263272" w:rsidRPr="00F2491D" w14:paraId="4F22DE62" w14:textId="77777777" w:rsidTr="17EB12C5">
        <w:trPr>
          <w:trHeight w:val="20"/>
        </w:trPr>
        <w:tc>
          <w:tcPr>
            <w:tcW w:w="6374" w:type="dxa"/>
            <w:vAlign w:val="center"/>
          </w:tcPr>
          <w:p w14:paraId="50676124" w14:textId="6CCEFAAE" w:rsidR="00263272" w:rsidRPr="00F2491D" w:rsidRDefault="00263272" w:rsidP="00CD6C22">
            <w:pPr>
              <w:pStyle w:val="BodyA"/>
              <w:widowControl w:val="0"/>
              <w:rPr>
                <w:rFonts w:ascii="Calibri" w:hAnsi="Calibri" w:cs="Calibri"/>
                <w:lang w:val="en-US"/>
              </w:rPr>
            </w:pPr>
            <w:r w:rsidRPr="00F2491D">
              <w:rPr>
                <w:rFonts w:ascii="Calibri" w:hAnsi="Calibri" w:cs="Calibri"/>
                <w:lang w:val="en-US"/>
              </w:rPr>
              <w:t xml:space="preserve">Experience of understanding, analysing and presenting data related to </w:t>
            </w:r>
            <w:r w:rsidR="007320A6" w:rsidRPr="00F2491D">
              <w:rPr>
                <w:rFonts w:ascii="Calibri" w:hAnsi="Calibri" w:cs="Calibri"/>
                <w:lang w:val="en-US"/>
              </w:rPr>
              <w:t>mental health and support</w:t>
            </w:r>
            <w:r w:rsidRPr="00F2491D">
              <w:rPr>
                <w:rFonts w:ascii="Calibri" w:hAnsi="Calibri" w:cs="Calibri"/>
                <w:lang w:val="en-US"/>
              </w:rPr>
              <w:t xml:space="preserve"> metrics.</w:t>
            </w:r>
          </w:p>
        </w:tc>
        <w:tc>
          <w:tcPr>
            <w:tcW w:w="1609" w:type="dxa"/>
            <w:vAlign w:val="center"/>
          </w:tcPr>
          <w:p w14:paraId="29067720" w14:textId="6BFC288F" w:rsidR="00263272" w:rsidRPr="00F2491D" w:rsidRDefault="00263272" w:rsidP="0074118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7814C051" w14:textId="77777777" w:rsidR="00263272" w:rsidRPr="00F2491D" w:rsidRDefault="00263272" w:rsidP="001839E3">
            <w:pPr>
              <w:jc w:val="center"/>
              <w:rPr>
                <w:rFonts w:ascii="Calibri" w:hAnsi="Calibri" w:cs="Calibri"/>
                <w:sz w:val="22"/>
                <w:szCs w:val="22"/>
              </w:rPr>
            </w:pPr>
          </w:p>
        </w:tc>
      </w:tr>
      <w:tr w:rsidR="00263272" w:rsidRPr="00F2491D" w14:paraId="384C981E" w14:textId="77777777" w:rsidTr="17EB12C5">
        <w:trPr>
          <w:trHeight w:val="20"/>
        </w:trPr>
        <w:tc>
          <w:tcPr>
            <w:tcW w:w="6374" w:type="dxa"/>
            <w:vAlign w:val="center"/>
          </w:tcPr>
          <w:p w14:paraId="5702BCC4" w14:textId="58D473D0" w:rsidR="00263272" w:rsidRPr="00F2491D" w:rsidRDefault="00263272" w:rsidP="00340A7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lang w:val="en-US"/>
              </w:rPr>
            </w:pPr>
            <w:r w:rsidRPr="00F2491D">
              <w:rPr>
                <w:rFonts w:ascii="Calibri" w:hAnsi="Calibri" w:cs="Calibri"/>
                <w:lang w:val="en-US"/>
              </w:rPr>
              <w:t>Experience of delivering training to staff supporting learners.</w:t>
            </w:r>
          </w:p>
        </w:tc>
        <w:tc>
          <w:tcPr>
            <w:tcW w:w="1609" w:type="dxa"/>
            <w:vAlign w:val="center"/>
          </w:tcPr>
          <w:p w14:paraId="1F109EAC" w14:textId="696BC761" w:rsidR="00263272" w:rsidRPr="00F2491D" w:rsidRDefault="00263272" w:rsidP="0074118E">
            <w:pPr>
              <w:jc w:val="center"/>
              <w:rPr>
                <w:rFonts w:ascii="Calibri" w:hAnsi="Calibri" w:cs="Calibri"/>
                <w:sz w:val="22"/>
                <w:szCs w:val="22"/>
              </w:rPr>
            </w:pPr>
          </w:p>
        </w:tc>
        <w:tc>
          <w:tcPr>
            <w:tcW w:w="1610" w:type="dxa"/>
            <w:vAlign w:val="center"/>
          </w:tcPr>
          <w:p w14:paraId="5BA3DC70" w14:textId="66CCC5C1" w:rsidR="00263272" w:rsidRPr="00F2491D" w:rsidRDefault="00263272" w:rsidP="001839E3">
            <w:pPr>
              <w:jc w:val="center"/>
              <w:rPr>
                <w:rFonts w:ascii="Calibri" w:hAnsi="Calibri" w:cs="Calibri"/>
                <w:sz w:val="22"/>
                <w:szCs w:val="22"/>
              </w:rPr>
            </w:pPr>
            <w:r w:rsidRPr="00F2491D">
              <w:rPr>
                <w:rFonts w:ascii="Calibri" w:hAnsi="Calibri" w:cs="Calibri"/>
                <w:sz w:val="22"/>
                <w:szCs w:val="22"/>
              </w:rPr>
              <w:t>Yes</w:t>
            </w:r>
          </w:p>
        </w:tc>
      </w:tr>
      <w:tr w:rsidR="00263272" w:rsidRPr="00F2491D" w14:paraId="231BAE3D" w14:textId="77777777" w:rsidTr="00D62A7E">
        <w:trPr>
          <w:trHeight w:val="20"/>
        </w:trPr>
        <w:tc>
          <w:tcPr>
            <w:tcW w:w="6374" w:type="dxa"/>
            <w:shd w:val="clear" w:color="auto" w:fill="D9D9D9" w:themeFill="background1" w:themeFillShade="D9"/>
            <w:vAlign w:val="center"/>
          </w:tcPr>
          <w:p w14:paraId="4724B751" w14:textId="0CE4B408" w:rsidR="00263272" w:rsidRPr="00F2491D" w:rsidRDefault="00263272" w:rsidP="003A02AE">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lang w:val="en-US"/>
              </w:rPr>
            </w:pPr>
            <w:r w:rsidRPr="00F2491D">
              <w:rPr>
                <w:rFonts w:ascii="Calibri" w:hAnsi="Calibri" w:cs="Calibri"/>
                <w:b/>
                <w:bCs/>
              </w:rPr>
              <w:t>Competencies and Skills</w:t>
            </w:r>
          </w:p>
        </w:tc>
        <w:tc>
          <w:tcPr>
            <w:tcW w:w="1609" w:type="dxa"/>
            <w:shd w:val="clear" w:color="auto" w:fill="D9D9D9" w:themeFill="background1" w:themeFillShade="D9"/>
            <w:vAlign w:val="center"/>
          </w:tcPr>
          <w:p w14:paraId="66998081" w14:textId="14A0B840" w:rsidR="00263272" w:rsidRPr="00F2491D" w:rsidRDefault="00263272" w:rsidP="003A02AE">
            <w:pPr>
              <w:jc w:val="center"/>
              <w:rPr>
                <w:rFonts w:ascii="Calibri" w:hAnsi="Calibri" w:cs="Calibri"/>
                <w:sz w:val="22"/>
                <w:szCs w:val="22"/>
              </w:rPr>
            </w:pPr>
          </w:p>
        </w:tc>
        <w:tc>
          <w:tcPr>
            <w:tcW w:w="1610" w:type="dxa"/>
            <w:shd w:val="clear" w:color="auto" w:fill="D9D9D9" w:themeFill="background1" w:themeFillShade="D9"/>
            <w:vAlign w:val="center"/>
          </w:tcPr>
          <w:p w14:paraId="29E3CC27" w14:textId="3CDB4211" w:rsidR="00263272" w:rsidRPr="00F2491D" w:rsidRDefault="00263272" w:rsidP="003A02AE">
            <w:pPr>
              <w:jc w:val="center"/>
              <w:rPr>
                <w:rFonts w:ascii="Calibri" w:hAnsi="Calibri" w:cs="Calibri"/>
                <w:sz w:val="22"/>
                <w:szCs w:val="22"/>
              </w:rPr>
            </w:pPr>
          </w:p>
        </w:tc>
      </w:tr>
      <w:tr w:rsidR="00263272" w:rsidRPr="00F2491D" w14:paraId="7EF7A02F" w14:textId="77777777" w:rsidTr="00D62A7E">
        <w:trPr>
          <w:trHeight w:val="340"/>
        </w:trPr>
        <w:tc>
          <w:tcPr>
            <w:tcW w:w="6374" w:type="dxa"/>
            <w:vAlign w:val="center"/>
          </w:tcPr>
          <w:p w14:paraId="5C707EB8" w14:textId="1C8263F5" w:rsidR="00263272" w:rsidRPr="00F2491D" w:rsidRDefault="00263272" w:rsidP="003A02AE">
            <w:pPr>
              <w:pStyle w:val="BodyA"/>
              <w:widowControl w:val="0"/>
              <w:rPr>
                <w:rFonts w:ascii="Calibri" w:eastAsia="Calibri" w:hAnsi="Calibri" w:cs="Calibri"/>
                <w:lang w:val="en-US"/>
              </w:rPr>
            </w:pPr>
            <w:r w:rsidRPr="00F2491D">
              <w:rPr>
                <w:rFonts w:ascii="Calibri" w:hAnsi="Calibri" w:cs="Calibri"/>
                <w:lang w:val="en-US"/>
              </w:rPr>
              <w:t>Resilient, confident and passionate about improving wellbeing and mental health, with an ability to sustain professional practice with warmth and integrity - especially when under pressure.</w:t>
            </w:r>
          </w:p>
        </w:tc>
        <w:tc>
          <w:tcPr>
            <w:tcW w:w="1609" w:type="dxa"/>
            <w:vAlign w:val="center"/>
          </w:tcPr>
          <w:p w14:paraId="62BA3D05" w14:textId="51417902"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1DC3E367" w14:textId="0772300E" w:rsidR="00263272" w:rsidRPr="00F2491D" w:rsidRDefault="00263272" w:rsidP="003A02AE">
            <w:pPr>
              <w:jc w:val="center"/>
              <w:rPr>
                <w:rFonts w:ascii="Calibri" w:hAnsi="Calibri" w:cs="Calibri"/>
                <w:sz w:val="22"/>
                <w:szCs w:val="22"/>
              </w:rPr>
            </w:pPr>
          </w:p>
        </w:tc>
      </w:tr>
      <w:tr w:rsidR="00263272" w:rsidRPr="00F2491D" w14:paraId="6BE57845" w14:textId="77777777" w:rsidTr="17EB12C5">
        <w:trPr>
          <w:trHeight w:val="20"/>
        </w:trPr>
        <w:tc>
          <w:tcPr>
            <w:tcW w:w="6374" w:type="dxa"/>
            <w:vAlign w:val="center"/>
          </w:tcPr>
          <w:p w14:paraId="2F707C04" w14:textId="4B44C71E" w:rsidR="00263272" w:rsidRPr="00F2491D" w:rsidRDefault="00263272" w:rsidP="003A02AE">
            <w:pPr>
              <w:rPr>
                <w:rFonts w:ascii="Calibri" w:hAnsi="Calibri" w:cs="Calibri"/>
                <w:b/>
                <w:bCs/>
                <w:sz w:val="22"/>
                <w:szCs w:val="22"/>
              </w:rPr>
            </w:pPr>
            <w:r w:rsidRPr="00F2491D">
              <w:rPr>
                <w:rFonts w:ascii="Calibri" w:hAnsi="Calibri" w:cs="Calibri"/>
                <w:sz w:val="22"/>
                <w:szCs w:val="22"/>
                <w:lang w:val="en-US"/>
              </w:rPr>
              <w:t>Able to work autonomously, to take decisions and use professional expertise with appropriate support from colleagues.</w:t>
            </w:r>
          </w:p>
        </w:tc>
        <w:tc>
          <w:tcPr>
            <w:tcW w:w="1609" w:type="dxa"/>
            <w:vAlign w:val="center"/>
          </w:tcPr>
          <w:p w14:paraId="0952745B" w14:textId="5B158AFB"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3B4684CD" w14:textId="77777777" w:rsidR="00263272" w:rsidRPr="00F2491D" w:rsidRDefault="00263272" w:rsidP="003A02AE">
            <w:pPr>
              <w:jc w:val="center"/>
              <w:rPr>
                <w:rFonts w:ascii="Calibri" w:hAnsi="Calibri" w:cs="Calibri"/>
                <w:sz w:val="22"/>
                <w:szCs w:val="22"/>
              </w:rPr>
            </w:pPr>
          </w:p>
        </w:tc>
      </w:tr>
      <w:tr w:rsidR="00263272" w:rsidRPr="00F2491D" w14:paraId="7ABD9582" w14:textId="77777777" w:rsidTr="17EB12C5">
        <w:trPr>
          <w:trHeight w:val="20"/>
        </w:trPr>
        <w:tc>
          <w:tcPr>
            <w:tcW w:w="6374" w:type="dxa"/>
            <w:vAlign w:val="center"/>
          </w:tcPr>
          <w:p w14:paraId="45D2CD4F" w14:textId="5AC42DC1" w:rsidR="00263272" w:rsidRPr="00F2491D" w:rsidRDefault="00263272" w:rsidP="003A02AE">
            <w:pPr>
              <w:pStyle w:val="BodyA"/>
              <w:widowControl w:val="0"/>
              <w:spacing w:line="276" w:lineRule="auto"/>
              <w:rPr>
                <w:rFonts w:ascii="Calibri" w:hAnsi="Calibri" w:cs="Calibri"/>
                <w:lang w:val="en-US"/>
              </w:rPr>
            </w:pPr>
            <w:r w:rsidRPr="00F2491D">
              <w:rPr>
                <w:rFonts w:ascii="Calibri" w:hAnsi="Calibri" w:cs="Calibri"/>
              </w:rPr>
              <w:t>Self-reflective, with highly developed interpersonal and emotional intelligence skills.</w:t>
            </w:r>
          </w:p>
        </w:tc>
        <w:tc>
          <w:tcPr>
            <w:tcW w:w="1609" w:type="dxa"/>
            <w:vAlign w:val="center"/>
          </w:tcPr>
          <w:p w14:paraId="431B30E2" w14:textId="5D1DB74C"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052F1822" w14:textId="77777777" w:rsidR="00263272" w:rsidRPr="00F2491D" w:rsidRDefault="00263272" w:rsidP="003A02AE">
            <w:pPr>
              <w:jc w:val="center"/>
              <w:rPr>
                <w:rFonts w:ascii="Calibri" w:hAnsi="Calibri" w:cs="Calibri"/>
                <w:sz w:val="22"/>
                <w:szCs w:val="22"/>
              </w:rPr>
            </w:pPr>
          </w:p>
        </w:tc>
      </w:tr>
      <w:tr w:rsidR="00263272" w:rsidRPr="00F2491D" w14:paraId="506FD005" w14:textId="77777777" w:rsidTr="17EB12C5">
        <w:trPr>
          <w:trHeight w:val="20"/>
        </w:trPr>
        <w:tc>
          <w:tcPr>
            <w:tcW w:w="6374" w:type="dxa"/>
            <w:vAlign w:val="center"/>
          </w:tcPr>
          <w:p w14:paraId="05879277" w14:textId="0891183D" w:rsidR="00263272" w:rsidRPr="00F2491D" w:rsidRDefault="007320A6" w:rsidP="003A02AE">
            <w:pPr>
              <w:pStyle w:val="BodyA"/>
              <w:widowControl w:val="0"/>
              <w:spacing w:line="276" w:lineRule="auto"/>
              <w:rPr>
                <w:rFonts w:ascii="Calibri" w:hAnsi="Calibri" w:cs="Calibri"/>
                <w:lang w:val="en-US"/>
              </w:rPr>
            </w:pPr>
            <w:r w:rsidRPr="00F2491D">
              <w:rPr>
                <w:rFonts w:ascii="Calibri" w:hAnsi="Calibri" w:cs="Calibri"/>
              </w:rPr>
              <w:t>Well-developed skills in the ability to communicate effectively, orally and in writing, complex and clinically sensitive information to clients and professional colleagues both within and outside of BPP.</w:t>
            </w:r>
          </w:p>
        </w:tc>
        <w:tc>
          <w:tcPr>
            <w:tcW w:w="1609" w:type="dxa"/>
            <w:vAlign w:val="center"/>
          </w:tcPr>
          <w:p w14:paraId="3D0A940E" w14:textId="025CDA71"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59DEB919" w14:textId="77777777" w:rsidR="00263272" w:rsidRPr="00F2491D" w:rsidRDefault="00263272" w:rsidP="003A02AE">
            <w:pPr>
              <w:jc w:val="center"/>
              <w:rPr>
                <w:rFonts w:ascii="Calibri" w:hAnsi="Calibri" w:cs="Calibri"/>
                <w:sz w:val="22"/>
                <w:szCs w:val="22"/>
              </w:rPr>
            </w:pPr>
          </w:p>
        </w:tc>
      </w:tr>
      <w:tr w:rsidR="00263272" w:rsidRPr="00F2491D" w14:paraId="38EA2160" w14:textId="77777777" w:rsidTr="17EB12C5">
        <w:trPr>
          <w:trHeight w:val="20"/>
        </w:trPr>
        <w:tc>
          <w:tcPr>
            <w:tcW w:w="6374" w:type="dxa"/>
            <w:vAlign w:val="center"/>
          </w:tcPr>
          <w:p w14:paraId="143D1E61" w14:textId="67010547" w:rsidR="00263272" w:rsidRPr="00F2491D" w:rsidRDefault="00263272" w:rsidP="003A02AE">
            <w:pPr>
              <w:rPr>
                <w:rFonts w:ascii="Calibri" w:hAnsi="Calibri" w:cs="Calibri"/>
                <w:sz w:val="22"/>
                <w:szCs w:val="22"/>
              </w:rPr>
            </w:pPr>
            <w:r w:rsidRPr="00F2491D">
              <w:rPr>
                <w:rFonts w:ascii="Calibri" w:hAnsi="Calibri" w:cs="Calibri"/>
                <w:sz w:val="22"/>
                <w:szCs w:val="22"/>
              </w:rPr>
              <w:t>Understanding of the diverse support needs of the changing learner and academic community, enhancing the overall quality of the student experience and championing the service to others.</w:t>
            </w:r>
          </w:p>
        </w:tc>
        <w:tc>
          <w:tcPr>
            <w:tcW w:w="1609" w:type="dxa"/>
            <w:vAlign w:val="center"/>
          </w:tcPr>
          <w:p w14:paraId="07C32DCF" w14:textId="4E90824B"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65C10503" w14:textId="77777777" w:rsidR="00263272" w:rsidRPr="00F2491D" w:rsidRDefault="00263272" w:rsidP="003A02AE">
            <w:pPr>
              <w:jc w:val="center"/>
              <w:rPr>
                <w:rFonts w:ascii="Calibri" w:hAnsi="Calibri" w:cs="Calibri"/>
                <w:sz w:val="22"/>
                <w:szCs w:val="22"/>
              </w:rPr>
            </w:pPr>
          </w:p>
        </w:tc>
      </w:tr>
      <w:tr w:rsidR="00263272" w:rsidRPr="00F2491D" w14:paraId="7F2832F9" w14:textId="77777777" w:rsidTr="17EB12C5">
        <w:trPr>
          <w:trHeight w:val="20"/>
        </w:trPr>
        <w:tc>
          <w:tcPr>
            <w:tcW w:w="6374" w:type="dxa"/>
            <w:vAlign w:val="center"/>
          </w:tcPr>
          <w:p w14:paraId="090F3F30" w14:textId="651A7A1C" w:rsidR="00263272" w:rsidRPr="00F2491D" w:rsidRDefault="00263272" w:rsidP="003A02AE">
            <w:pPr>
              <w:rPr>
                <w:rFonts w:ascii="Calibri" w:hAnsi="Calibri" w:cs="Calibri"/>
                <w:sz w:val="22"/>
                <w:szCs w:val="22"/>
              </w:rPr>
            </w:pPr>
            <w:r w:rsidRPr="00F2491D">
              <w:rPr>
                <w:rFonts w:ascii="Calibri" w:hAnsi="Calibri" w:cs="Calibri"/>
                <w:sz w:val="22"/>
                <w:szCs w:val="22"/>
              </w:rPr>
              <w:t xml:space="preserve">Excellent attention to detail, with ability to prioritise tasks, work to deadlines, excellent written communication and report writing skills  and ability to </w:t>
            </w:r>
            <w:r w:rsidRPr="00F2491D">
              <w:rPr>
                <w:rFonts w:ascii="Calibri" w:hAnsi="Calibri" w:cs="Calibri"/>
                <w:sz w:val="22"/>
                <w:szCs w:val="22"/>
                <w:lang w:val="en-US"/>
              </w:rPr>
              <w:t>see projects through to a successful outcome.</w:t>
            </w:r>
          </w:p>
        </w:tc>
        <w:tc>
          <w:tcPr>
            <w:tcW w:w="1609" w:type="dxa"/>
            <w:vAlign w:val="center"/>
          </w:tcPr>
          <w:p w14:paraId="28F7C9B7" w14:textId="6D411AFB"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45022A93" w14:textId="77777777" w:rsidR="00263272" w:rsidRPr="00F2491D" w:rsidRDefault="00263272" w:rsidP="003A02AE">
            <w:pPr>
              <w:jc w:val="center"/>
              <w:rPr>
                <w:rFonts w:ascii="Calibri" w:hAnsi="Calibri" w:cs="Calibri"/>
                <w:sz w:val="22"/>
                <w:szCs w:val="22"/>
              </w:rPr>
            </w:pPr>
          </w:p>
        </w:tc>
      </w:tr>
      <w:tr w:rsidR="00263272" w:rsidRPr="00F2491D" w14:paraId="2AD2E090" w14:textId="77777777" w:rsidTr="17EB12C5">
        <w:trPr>
          <w:trHeight w:val="20"/>
        </w:trPr>
        <w:tc>
          <w:tcPr>
            <w:tcW w:w="6374" w:type="dxa"/>
            <w:vAlign w:val="center"/>
          </w:tcPr>
          <w:p w14:paraId="4C3CF26F" w14:textId="3D6FA279" w:rsidR="00263272" w:rsidRPr="00F2491D" w:rsidRDefault="00263272" w:rsidP="003A02AE">
            <w:pPr>
              <w:rPr>
                <w:rFonts w:ascii="Calibri" w:hAnsi="Calibri" w:cs="Calibri"/>
                <w:sz w:val="22"/>
                <w:szCs w:val="22"/>
              </w:rPr>
            </w:pPr>
            <w:r w:rsidRPr="00F2491D">
              <w:rPr>
                <w:rFonts w:ascii="Calibri" w:hAnsi="Calibri" w:cs="Calibri"/>
                <w:sz w:val="22"/>
                <w:szCs w:val="22"/>
                <w:lang w:val="en-US"/>
              </w:rPr>
              <w:t>Commitment to the on-going need to understand and develop practice that recognises the importance of diversity and inclusion with reference to disability, religion or belief, ethnicity, sex, marital or civil partnership status, sexual orientation and gender identity</w:t>
            </w:r>
          </w:p>
        </w:tc>
        <w:tc>
          <w:tcPr>
            <w:tcW w:w="1609" w:type="dxa"/>
            <w:vAlign w:val="center"/>
          </w:tcPr>
          <w:p w14:paraId="592D761F" w14:textId="11BB5E22"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40196F62" w14:textId="77777777" w:rsidR="00263272" w:rsidRPr="00F2491D" w:rsidRDefault="00263272" w:rsidP="003A02AE">
            <w:pPr>
              <w:jc w:val="center"/>
              <w:rPr>
                <w:rFonts w:ascii="Calibri" w:hAnsi="Calibri" w:cs="Calibri"/>
                <w:sz w:val="22"/>
                <w:szCs w:val="22"/>
              </w:rPr>
            </w:pPr>
          </w:p>
        </w:tc>
      </w:tr>
      <w:tr w:rsidR="00263272" w:rsidRPr="00F2491D" w14:paraId="02C7BFF7" w14:textId="77777777" w:rsidTr="17EB12C5">
        <w:trPr>
          <w:trHeight w:val="20"/>
        </w:trPr>
        <w:tc>
          <w:tcPr>
            <w:tcW w:w="6374" w:type="dxa"/>
            <w:vAlign w:val="center"/>
          </w:tcPr>
          <w:p w14:paraId="256CFFC2" w14:textId="778D2095" w:rsidR="00263272" w:rsidRPr="00F2491D" w:rsidRDefault="00263272" w:rsidP="003A02AE">
            <w:pPr>
              <w:rPr>
                <w:rFonts w:ascii="Calibri" w:hAnsi="Calibri" w:cs="Calibri"/>
                <w:sz w:val="22"/>
                <w:szCs w:val="22"/>
              </w:rPr>
            </w:pPr>
            <w:r w:rsidRPr="00F2491D">
              <w:rPr>
                <w:rFonts w:ascii="Calibri" w:hAnsi="Calibri" w:cs="Calibri"/>
                <w:sz w:val="22"/>
                <w:szCs w:val="22"/>
                <w:lang w:val="en-US"/>
              </w:rPr>
              <w:t>Excellent digital literacy skills, and competent in a variety of online/digital tools.</w:t>
            </w:r>
          </w:p>
        </w:tc>
        <w:tc>
          <w:tcPr>
            <w:tcW w:w="1609" w:type="dxa"/>
            <w:vAlign w:val="center"/>
          </w:tcPr>
          <w:p w14:paraId="619C79BC" w14:textId="207119AF" w:rsidR="00263272" w:rsidRPr="00F2491D" w:rsidRDefault="00263272"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4AF70D58" w14:textId="77777777" w:rsidR="00263272" w:rsidRPr="00F2491D" w:rsidRDefault="00263272" w:rsidP="003A02AE">
            <w:pPr>
              <w:jc w:val="center"/>
              <w:rPr>
                <w:rFonts w:ascii="Calibri" w:hAnsi="Calibri" w:cs="Calibri"/>
                <w:sz w:val="22"/>
                <w:szCs w:val="22"/>
              </w:rPr>
            </w:pPr>
          </w:p>
        </w:tc>
      </w:tr>
      <w:tr w:rsidR="00263272" w:rsidRPr="00F2491D" w14:paraId="75BE22F7" w14:textId="77777777" w:rsidTr="17EB12C5">
        <w:trPr>
          <w:trHeight w:val="20"/>
        </w:trPr>
        <w:tc>
          <w:tcPr>
            <w:tcW w:w="6374" w:type="dxa"/>
            <w:vAlign w:val="center"/>
          </w:tcPr>
          <w:p w14:paraId="441C15C9" w14:textId="41B11FA9" w:rsidR="00263272" w:rsidRPr="00F2491D" w:rsidRDefault="007320A6" w:rsidP="003A02AE">
            <w:pPr>
              <w:rPr>
                <w:rFonts w:ascii="Calibri" w:hAnsi="Calibri" w:cs="Calibri"/>
                <w:sz w:val="22"/>
                <w:szCs w:val="22"/>
              </w:rPr>
            </w:pPr>
            <w:r w:rsidRPr="00F2491D">
              <w:rPr>
                <w:rFonts w:ascii="Calibri" w:hAnsi="Calibri" w:cs="Calibri"/>
                <w:sz w:val="22"/>
                <w:szCs w:val="22"/>
              </w:rPr>
              <w:t>Proven ability to work and communicate effectively within a multi-disciplinary team and wider university setting</w:t>
            </w:r>
          </w:p>
        </w:tc>
        <w:tc>
          <w:tcPr>
            <w:tcW w:w="1609" w:type="dxa"/>
            <w:vAlign w:val="center"/>
          </w:tcPr>
          <w:p w14:paraId="047C9C90" w14:textId="1639620C" w:rsidR="00263272" w:rsidRPr="00F2491D" w:rsidRDefault="007320A6" w:rsidP="003A02AE">
            <w:pPr>
              <w:jc w:val="center"/>
              <w:rPr>
                <w:rFonts w:ascii="Calibri" w:hAnsi="Calibri" w:cs="Calibri"/>
                <w:sz w:val="22"/>
                <w:szCs w:val="22"/>
              </w:rPr>
            </w:pPr>
            <w:r w:rsidRPr="00F2491D">
              <w:rPr>
                <w:rFonts w:ascii="Calibri" w:hAnsi="Calibri" w:cs="Calibri"/>
                <w:sz w:val="22"/>
                <w:szCs w:val="22"/>
              </w:rPr>
              <w:t>Yes</w:t>
            </w:r>
          </w:p>
        </w:tc>
        <w:tc>
          <w:tcPr>
            <w:tcW w:w="1610" w:type="dxa"/>
            <w:vAlign w:val="center"/>
          </w:tcPr>
          <w:p w14:paraId="3B8EF0F1" w14:textId="77777777" w:rsidR="00263272" w:rsidRPr="00F2491D" w:rsidRDefault="00263272" w:rsidP="003A02AE">
            <w:pPr>
              <w:jc w:val="center"/>
              <w:rPr>
                <w:rFonts w:ascii="Calibri" w:hAnsi="Calibri" w:cs="Calibri"/>
                <w:sz w:val="22"/>
                <w:szCs w:val="22"/>
              </w:rPr>
            </w:pPr>
          </w:p>
        </w:tc>
      </w:tr>
    </w:tbl>
    <w:p w14:paraId="1121FD0B" w14:textId="77777777" w:rsidR="00823183" w:rsidRPr="00F2491D" w:rsidRDefault="00823183" w:rsidP="00FA5FBA">
      <w:pPr>
        <w:pStyle w:val="BodyTextIndent2"/>
        <w:ind w:left="0" w:firstLine="0"/>
        <w:rPr>
          <w:rFonts w:ascii="Calibri" w:hAnsi="Calibri" w:cs="Calibri"/>
          <w:b/>
          <w:bCs/>
          <w:sz w:val="22"/>
          <w:szCs w:val="22"/>
          <w:u w:val="single"/>
        </w:rPr>
      </w:pPr>
    </w:p>
    <w:sectPr w:rsidR="00823183" w:rsidRPr="00F2491D" w:rsidSect="008A68B6">
      <w:pgSz w:w="11900" w:h="16840"/>
      <w:pgMar w:top="851" w:right="851" w:bottom="851" w:left="851"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6C897" w14:textId="77777777" w:rsidR="009A7D6D" w:rsidRDefault="009A7D6D">
      <w:r>
        <w:separator/>
      </w:r>
    </w:p>
  </w:endnote>
  <w:endnote w:type="continuationSeparator" w:id="0">
    <w:p w14:paraId="4D63B94C" w14:textId="77777777" w:rsidR="009A7D6D" w:rsidRDefault="009A7D6D">
      <w:r>
        <w:continuationSeparator/>
      </w:r>
    </w:p>
  </w:endnote>
  <w:endnote w:type="continuationNotice" w:id="1">
    <w:p w14:paraId="770C29BD" w14:textId="77777777" w:rsidR="009A7D6D" w:rsidRDefault="009A7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B813B" w14:textId="77777777" w:rsidR="009A7D6D" w:rsidRDefault="009A7D6D">
      <w:r>
        <w:separator/>
      </w:r>
    </w:p>
  </w:footnote>
  <w:footnote w:type="continuationSeparator" w:id="0">
    <w:p w14:paraId="63CDB988" w14:textId="77777777" w:rsidR="009A7D6D" w:rsidRDefault="009A7D6D">
      <w:r>
        <w:continuationSeparator/>
      </w:r>
    </w:p>
  </w:footnote>
  <w:footnote w:type="continuationNotice" w:id="1">
    <w:p w14:paraId="2F8C32EE" w14:textId="77777777" w:rsidR="009A7D6D" w:rsidRDefault="009A7D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74D3"/>
    <w:multiLevelType w:val="hybridMultilevel"/>
    <w:tmpl w:val="03B4870C"/>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86761"/>
    <w:multiLevelType w:val="hybridMultilevel"/>
    <w:tmpl w:val="7EF04D50"/>
    <w:styleLink w:val="ImportedStyle3"/>
    <w:lvl w:ilvl="0" w:tplc="687E4856">
      <w:start w:val="1"/>
      <w:numFmt w:val="bullet"/>
      <w:lvlText w:val="•"/>
      <w:lvlJc w:val="left"/>
      <w:pPr>
        <w:ind w:left="85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7DCE2E6">
      <w:start w:val="1"/>
      <w:numFmt w:val="bullet"/>
      <w:lvlText w:val="o"/>
      <w:lvlJc w:val="left"/>
      <w:pPr>
        <w:ind w:left="157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2AABB0">
      <w:start w:val="1"/>
      <w:numFmt w:val="bullet"/>
      <w:lvlText w:val="▪"/>
      <w:lvlJc w:val="left"/>
      <w:pPr>
        <w:ind w:left="229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D27556">
      <w:start w:val="1"/>
      <w:numFmt w:val="bullet"/>
      <w:lvlText w:val="•"/>
      <w:lvlJc w:val="left"/>
      <w:pPr>
        <w:ind w:left="301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3CD87E">
      <w:start w:val="1"/>
      <w:numFmt w:val="bullet"/>
      <w:lvlText w:val="o"/>
      <w:lvlJc w:val="left"/>
      <w:pPr>
        <w:ind w:left="373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C43486">
      <w:start w:val="1"/>
      <w:numFmt w:val="bullet"/>
      <w:lvlText w:val="▪"/>
      <w:lvlJc w:val="left"/>
      <w:pPr>
        <w:ind w:left="445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FC808C">
      <w:start w:val="1"/>
      <w:numFmt w:val="bullet"/>
      <w:lvlText w:val="•"/>
      <w:lvlJc w:val="left"/>
      <w:pPr>
        <w:ind w:left="517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CCD032">
      <w:start w:val="1"/>
      <w:numFmt w:val="bullet"/>
      <w:lvlText w:val="o"/>
      <w:lvlJc w:val="left"/>
      <w:pPr>
        <w:ind w:left="589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FC0DD2">
      <w:start w:val="1"/>
      <w:numFmt w:val="bullet"/>
      <w:lvlText w:val="▪"/>
      <w:lvlJc w:val="left"/>
      <w:pPr>
        <w:ind w:left="661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F70CD7"/>
    <w:multiLevelType w:val="hybridMultilevel"/>
    <w:tmpl w:val="9F1C8D98"/>
    <w:lvl w:ilvl="0" w:tplc="2BEAFF2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153C4615"/>
    <w:multiLevelType w:val="singleLevel"/>
    <w:tmpl w:val="8D7E7E9A"/>
    <w:lvl w:ilvl="0">
      <w:start w:val="1"/>
      <w:numFmt w:val="decimal"/>
      <w:lvlText w:val="%1."/>
      <w:lvlJc w:val="left"/>
      <w:pPr>
        <w:tabs>
          <w:tab w:val="num" w:pos="360"/>
        </w:tabs>
        <w:ind w:left="360" w:hanging="360"/>
      </w:pPr>
      <w:rPr>
        <w:i w:val="0"/>
      </w:rPr>
    </w:lvl>
  </w:abstractNum>
  <w:abstractNum w:abstractNumId="4" w15:restartNumberingAfterBreak="0">
    <w:nsid w:val="158B2E05"/>
    <w:multiLevelType w:val="hybridMultilevel"/>
    <w:tmpl w:val="64AC9B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A2599C"/>
    <w:multiLevelType w:val="hybridMultilevel"/>
    <w:tmpl w:val="0FB29C32"/>
    <w:styleLink w:val="ImportedStyle2"/>
    <w:lvl w:ilvl="0" w:tplc="AF7A5340">
      <w:start w:val="1"/>
      <w:numFmt w:val="decimal"/>
      <w:lvlText w:val="%1."/>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1" w:tplc="556ED1C4">
      <w:start w:val="1"/>
      <w:numFmt w:val="decimal"/>
      <w:lvlText w:val="%2."/>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2" w:tplc="075EE338">
      <w:start w:val="1"/>
      <w:numFmt w:val="decimal"/>
      <w:lvlText w:val="%3."/>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3" w:tplc="933248DA">
      <w:start w:val="1"/>
      <w:numFmt w:val="decimal"/>
      <w:lvlText w:val="%4."/>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4" w:tplc="303A6E86">
      <w:start w:val="1"/>
      <w:numFmt w:val="decimal"/>
      <w:lvlText w:val="%5."/>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5" w:tplc="804A0178">
      <w:start w:val="1"/>
      <w:numFmt w:val="decimal"/>
      <w:lvlText w:val="%6."/>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6" w:tplc="D6E6B886">
      <w:start w:val="1"/>
      <w:numFmt w:val="decimal"/>
      <w:lvlText w:val="%7."/>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7" w:tplc="77EE4F54">
      <w:start w:val="1"/>
      <w:numFmt w:val="decimal"/>
      <w:lvlText w:val="%8."/>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8" w:tplc="D21C0D58">
      <w:start w:val="1"/>
      <w:numFmt w:val="decimal"/>
      <w:lvlText w:val="%9."/>
      <w:lvlJc w:val="left"/>
      <w:pPr>
        <w:ind w:left="851" w:hanging="425"/>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7DA32AC"/>
    <w:multiLevelType w:val="hybridMultilevel"/>
    <w:tmpl w:val="A5DEC0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D723F"/>
    <w:multiLevelType w:val="hybridMultilevel"/>
    <w:tmpl w:val="4DE83D5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4E00E4"/>
    <w:multiLevelType w:val="hybridMultilevel"/>
    <w:tmpl w:val="A5DEC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CB526C"/>
    <w:multiLevelType w:val="hybridMultilevel"/>
    <w:tmpl w:val="B9BE3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25129B"/>
    <w:multiLevelType w:val="hybridMultilevel"/>
    <w:tmpl w:val="D688BF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927D5"/>
    <w:multiLevelType w:val="multilevel"/>
    <w:tmpl w:val="0FB29C32"/>
    <w:numStyleLink w:val="ImportedStyle2"/>
  </w:abstractNum>
  <w:abstractNum w:abstractNumId="12" w15:restartNumberingAfterBreak="0">
    <w:nsid w:val="2C67317F"/>
    <w:multiLevelType w:val="hybridMultilevel"/>
    <w:tmpl w:val="A5DEC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7061C1"/>
    <w:multiLevelType w:val="hybridMultilevel"/>
    <w:tmpl w:val="7EF04D50"/>
    <w:numStyleLink w:val="ImportedStyle3"/>
  </w:abstractNum>
  <w:abstractNum w:abstractNumId="14" w15:restartNumberingAfterBreak="0">
    <w:nsid w:val="30D338D4"/>
    <w:multiLevelType w:val="hybridMultilevel"/>
    <w:tmpl w:val="C95EC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36111"/>
    <w:multiLevelType w:val="hybridMultilevel"/>
    <w:tmpl w:val="058E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9451CD"/>
    <w:multiLevelType w:val="hybridMultilevel"/>
    <w:tmpl w:val="C7B87B4E"/>
    <w:lvl w:ilvl="0" w:tplc="08090001">
      <w:start w:val="1"/>
      <w:numFmt w:val="bullet"/>
      <w:lvlText w:val=""/>
      <w:lvlJc w:val="left"/>
      <w:pPr>
        <w:tabs>
          <w:tab w:val="num" w:pos="1077"/>
        </w:tabs>
        <w:ind w:left="1077" w:hanging="360"/>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4DE334E6"/>
    <w:multiLevelType w:val="hybridMultilevel"/>
    <w:tmpl w:val="261A19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14B328E"/>
    <w:multiLevelType w:val="hybridMultilevel"/>
    <w:tmpl w:val="35161E7C"/>
    <w:numStyleLink w:val="ImportedStyle1"/>
  </w:abstractNum>
  <w:abstractNum w:abstractNumId="19" w15:restartNumberingAfterBreak="0">
    <w:nsid w:val="6BD10BA6"/>
    <w:multiLevelType w:val="hybridMultilevel"/>
    <w:tmpl w:val="35161E7C"/>
    <w:styleLink w:val="ImportedStyle1"/>
    <w:lvl w:ilvl="0" w:tplc="DF98868E">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F40692">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F9A1AA4">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8D0BF1C">
      <w:start w:val="1"/>
      <w:numFmt w:val="bullet"/>
      <w:lvlText w:val="•"/>
      <w:lvlJc w:val="left"/>
      <w:pPr>
        <w:ind w:left="272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8E2892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C5A1498">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8E494">
      <w:start w:val="1"/>
      <w:numFmt w:val="bullet"/>
      <w:lvlText w:val="•"/>
      <w:lvlJc w:val="left"/>
      <w:pPr>
        <w:ind w:left="488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68F302">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1C63E2">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70C46AE4"/>
    <w:multiLevelType w:val="hybridMultilevel"/>
    <w:tmpl w:val="DD72D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174F1B"/>
    <w:multiLevelType w:val="hybridMultilevel"/>
    <w:tmpl w:val="2AB8201A"/>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2" w15:restartNumberingAfterBreak="0">
    <w:nsid w:val="79D95E01"/>
    <w:multiLevelType w:val="hybridMultilevel"/>
    <w:tmpl w:val="0F40541C"/>
    <w:lvl w:ilvl="0" w:tplc="08090005">
      <w:start w:val="1"/>
      <w:numFmt w:val="bullet"/>
      <w:lvlText w:val=""/>
      <w:lvlJc w:val="left"/>
      <w:pPr>
        <w:ind w:left="851" w:hanging="425"/>
      </w:pPr>
      <w:rPr>
        <w:rFonts w:ascii="Wingdings" w:hAnsi="Wingdings"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A0ECDFC">
      <w:start w:val="1"/>
      <w:numFmt w:val="bullet"/>
      <w:lvlText w:val="o"/>
      <w:lvlJc w:val="left"/>
      <w:pPr>
        <w:ind w:left="157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6A2206">
      <w:start w:val="1"/>
      <w:numFmt w:val="bullet"/>
      <w:lvlText w:val="▪"/>
      <w:lvlJc w:val="left"/>
      <w:pPr>
        <w:ind w:left="229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3AC628">
      <w:start w:val="1"/>
      <w:numFmt w:val="bullet"/>
      <w:lvlText w:val="•"/>
      <w:lvlJc w:val="left"/>
      <w:pPr>
        <w:ind w:left="301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007506">
      <w:start w:val="1"/>
      <w:numFmt w:val="bullet"/>
      <w:lvlText w:val="o"/>
      <w:lvlJc w:val="left"/>
      <w:pPr>
        <w:ind w:left="373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E504AB0">
      <w:start w:val="1"/>
      <w:numFmt w:val="bullet"/>
      <w:lvlText w:val="▪"/>
      <w:lvlJc w:val="left"/>
      <w:pPr>
        <w:ind w:left="445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E81664">
      <w:start w:val="1"/>
      <w:numFmt w:val="bullet"/>
      <w:lvlText w:val="•"/>
      <w:lvlJc w:val="left"/>
      <w:pPr>
        <w:ind w:left="5171"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EAC5C0">
      <w:start w:val="1"/>
      <w:numFmt w:val="bullet"/>
      <w:lvlText w:val="o"/>
      <w:lvlJc w:val="left"/>
      <w:pPr>
        <w:ind w:left="589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260FACC">
      <w:start w:val="1"/>
      <w:numFmt w:val="bullet"/>
      <w:lvlText w:val="▪"/>
      <w:lvlJc w:val="left"/>
      <w:pPr>
        <w:ind w:left="6611"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E7A730F"/>
    <w:multiLevelType w:val="hybridMultilevel"/>
    <w:tmpl w:val="A484E7DA"/>
    <w:lvl w:ilvl="0" w:tplc="571C5864">
      <w:start w:val="1"/>
      <w:numFmt w:val="bullet"/>
      <w:lvlText w:val=""/>
      <w:lvlJc w:val="left"/>
      <w:pPr>
        <w:ind w:left="1580" w:hanging="360"/>
      </w:pPr>
      <w:rPr>
        <w:rFonts w:ascii="Symbol" w:hAnsi="Symbol"/>
      </w:rPr>
    </w:lvl>
    <w:lvl w:ilvl="1" w:tplc="912474EE">
      <w:start w:val="1"/>
      <w:numFmt w:val="bullet"/>
      <w:lvlText w:val=""/>
      <w:lvlJc w:val="left"/>
      <w:pPr>
        <w:ind w:left="1580" w:hanging="360"/>
      </w:pPr>
      <w:rPr>
        <w:rFonts w:ascii="Symbol" w:hAnsi="Symbol"/>
      </w:rPr>
    </w:lvl>
    <w:lvl w:ilvl="2" w:tplc="30581954">
      <w:start w:val="1"/>
      <w:numFmt w:val="bullet"/>
      <w:lvlText w:val=""/>
      <w:lvlJc w:val="left"/>
      <w:pPr>
        <w:ind w:left="1580" w:hanging="360"/>
      </w:pPr>
      <w:rPr>
        <w:rFonts w:ascii="Symbol" w:hAnsi="Symbol"/>
      </w:rPr>
    </w:lvl>
    <w:lvl w:ilvl="3" w:tplc="2E1C352A">
      <w:start w:val="1"/>
      <w:numFmt w:val="bullet"/>
      <w:lvlText w:val=""/>
      <w:lvlJc w:val="left"/>
      <w:pPr>
        <w:ind w:left="1580" w:hanging="360"/>
      </w:pPr>
      <w:rPr>
        <w:rFonts w:ascii="Symbol" w:hAnsi="Symbol"/>
      </w:rPr>
    </w:lvl>
    <w:lvl w:ilvl="4" w:tplc="0F48BD5E">
      <w:start w:val="1"/>
      <w:numFmt w:val="bullet"/>
      <w:lvlText w:val=""/>
      <w:lvlJc w:val="left"/>
      <w:pPr>
        <w:ind w:left="1580" w:hanging="360"/>
      </w:pPr>
      <w:rPr>
        <w:rFonts w:ascii="Symbol" w:hAnsi="Symbol"/>
      </w:rPr>
    </w:lvl>
    <w:lvl w:ilvl="5" w:tplc="756C2E4A">
      <w:start w:val="1"/>
      <w:numFmt w:val="bullet"/>
      <w:lvlText w:val=""/>
      <w:lvlJc w:val="left"/>
      <w:pPr>
        <w:ind w:left="1580" w:hanging="360"/>
      </w:pPr>
      <w:rPr>
        <w:rFonts w:ascii="Symbol" w:hAnsi="Symbol"/>
      </w:rPr>
    </w:lvl>
    <w:lvl w:ilvl="6" w:tplc="4B1A7360">
      <w:start w:val="1"/>
      <w:numFmt w:val="bullet"/>
      <w:lvlText w:val=""/>
      <w:lvlJc w:val="left"/>
      <w:pPr>
        <w:ind w:left="1580" w:hanging="360"/>
      </w:pPr>
      <w:rPr>
        <w:rFonts w:ascii="Symbol" w:hAnsi="Symbol"/>
      </w:rPr>
    </w:lvl>
    <w:lvl w:ilvl="7" w:tplc="9AC64D02">
      <w:start w:val="1"/>
      <w:numFmt w:val="bullet"/>
      <w:lvlText w:val=""/>
      <w:lvlJc w:val="left"/>
      <w:pPr>
        <w:ind w:left="1580" w:hanging="360"/>
      </w:pPr>
      <w:rPr>
        <w:rFonts w:ascii="Symbol" w:hAnsi="Symbol"/>
      </w:rPr>
    </w:lvl>
    <w:lvl w:ilvl="8" w:tplc="D602CAA8">
      <w:start w:val="1"/>
      <w:numFmt w:val="bullet"/>
      <w:lvlText w:val=""/>
      <w:lvlJc w:val="left"/>
      <w:pPr>
        <w:ind w:left="1580" w:hanging="360"/>
      </w:pPr>
      <w:rPr>
        <w:rFonts w:ascii="Symbol" w:hAnsi="Symbol"/>
      </w:rPr>
    </w:lvl>
  </w:abstractNum>
  <w:num w:numId="1" w16cid:durableId="138690915">
    <w:abstractNumId w:val="19"/>
  </w:num>
  <w:num w:numId="2" w16cid:durableId="333455264">
    <w:abstractNumId w:val="18"/>
  </w:num>
  <w:num w:numId="3" w16cid:durableId="1037270527">
    <w:abstractNumId w:val="5"/>
  </w:num>
  <w:num w:numId="4" w16cid:durableId="903175517">
    <w:abstractNumId w:val="11"/>
  </w:num>
  <w:num w:numId="5" w16cid:durableId="1522427725">
    <w:abstractNumId w:val="1"/>
  </w:num>
  <w:num w:numId="6" w16cid:durableId="1179278129">
    <w:abstractNumId w:val="13"/>
  </w:num>
  <w:num w:numId="7" w16cid:durableId="575625121">
    <w:abstractNumId w:val="3"/>
  </w:num>
  <w:num w:numId="8" w16cid:durableId="1137257302">
    <w:abstractNumId w:val="16"/>
  </w:num>
  <w:num w:numId="9" w16cid:durableId="2131387691">
    <w:abstractNumId w:val="21"/>
  </w:num>
  <w:num w:numId="10" w16cid:durableId="472480093">
    <w:abstractNumId w:val="14"/>
  </w:num>
  <w:num w:numId="11" w16cid:durableId="1953395160">
    <w:abstractNumId w:val="2"/>
  </w:num>
  <w:num w:numId="12" w16cid:durableId="1850755961">
    <w:abstractNumId w:val="17"/>
  </w:num>
  <w:num w:numId="13" w16cid:durableId="2036878047">
    <w:abstractNumId w:val="4"/>
  </w:num>
  <w:num w:numId="14" w16cid:durableId="1743717529">
    <w:abstractNumId w:val="22"/>
  </w:num>
  <w:num w:numId="15" w16cid:durableId="417796642">
    <w:abstractNumId w:val="15"/>
  </w:num>
  <w:num w:numId="16" w16cid:durableId="1720013501">
    <w:abstractNumId w:val="8"/>
  </w:num>
  <w:num w:numId="17" w16cid:durableId="1531718234">
    <w:abstractNumId w:val="12"/>
  </w:num>
  <w:num w:numId="18" w16cid:durableId="645554775">
    <w:abstractNumId w:val="6"/>
  </w:num>
  <w:num w:numId="19" w16cid:durableId="1801804970">
    <w:abstractNumId w:val="0"/>
  </w:num>
  <w:num w:numId="20" w16cid:durableId="1062875138">
    <w:abstractNumId w:val="9"/>
  </w:num>
  <w:num w:numId="21" w16cid:durableId="909853334">
    <w:abstractNumId w:val="7"/>
  </w:num>
  <w:num w:numId="22" w16cid:durableId="293485751">
    <w:abstractNumId w:val="23"/>
  </w:num>
  <w:num w:numId="23" w16cid:durableId="1338921318">
    <w:abstractNumId w:val="20"/>
  </w:num>
  <w:num w:numId="24" w16cid:durableId="1677003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BFE"/>
    <w:rsid w:val="000020F1"/>
    <w:rsid w:val="0000365F"/>
    <w:rsid w:val="0000532D"/>
    <w:rsid w:val="000104A1"/>
    <w:rsid w:val="0001095A"/>
    <w:rsid w:val="00012FB1"/>
    <w:rsid w:val="0001431A"/>
    <w:rsid w:val="0001751A"/>
    <w:rsid w:val="00020778"/>
    <w:rsid w:val="00024E88"/>
    <w:rsid w:val="000256A7"/>
    <w:rsid w:val="00025E3F"/>
    <w:rsid w:val="00027AC4"/>
    <w:rsid w:val="00030A5F"/>
    <w:rsid w:val="00032914"/>
    <w:rsid w:val="00032B2D"/>
    <w:rsid w:val="0005352D"/>
    <w:rsid w:val="00054A6F"/>
    <w:rsid w:val="000633DB"/>
    <w:rsid w:val="00064456"/>
    <w:rsid w:val="00067F05"/>
    <w:rsid w:val="000759A6"/>
    <w:rsid w:val="00077E82"/>
    <w:rsid w:val="0008109C"/>
    <w:rsid w:val="00083573"/>
    <w:rsid w:val="00084D49"/>
    <w:rsid w:val="00090FCC"/>
    <w:rsid w:val="00091A32"/>
    <w:rsid w:val="00093496"/>
    <w:rsid w:val="000A014C"/>
    <w:rsid w:val="000A1649"/>
    <w:rsid w:val="000A56C2"/>
    <w:rsid w:val="000A6C9E"/>
    <w:rsid w:val="000A7739"/>
    <w:rsid w:val="000B0D3F"/>
    <w:rsid w:val="000B396D"/>
    <w:rsid w:val="000B7FF8"/>
    <w:rsid w:val="000C0E86"/>
    <w:rsid w:val="000C2256"/>
    <w:rsid w:val="000D1C7A"/>
    <w:rsid w:val="000D2432"/>
    <w:rsid w:val="000D3945"/>
    <w:rsid w:val="000D67CC"/>
    <w:rsid w:val="000E1C8C"/>
    <w:rsid w:val="000E30FD"/>
    <w:rsid w:val="000E46D9"/>
    <w:rsid w:val="000E56E3"/>
    <w:rsid w:val="000E6053"/>
    <w:rsid w:val="0010455D"/>
    <w:rsid w:val="001056AF"/>
    <w:rsid w:val="00110BCF"/>
    <w:rsid w:val="00110DBA"/>
    <w:rsid w:val="00111A0D"/>
    <w:rsid w:val="00113425"/>
    <w:rsid w:val="001177B8"/>
    <w:rsid w:val="001349A2"/>
    <w:rsid w:val="00151BAC"/>
    <w:rsid w:val="00155097"/>
    <w:rsid w:val="001648A6"/>
    <w:rsid w:val="001676F4"/>
    <w:rsid w:val="0017652C"/>
    <w:rsid w:val="0018139F"/>
    <w:rsid w:val="001839E3"/>
    <w:rsid w:val="00195F9E"/>
    <w:rsid w:val="0019749A"/>
    <w:rsid w:val="001A52FE"/>
    <w:rsid w:val="001A7C0D"/>
    <w:rsid w:val="001B1BD0"/>
    <w:rsid w:val="001B21BF"/>
    <w:rsid w:val="001B3D77"/>
    <w:rsid w:val="001B42A1"/>
    <w:rsid w:val="001B7336"/>
    <w:rsid w:val="001C1300"/>
    <w:rsid w:val="001C4C35"/>
    <w:rsid w:val="001D3BC2"/>
    <w:rsid w:val="001D4024"/>
    <w:rsid w:val="001E2EA0"/>
    <w:rsid w:val="001E39D1"/>
    <w:rsid w:val="001E70F7"/>
    <w:rsid w:val="001F16B2"/>
    <w:rsid w:val="001F2C5F"/>
    <w:rsid w:val="001F2D2C"/>
    <w:rsid w:val="001F4F2E"/>
    <w:rsid w:val="001F6B36"/>
    <w:rsid w:val="002028E0"/>
    <w:rsid w:val="002139FA"/>
    <w:rsid w:val="00214064"/>
    <w:rsid w:val="00214746"/>
    <w:rsid w:val="00215348"/>
    <w:rsid w:val="00215B6F"/>
    <w:rsid w:val="00220210"/>
    <w:rsid w:val="00222619"/>
    <w:rsid w:val="00224A64"/>
    <w:rsid w:val="00226863"/>
    <w:rsid w:val="00226F04"/>
    <w:rsid w:val="00227FAD"/>
    <w:rsid w:val="002354B7"/>
    <w:rsid w:val="002373DD"/>
    <w:rsid w:val="002374D3"/>
    <w:rsid w:val="002439F3"/>
    <w:rsid w:val="00245402"/>
    <w:rsid w:val="00245746"/>
    <w:rsid w:val="00246947"/>
    <w:rsid w:val="00250649"/>
    <w:rsid w:val="00260C3A"/>
    <w:rsid w:val="00261887"/>
    <w:rsid w:val="00263272"/>
    <w:rsid w:val="00271686"/>
    <w:rsid w:val="00280C7A"/>
    <w:rsid w:val="00284DE1"/>
    <w:rsid w:val="002866B3"/>
    <w:rsid w:val="00291952"/>
    <w:rsid w:val="00291D66"/>
    <w:rsid w:val="002920ED"/>
    <w:rsid w:val="002A14E7"/>
    <w:rsid w:val="002B0026"/>
    <w:rsid w:val="002B1B4D"/>
    <w:rsid w:val="002B205A"/>
    <w:rsid w:val="002B2BEA"/>
    <w:rsid w:val="002B6182"/>
    <w:rsid w:val="002C039A"/>
    <w:rsid w:val="002C2D8E"/>
    <w:rsid w:val="002C4E7E"/>
    <w:rsid w:val="002C5331"/>
    <w:rsid w:val="002E0A23"/>
    <w:rsid w:val="00300B2D"/>
    <w:rsid w:val="0030449B"/>
    <w:rsid w:val="00305B36"/>
    <w:rsid w:val="00310447"/>
    <w:rsid w:val="0031784F"/>
    <w:rsid w:val="00320D3A"/>
    <w:rsid w:val="00322AFD"/>
    <w:rsid w:val="00326954"/>
    <w:rsid w:val="00333621"/>
    <w:rsid w:val="0033784C"/>
    <w:rsid w:val="00340431"/>
    <w:rsid w:val="00340A73"/>
    <w:rsid w:val="00340AA1"/>
    <w:rsid w:val="00341939"/>
    <w:rsid w:val="0034339C"/>
    <w:rsid w:val="00343A6B"/>
    <w:rsid w:val="00346825"/>
    <w:rsid w:val="00346C01"/>
    <w:rsid w:val="0035391C"/>
    <w:rsid w:val="00362244"/>
    <w:rsid w:val="00363951"/>
    <w:rsid w:val="003639E3"/>
    <w:rsid w:val="00363FB6"/>
    <w:rsid w:val="00365BDE"/>
    <w:rsid w:val="00370A6D"/>
    <w:rsid w:val="00370C1D"/>
    <w:rsid w:val="00372E11"/>
    <w:rsid w:val="003758D0"/>
    <w:rsid w:val="00375E15"/>
    <w:rsid w:val="0038280F"/>
    <w:rsid w:val="00383613"/>
    <w:rsid w:val="00394733"/>
    <w:rsid w:val="003A02AE"/>
    <w:rsid w:val="003A0CF5"/>
    <w:rsid w:val="003A16A7"/>
    <w:rsid w:val="003A37E0"/>
    <w:rsid w:val="003A4CAB"/>
    <w:rsid w:val="003B058B"/>
    <w:rsid w:val="003B0A19"/>
    <w:rsid w:val="003B43C0"/>
    <w:rsid w:val="003C003F"/>
    <w:rsid w:val="003D0A18"/>
    <w:rsid w:val="003D1003"/>
    <w:rsid w:val="003D1B0D"/>
    <w:rsid w:val="003D6803"/>
    <w:rsid w:val="003E46A4"/>
    <w:rsid w:val="003E4872"/>
    <w:rsid w:val="003E6F08"/>
    <w:rsid w:val="003E7DDF"/>
    <w:rsid w:val="003F4928"/>
    <w:rsid w:val="00400E49"/>
    <w:rsid w:val="00401EA4"/>
    <w:rsid w:val="00402AB9"/>
    <w:rsid w:val="004179AB"/>
    <w:rsid w:val="004208CB"/>
    <w:rsid w:val="00431C01"/>
    <w:rsid w:val="00431E34"/>
    <w:rsid w:val="004345C8"/>
    <w:rsid w:val="00434603"/>
    <w:rsid w:val="00440EBA"/>
    <w:rsid w:val="004446A1"/>
    <w:rsid w:val="004454FA"/>
    <w:rsid w:val="00445BF6"/>
    <w:rsid w:val="00446542"/>
    <w:rsid w:val="00446B57"/>
    <w:rsid w:val="00456DB3"/>
    <w:rsid w:val="00460261"/>
    <w:rsid w:val="00460B84"/>
    <w:rsid w:val="00462471"/>
    <w:rsid w:val="0046703D"/>
    <w:rsid w:val="0047365B"/>
    <w:rsid w:val="00482418"/>
    <w:rsid w:val="004952A8"/>
    <w:rsid w:val="00496AC9"/>
    <w:rsid w:val="0049724E"/>
    <w:rsid w:val="004B0FFD"/>
    <w:rsid w:val="004B25E8"/>
    <w:rsid w:val="004B2A54"/>
    <w:rsid w:val="004B3665"/>
    <w:rsid w:val="004B3CDE"/>
    <w:rsid w:val="004B448B"/>
    <w:rsid w:val="004C295D"/>
    <w:rsid w:val="004D1D97"/>
    <w:rsid w:val="004D33B6"/>
    <w:rsid w:val="004E4073"/>
    <w:rsid w:val="004F02F4"/>
    <w:rsid w:val="004F1922"/>
    <w:rsid w:val="004F1B5C"/>
    <w:rsid w:val="004F1F4C"/>
    <w:rsid w:val="004F4B06"/>
    <w:rsid w:val="004F7232"/>
    <w:rsid w:val="00500589"/>
    <w:rsid w:val="0050300D"/>
    <w:rsid w:val="0050307D"/>
    <w:rsid w:val="00503B24"/>
    <w:rsid w:val="00516498"/>
    <w:rsid w:val="00517478"/>
    <w:rsid w:val="0052247C"/>
    <w:rsid w:val="00526549"/>
    <w:rsid w:val="00530F26"/>
    <w:rsid w:val="00537B3F"/>
    <w:rsid w:val="00540D08"/>
    <w:rsid w:val="005459DE"/>
    <w:rsid w:val="00546ADB"/>
    <w:rsid w:val="00550B14"/>
    <w:rsid w:val="005546E4"/>
    <w:rsid w:val="005557E0"/>
    <w:rsid w:val="00555ABC"/>
    <w:rsid w:val="0055761F"/>
    <w:rsid w:val="005604CD"/>
    <w:rsid w:val="005628B8"/>
    <w:rsid w:val="00563288"/>
    <w:rsid w:val="00563F0B"/>
    <w:rsid w:val="00565DC3"/>
    <w:rsid w:val="0056778D"/>
    <w:rsid w:val="005740C9"/>
    <w:rsid w:val="00580305"/>
    <w:rsid w:val="00580A51"/>
    <w:rsid w:val="00583658"/>
    <w:rsid w:val="00585BFE"/>
    <w:rsid w:val="0059022E"/>
    <w:rsid w:val="005952F9"/>
    <w:rsid w:val="005A1DBC"/>
    <w:rsid w:val="005A4330"/>
    <w:rsid w:val="005A7C20"/>
    <w:rsid w:val="005B0009"/>
    <w:rsid w:val="005B084B"/>
    <w:rsid w:val="005B30E0"/>
    <w:rsid w:val="005B608E"/>
    <w:rsid w:val="005C147A"/>
    <w:rsid w:val="005D2AED"/>
    <w:rsid w:val="005D78C3"/>
    <w:rsid w:val="005E01E1"/>
    <w:rsid w:val="005E154D"/>
    <w:rsid w:val="00602D27"/>
    <w:rsid w:val="006069DE"/>
    <w:rsid w:val="00607EB8"/>
    <w:rsid w:val="006108FB"/>
    <w:rsid w:val="00615376"/>
    <w:rsid w:val="006353AD"/>
    <w:rsid w:val="00642EE3"/>
    <w:rsid w:val="00645557"/>
    <w:rsid w:val="0064738B"/>
    <w:rsid w:val="00647D4E"/>
    <w:rsid w:val="00656E28"/>
    <w:rsid w:val="00657B30"/>
    <w:rsid w:val="006651EA"/>
    <w:rsid w:val="006659DD"/>
    <w:rsid w:val="006716DA"/>
    <w:rsid w:val="0068175F"/>
    <w:rsid w:val="006853A4"/>
    <w:rsid w:val="006926FF"/>
    <w:rsid w:val="00692C88"/>
    <w:rsid w:val="00696993"/>
    <w:rsid w:val="006A035C"/>
    <w:rsid w:val="006A1163"/>
    <w:rsid w:val="006A2A27"/>
    <w:rsid w:val="006A36CF"/>
    <w:rsid w:val="006A3818"/>
    <w:rsid w:val="006A7DBC"/>
    <w:rsid w:val="006B1E87"/>
    <w:rsid w:val="006B3D68"/>
    <w:rsid w:val="006B74B0"/>
    <w:rsid w:val="006C57FB"/>
    <w:rsid w:val="006E4789"/>
    <w:rsid w:val="006F385C"/>
    <w:rsid w:val="0070033F"/>
    <w:rsid w:val="00701F19"/>
    <w:rsid w:val="00703054"/>
    <w:rsid w:val="007058F3"/>
    <w:rsid w:val="00710489"/>
    <w:rsid w:val="007138CD"/>
    <w:rsid w:val="00715EC8"/>
    <w:rsid w:val="00716370"/>
    <w:rsid w:val="00721BFD"/>
    <w:rsid w:val="007318C0"/>
    <w:rsid w:val="007320A6"/>
    <w:rsid w:val="00733271"/>
    <w:rsid w:val="00740092"/>
    <w:rsid w:val="0074118E"/>
    <w:rsid w:val="00746AC2"/>
    <w:rsid w:val="00751F3E"/>
    <w:rsid w:val="00756CB1"/>
    <w:rsid w:val="00757068"/>
    <w:rsid w:val="0076307A"/>
    <w:rsid w:val="00765872"/>
    <w:rsid w:val="007721DC"/>
    <w:rsid w:val="0077304B"/>
    <w:rsid w:val="007742C0"/>
    <w:rsid w:val="00774D15"/>
    <w:rsid w:val="00783181"/>
    <w:rsid w:val="007933CE"/>
    <w:rsid w:val="00797109"/>
    <w:rsid w:val="0079789F"/>
    <w:rsid w:val="007A0D3C"/>
    <w:rsid w:val="007A188E"/>
    <w:rsid w:val="007B2D2D"/>
    <w:rsid w:val="007B4965"/>
    <w:rsid w:val="007B4FAC"/>
    <w:rsid w:val="007C37B8"/>
    <w:rsid w:val="007C3AEE"/>
    <w:rsid w:val="007C3B98"/>
    <w:rsid w:val="007C5052"/>
    <w:rsid w:val="007C628C"/>
    <w:rsid w:val="007D1FA3"/>
    <w:rsid w:val="007D6B8E"/>
    <w:rsid w:val="007E04EE"/>
    <w:rsid w:val="007E4E8F"/>
    <w:rsid w:val="007E6B24"/>
    <w:rsid w:val="007F2030"/>
    <w:rsid w:val="007F785F"/>
    <w:rsid w:val="00800CCD"/>
    <w:rsid w:val="00801E9A"/>
    <w:rsid w:val="00803248"/>
    <w:rsid w:val="00807798"/>
    <w:rsid w:val="0081178D"/>
    <w:rsid w:val="00814A34"/>
    <w:rsid w:val="0082250F"/>
    <w:rsid w:val="00823183"/>
    <w:rsid w:val="00824C2C"/>
    <w:rsid w:val="00824E41"/>
    <w:rsid w:val="00826EB2"/>
    <w:rsid w:val="00837C65"/>
    <w:rsid w:val="00846316"/>
    <w:rsid w:val="008473DC"/>
    <w:rsid w:val="008535DD"/>
    <w:rsid w:val="00853D07"/>
    <w:rsid w:val="0086179C"/>
    <w:rsid w:val="00861B6F"/>
    <w:rsid w:val="00866107"/>
    <w:rsid w:val="00867C7E"/>
    <w:rsid w:val="00870C48"/>
    <w:rsid w:val="008710B2"/>
    <w:rsid w:val="008711FD"/>
    <w:rsid w:val="00873698"/>
    <w:rsid w:val="008737A2"/>
    <w:rsid w:val="00881271"/>
    <w:rsid w:val="00894BD3"/>
    <w:rsid w:val="00895133"/>
    <w:rsid w:val="0089643D"/>
    <w:rsid w:val="008A0DC7"/>
    <w:rsid w:val="008A486C"/>
    <w:rsid w:val="008A49E9"/>
    <w:rsid w:val="008A550F"/>
    <w:rsid w:val="008A68B6"/>
    <w:rsid w:val="008B42C3"/>
    <w:rsid w:val="008B5759"/>
    <w:rsid w:val="008B5B74"/>
    <w:rsid w:val="008C107D"/>
    <w:rsid w:val="008D0F3B"/>
    <w:rsid w:val="008D7D44"/>
    <w:rsid w:val="008E02B5"/>
    <w:rsid w:val="008E1EDB"/>
    <w:rsid w:val="008E7D3C"/>
    <w:rsid w:val="008F5114"/>
    <w:rsid w:val="008F5FBF"/>
    <w:rsid w:val="008F7BD5"/>
    <w:rsid w:val="009018A5"/>
    <w:rsid w:val="009040D9"/>
    <w:rsid w:val="0091151A"/>
    <w:rsid w:val="00914B3F"/>
    <w:rsid w:val="0091530F"/>
    <w:rsid w:val="00916510"/>
    <w:rsid w:val="0091763B"/>
    <w:rsid w:val="00924DA7"/>
    <w:rsid w:val="00930D08"/>
    <w:rsid w:val="00930DC7"/>
    <w:rsid w:val="0093520C"/>
    <w:rsid w:val="009356BF"/>
    <w:rsid w:val="00942A1C"/>
    <w:rsid w:val="00943C55"/>
    <w:rsid w:val="009446D2"/>
    <w:rsid w:val="0094702D"/>
    <w:rsid w:val="00952C9A"/>
    <w:rsid w:val="009537CA"/>
    <w:rsid w:val="00967673"/>
    <w:rsid w:val="00975421"/>
    <w:rsid w:val="00977857"/>
    <w:rsid w:val="00981372"/>
    <w:rsid w:val="00983BCB"/>
    <w:rsid w:val="0098428D"/>
    <w:rsid w:val="009910CC"/>
    <w:rsid w:val="00992377"/>
    <w:rsid w:val="00995A89"/>
    <w:rsid w:val="00997ED8"/>
    <w:rsid w:val="009A1114"/>
    <w:rsid w:val="009A641C"/>
    <w:rsid w:val="009A705E"/>
    <w:rsid w:val="009A7D6D"/>
    <w:rsid w:val="009B4A88"/>
    <w:rsid w:val="009B7651"/>
    <w:rsid w:val="009C09CE"/>
    <w:rsid w:val="009C13ED"/>
    <w:rsid w:val="009C1C69"/>
    <w:rsid w:val="009C3336"/>
    <w:rsid w:val="009C3B12"/>
    <w:rsid w:val="009C50FF"/>
    <w:rsid w:val="009D2F9F"/>
    <w:rsid w:val="009E02F1"/>
    <w:rsid w:val="009E7311"/>
    <w:rsid w:val="009E74B6"/>
    <w:rsid w:val="009F372B"/>
    <w:rsid w:val="009F39BB"/>
    <w:rsid w:val="009F47D3"/>
    <w:rsid w:val="009F6E21"/>
    <w:rsid w:val="009F708E"/>
    <w:rsid w:val="00A00E64"/>
    <w:rsid w:val="00A05000"/>
    <w:rsid w:val="00A05D56"/>
    <w:rsid w:val="00A06BC0"/>
    <w:rsid w:val="00A07D7E"/>
    <w:rsid w:val="00A13FD0"/>
    <w:rsid w:val="00A208E7"/>
    <w:rsid w:val="00A21630"/>
    <w:rsid w:val="00A21F47"/>
    <w:rsid w:val="00A338C6"/>
    <w:rsid w:val="00A34DFE"/>
    <w:rsid w:val="00A354D1"/>
    <w:rsid w:val="00A37356"/>
    <w:rsid w:val="00A416B6"/>
    <w:rsid w:val="00A42643"/>
    <w:rsid w:val="00A43710"/>
    <w:rsid w:val="00A4479A"/>
    <w:rsid w:val="00A47FA9"/>
    <w:rsid w:val="00A56973"/>
    <w:rsid w:val="00A62297"/>
    <w:rsid w:val="00A631E4"/>
    <w:rsid w:val="00A67295"/>
    <w:rsid w:val="00A7371D"/>
    <w:rsid w:val="00A73BE2"/>
    <w:rsid w:val="00A77509"/>
    <w:rsid w:val="00A81DF8"/>
    <w:rsid w:val="00A85D3F"/>
    <w:rsid w:val="00A85DA7"/>
    <w:rsid w:val="00A87F83"/>
    <w:rsid w:val="00A943D9"/>
    <w:rsid w:val="00AA0B86"/>
    <w:rsid w:val="00AA0E7D"/>
    <w:rsid w:val="00AA5960"/>
    <w:rsid w:val="00AA7356"/>
    <w:rsid w:val="00AB2A12"/>
    <w:rsid w:val="00AB7B65"/>
    <w:rsid w:val="00AC1C48"/>
    <w:rsid w:val="00AD2C3C"/>
    <w:rsid w:val="00AD4104"/>
    <w:rsid w:val="00AE18D1"/>
    <w:rsid w:val="00AE26D6"/>
    <w:rsid w:val="00AE4C3B"/>
    <w:rsid w:val="00AE51E9"/>
    <w:rsid w:val="00AE68C8"/>
    <w:rsid w:val="00AF2744"/>
    <w:rsid w:val="00AF56CF"/>
    <w:rsid w:val="00B00ABE"/>
    <w:rsid w:val="00B01C25"/>
    <w:rsid w:val="00B02CC5"/>
    <w:rsid w:val="00B048F0"/>
    <w:rsid w:val="00B161F6"/>
    <w:rsid w:val="00B16A5D"/>
    <w:rsid w:val="00B226DC"/>
    <w:rsid w:val="00B30668"/>
    <w:rsid w:val="00B30D3A"/>
    <w:rsid w:val="00B32D55"/>
    <w:rsid w:val="00B3762C"/>
    <w:rsid w:val="00B40B29"/>
    <w:rsid w:val="00B44E42"/>
    <w:rsid w:val="00B45CE0"/>
    <w:rsid w:val="00B51D87"/>
    <w:rsid w:val="00B55A75"/>
    <w:rsid w:val="00B56424"/>
    <w:rsid w:val="00B57609"/>
    <w:rsid w:val="00B6057A"/>
    <w:rsid w:val="00B674BE"/>
    <w:rsid w:val="00B75102"/>
    <w:rsid w:val="00B75761"/>
    <w:rsid w:val="00B75C37"/>
    <w:rsid w:val="00B82C56"/>
    <w:rsid w:val="00B833C9"/>
    <w:rsid w:val="00B85F44"/>
    <w:rsid w:val="00B87984"/>
    <w:rsid w:val="00B9496F"/>
    <w:rsid w:val="00BA02D8"/>
    <w:rsid w:val="00BA274E"/>
    <w:rsid w:val="00BA4072"/>
    <w:rsid w:val="00BA5F0E"/>
    <w:rsid w:val="00BA6836"/>
    <w:rsid w:val="00BB1EB3"/>
    <w:rsid w:val="00BC0B81"/>
    <w:rsid w:val="00BC14B2"/>
    <w:rsid w:val="00BC3410"/>
    <w:rsid w:val="00BC3A81"/>
    <w:rsid w:val="00BD3A12"/>
    <w:rsid w:val="00BD45E6"/>
    <w:rsid w:val="00BD6043"/>
    <w:rsid w:val="00BD6518"/>
    <w:rsid w:val="00BD7D9A"/>
    <w:rsid w:val="00BE5E86"/>
    <w:rsid w:val="00BF528B"/>
    <w:rsid w:val="00C01966"/>
    <w:rsid w:val="00C024FC"/>
    <w:rsid w:val="00C026AF"/>
    <w:rsid w:val="00C0396D"/>
    <w:rsid w:val="00C148DB"/>
    <w:rsid w:val="00C202DF"/>
    <w:rsid w:val="00C20CF8"/>
    <w:rsid w:val="00C22612"/>
    <w:rsid w:val="00C22E87"/>
    <w:rsid w:val="00C31373"/>
    <w:rsid w:val="00C31A3B"/>
    <w:rsid w:val="00C35177"/>
    <w:rsid w:val="00C3552C"/>
    <w:rsid w:val="00C45500"/>
    <w:rsid w:val="00C4680C"/>
    <w:rsid w:val="00C50B8D"/>
    <w:rsid w:val="00C52683"/>
    <w:rsid w:val="00C54080"/>
    <w:rsid w:val="00C56578"/>
    <w:rsid w:val="00C57840"/>
    <w:rsid w:val="00C630EA"/>
    <w:rsid w:val="00C63E5A"/>
    <w:rsid w:val="00C71379"/>
    <w:rsid w:val="00C74C07"/>
    <w:rsid w:val="00C74F35"/>
    <w:rsid w:val="00C76858"/>
    <w:rsid w:val="00C837F8"/>
    <w:rsid w:val="00C87C59"/>
    <w:rsid w:val="00C87FF0"/>
    <w:rsid w:val="00C91C9A"/>
    <w:rsid w:val="00C935A0"/>
    <w:rsid w:val="00CA46B2"/>
    <w:rsid w:val="00CA661F"/>
    <w:rsid w:val="00CB6DFE"/>
    <w:rsid w:val="00CC0834"/>
    <w:rsid w:val="00CC577B"/>
    <w:rsid w:val="00CC76C1"/>
    <w:rsid w:val="00CD0D88"/>
    <w:rsid w:val="00CD1F06"/>
    <w:rsid w:val="00CD6C22"/>
    <w:rsid w:val="00CE4DBD"/>
    <w:rsid w:val="00CF74AC"/>
    <w:rsid w:val="00D062F2"/>
    <w:rsid w:val="00D077C2"/>
    <w:rsid w:val="00D16F77"/>
    <w:rsid w:val="00D21FAA"/>
    <w:rsid w:val="00D226D1"/>
    <w:rsid w:val="00D24A5F"/>
    <w:rsid w:val="00D251A0"/>
    <w:rsid w:val="00D252C7"/>
    <w:rsid w:val="00D26EFB"/>
    <w:rsid w:val="00D30CA4"/>
    <w:rsid w:val="00D31BEE"/>
    <w:rsid w:val="00D338C1"/>
    <w:rsid w:val="00D428BC"/>
    <w:rsid w:val="00D43121"/>
    <w:rsid w:val="00D50A59"/>
    <w:rsid w:val="00D52180"/>
    <w:rsid w:val="00D54FA2"/>
    <w:rsid w:val="00D5538E"/>
    <w:rsid w:val="00D56A9E"/>
    <w:rsid w:val="00D61662"/>
    <w:rsid w:val="00D62F2E"/>
    <w:rsid w:val="00D719E1"/>
    <w:rsid w:val="00D71ACA"/>
    <w:rsid w:val="00D7540F"/>
    <w:rsid w:val="00D75F9E"/>
    <w:rsid w:val="00D80A3E"/>
    <w:rsid w:val="00D91996"/>
    <w:rsid w:val="00D9225C"/>
    <w:rsid w:val="00D9488B"/>
    <w:rsid w:val="00DA11E7"/>
    <w:rsid w:val="00DA268D"/>
    <w:rsid w:val="00DA7497"/>
    <w:rsid w:val="00DB151A"/>
    <w:rsid w:val="00DB2E39"/>
    <w:rsid w:val="00DB3D13"/>
    <w:rsid w:val="00DB6162"/>
    <w:rsid w:val="00DB7E57"/>
    <w:rsid w:val="00DC6C35"/>
    <w:rsid w:val="00DD004F"/>
    <w:rsid w:val="00DD21E0"/>
    <w:rsid w:val="00DD6ED1"/>
    <w:rsid w:val="00DE51D2"/>
    <w:rsid w:val="00DE6793"/>
    <w:rsid w:val="00DF067E"/>
    <w:rsid w:val="00DF3FB2"/>
    <w:rsid w:val="00DF4D27"/>
    <w:rsid w:val="00E02ECB"/>
    <w:rsid w:val="00E05E5C"/>
    <w:rsid w:val="00E10235"/>
    <w:rsid w:val="00E10332"/>
    <w:rsid w:val="00E10B1A"/>
    <w:rsid w:val="00E1259D"/>
    <w:rsid w:val="00E25139"/>
    <w:rsid w:val="00E41703"/>
    <w:rsid w:val="00E44EF6"/>
    <w:rsid w:val="00E4603A"/>
    <w:rsid w:val="00E51F76"/>
    <w:rsid w:val="00E548C9"/>
    <w:rsid w:val="00E63DD4"/>
    <w:rsid w:val="00E71EB3"/>
    <w:rsid w:val="00E76A92"/>
    <w:rsid w:val="00E863D1"/>
    <w:rsid w:val="00E876B0"/>
    <w:rsid w:val="00E962FC"/>
    <w:rsid w:val="00E97764"/>
    <w:rsid w:val="00EA2563"/>
    <w:rsid w:val="00EB69A0"/>
    <w:rsid w:val="00EE2B10"/>
    <w:rsid w:val="00EE696C"/>
    <w:rsid w:val="00EE6B5D"/>
    <w:rsid w:val="00EE6F10"/>
    <w:rsid w:val="00EF18FF"/>
    <w:rsid w:val="00F014CE"/>
    <w:rsid w:val="00F16C6F"/>
    <w:rsid w:val="00F17228"/>
    <w:rsid w:val="00F17467"/>
    <w:rsid w:val="00F2491D"/>
    <w:rsid w:val="00F26EB1"/>
    <w:rsid w:val="00F27797"/>
    <w:rsid w:val="00F32194"/>
    <w:rsid w:val="00F4108F"/>
    <w:rsid w:val="00F46FD2"/>
    <w:rsid w:val="00F50612"/>
    <w:rsid w:val="00F55535"/>
    <w:rsid w:val="00F62562"/>
    <w:rsid w:val="00F670A6"/>
    <w:rsid w:val="00F74B1D"/>
    <w:rsid w:val="00F76A48"/>
    <w:rsid w:val="00F812FE"/>
    <w:rsid w:val="00F84DF5"/>
    <w:rsid w:val="00F876D1"/>
    <w:rsid w:val="00F910DF"/>
    <w:rsid w:val="00F9504E"/>
    <w:rsid w:val="00F957B2"/>
    <w:rsid w:val="00FA5FBA"/>
    <w:rsid w:val="00FA7470"/>
    <w:rsid w:val="00FB15B0"/>
    <w:rsid w:val="00FB2946"/>
    <w:rsid w:val="00FB7A7B"/>
    <w:rsid w:val="00FC199E"/>
    <w:rsid w:val="00FC33F0"/>
    <w:rsid w:val="00FC6FFA"/>
    <w:rsid w:val="00FD1EA9"/>
    <w:rsid w:val="00FD2E51"/>
    <w:rsid w:val="00FD4D55"/>
    <w:rsid w:val="00FD71F7"/>
    <w:rsid w:val="00FD7979"/>
    <w:rsid w:val="00FE08A6"/>
    <w:rsid w:val="00FE3FDB"/>
    <w:rsid w:val="00FE5F3E"/>
    <w:rsid w:val="00FE62C2"/>
    <w:rsid w:val="00FE6E4B"/>
    <w:rsid w:val="00FF3644"/>
    <w:rsid w:val="00FF71D6"/>
    <w:rsid w:val="0530618B"/>
    <w:rsid w:val="0B8B5E62"/>
    <w:rsid w:val="0D323CBD"/>
    <w:rsid w:val="121E3E4D"/>
    <w:rsid w:val="1317A1A2"/>
    <w:rsid w:val="1469722A"/>
    <w:rsid w:val="15962BF5"/>
    <w:rsid w:val="1639B0D0"/>
    <w:rsid w:val="17EB12C5"/>
    <w:rsid w:val="1E2A49F7"/>
    <w:rsid w:val="2A32DB22"/>
    <w:rsid w:val="2BCA75C5"/>
    <w:rsid w:val="2BD9790F"/>
    <w:rsid w:val="2EB5C2ED"/>
    <w:rsid w:val="33656D5D"/>
    <w:rsid w:val="38D8CC92"/>
    <w:rsid w:val="38FAE449"/>
    <w:rsid w:val="3A435CE8"/>
    <w:rsid w:val="3A749CF3"/>
    <w:rsid w:val="3BABA8B9"/>
    <w:rsid w:val="4198E916"/>
    <w:rsid w:val="48A14638"/>
    <w:rsid w:val="49299CE0"/>
    <w:rsid w:val="4C5BE465"/>
    <w:rsid w:val="51412F33"/>
    <w:rsid w:val="566207C1"/>
    <w:rsid w:val="583C8E22"/>
    <w:rsid w:val="588401C3"/>
    <w:rsid w:val="5B1A3CE7"/>
    <w:rsid w:val="5FB6EFB4"/>
    <w:rsid w:val="5FB7828D"/>
    <w:rsid w:val="64FF3014"/>
    <w:rsid w:val="7258F8F3"/>
    <w:rsid w:val="73E9F786"/>
    <w:rsid w:val="7493453A"/>
    <w:rsid w:val="757A568B"/>
    <w:rsid w:val="75EF1899"/>
    <w:rsid w:val="7890F845"/>
    <w:rsid w:val="796764F6"/>
    <w:rsid w:val="7EC409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55833"/>
  <w15:docId w15:val="{E7943742-863D-4FEC-9C3D-E77B8C76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Heading2">
    <w:name w:val="heading 2"/>
    <w:next w:val="BodyA"/>
    <w:pPr>
      <w:keepNext/>
      <w:outlineLvl w:val="1"/>
    </w:pPr>
    <w:rPr>
      <w:rFonts w:ascii="Helvetica" w:eastAsia="Helvetica" w:hAnsi="Helvetica" w:cs="Helvetica"/>
      <w:b/>
      <w:bCs/>
      <w:color w:val="000000"/>
      <w:sz w:val="32"/>
      <w:szCs w:val="3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rPr>
      <w:rFonts w:ascii="Helvetica" w:hAnsi="Helvetica" w:cs="Arial Unicode MS"/>
      <w:color w:val="000000"/>
      <w:sz w:val="22"/>
      <w:szCs w:val="22"/>
      <w:u w:color="000000"/>
    </w:rPr>
  </w:style>
  <w:style w:type="paragraph" w:styleId="Title">
    <w:name w:val="Title"/>
    <w:next w:val="BodyA"/>
    <w:pPr>
      <w:keepNext/>
    </w:pPr>
    <w:rPr>
      <w:rFonts w:ascii="Helvetica" w:hAnsi="Helvetica" w:cs="Arial Unicode MS"/>
      <w:b/>
      <w:bCs/>
      <w:color w:val="000000"/>
      <w:sz w:val="60"/>
      <w:szCs w:val="60"/>
      <w:u w:color="000000"/>
      <w:lang w:val="en-US"/>
    </w:rPr>
  </w:style>
  <w:style w:type="paragraph" w:customStyle="1" w:styleId="Default">
    <w:name w:val="Default"/>
    <w:rPr>
      <w:rFonts w:ascii="Helvetica" w:hAnsi="Helvetica" w:cs="Arial Unicode MS"/>
      <w:color w:val="000000"/>
      <w:sz w:val="22"/>
      <w:szCs w:val="22"/>
      <w:u w:color="000000"/>
      <w:lang w:val="en-US"/>
    </w:rPr>
  </w:style>
  <w:style w:type="paragraph" w:styleId="ListParagraph">
    <w:name w:val="List Paragraph"/>
    <w:uiPriority w:val="34"/>
    <w:qFormat/>
    <w:pPr>
      <w:spacing w:after="160" w:line="259"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BodyTextIndent2">
    <w:name w:val="Body Text Indent 2"/>
    <w:pPr>
      <w:spacing w:after="120"/>
      <w:ind w:left="2880" w:hanging="2880"/>
    </w:pPr>
    <w:rPr>
      <w:rFonts w:ascii="Arial" w:eastAsia="Arial" w:hAnsi="Arial" w:cs="Arial"/>
      <w:color w:val="000000"/>
      <w:sz w:val="24"/>
      <w:szCs w:val="24"/>
      <w:u w:color="000000"/>
      <w:lang w:val="en-US"/>
    </w:rPr>
  </w:style>
  <w:style w:type="numbering" w:customStyle="1" w:styleId="ImportedStyle3">
    <w:name w:val="Imported Style 3"/>
    <w:pPr>
      <w:numPr>
        <w:numId w:val="5"/>
      </w:numPr>
    </w:pPr>
  </w:style>
  <w:style w:type="paragraph" w:styleId="BodyText">
    <w:name w:val="Body Text"/>
    <w:basedOn w:val="Normal"/>
    <w:link w:val="BodyTextChar"/>
    <w:uiPriority w:val="99"/>
    <w:semiHidden/>
    <w:unhideWhenUsed/>
    <w:rsid w:val="0017652C"/>
    <w:pPr>
      <w:spacing w:after="120"/>
    </w:pPr>
  </w:style>
  <w:style w:type="character" w:customStyle="1" w:styleId="BodyTextChar">
    <w:name w:val="Body Text Char"/>
    <w:basedOn w:val="DefaultParagraphFont"/>
    <w:link w:val="BodyText"/>
    <w:uiPriority w:val="99"/>
    <w:semiHidden/>
    <w:rsid w:val="0017652C"/>
    <w:rPr>
      <w:sz w:val="24"/>
      <w:szCs w:val="24"/>
      <w:lang w:val="en-US" w:eastAsia="en-US"/>
    </w:rPr>
  </w:style>
  <w:style w:type="paragraph" w:styleId="Header">
    <w:name w:val="header"/>
    <w:basedOn w:val="Normal"/>
    <w:link w:val="HeaderChar"/>
    <w:uiPriority w:val="99"/>
    <w:unhideWhenUsed/>
    <w:rsid w:val="00992377"/>
    <w:pPr>
      <w:tabs>
        <w:tab w:val="center" w:pos="4513"/>
        <w:tab w:val="right" w:pos="9026"/>
      </w:tabs>
    </w:pPr>
  </w:style>
  <w:style w:type="character" w:customStyle="1" w:styleId="HeaderChar">
    <w:name w:val="Header Char"/>
    <w:basedOn w:val="DefaultParagraphFont"/>
    <w:link w:val="Header"/>
    <w:uiPriority w:val="99"/>
    <w:rsid w:val="00992377"/>
    <w:rPr>
      <w:sz w:val="24"/>
      <w:szCs w:val="24"/>
      <w:lang w:eastAsia="en-US"/>
    </w:rPr>
  </w:style>
  <w:style w:type="paragraph" w:styleId="Footer">
    <w:name w:val="footer"/>
    <w:basedOn w:val="Normal"/>
    <w:link w:val="FooterChar"/>
    <w:uiPriority w:val="99"/>
    <w:unhideWhenUsed/>
    <w:rsid w:val="00992377"/>
    <w:pPr>
      <w:tabs>
        <w:tab w:val="center" w:pos="4513"/>
        <w:tab w:val="right" w:pos="9026"/>
      </w:tabs>
    </w:pPr>
  </w:style>
  <w:style w:type="character" w:customStyle="1" w:styleId="FooterChar">
    <w:name w:val="Footer Char"/>
    <w:basedOn w:val="DefaultParagraphFont"/>
    <w:link w:val="Footer"/>
    <w:uiPriority w:val="99"/>
    <w:rsid w:val="00992377"/>
    <w:rPr>
      <w:sz w:val="24"/>
      <w:szCs w:val="24"/>
      <w:lang w:eastAsia="en-US"/>
    </w:rPr>
  </w:style>
  <w:style w:type="paragraph" w:styleId="NoSpacing">
    <w:name w:val="No Spacing"/>
    <w:uiPriority w:val="1"/>
    <w:qFormat/>
    <w:rsid w:val="00A21630"/>
    <w:rPr>
      <w:sz w:val="24"/>
      <w:szCs w:val="24"/>
      <w:lang w:eastAsia="en-US"/>
    </w:rPr>
  </w:style>
  <w:style w:type="character" w:styleId="CommentReference">
    <w:name w:val="annotation reference"/>
    <w:basedOn w:val="DefaultParagraphFont"/>
    <w:uiPriority w:val="99"/>
    <w:semiHidden/>
    <w:unhideWhenUsed/>
    <w:rsid w:val="00496AC9"/>
    <w:rPr>
      <w:sz w:val="16"/>
      <w:szCs w:val="16"/>
    </w:rPr>
  </w:style>
  <w:style w:type="paragraph" w:styleId="CommentText">
    <w:name w:val="annotation text"/>
    <w:basedOn w:val="Normal"/>
    <w:link w:val="CommentTextChar"/>
    <w:uiPriority w:val="99"/>
    <w:unhideWhenUsed/>
    <w:rsid w:val="00496AC9"/>
    <w:rPr>
      <w:sz w:val="20"/>
      <w:szCs w:val="20"/>
    </w:rPr>
  </w:style>
  <w:style w:type="character" w:customStyle="1" w:styleId="CommentTextChar">
    <w:name w:val="Comment Text Char"/>
    <w:basedOn w:val="DefaultParagraphFont"/>
    <w:link w:val="CommentText"/>
    <w:uiPriority w:val="99"/>
    <w:rsid w:val="00496AC9"/>
    <w:rPr>
      <w:lang w:eastAsia="en-US"/>
    </w:rPr>
  </w:style>
  <w:style w:type="paragraph" w:styleId="CommentSubject">
    <w:name w:val="annotation subject"/>
    <w:basedOn w:val="CommentText"/>
    <w:next w:val="CommentText"/>
    <w:link w:val="CommentSubjectChar"/>
    <w:uiPriority w:val="99"/>
    <w:semiHidden/>
    <w:unhideWhenUsed/>
    <w:rsid w:val="00496AC9"/>
    <w:rPr>
      <w:b/>
      <w:bCs/>
    </w:rPr>
  </w:style>
  <w:style w:type="character" w:customStyle="1" w:styleId="CommentSubjectChar">
    <w:name w:val="Comment Subject Char"/>
    <w:basedOn w:val="CommentTextChar"/>
    <w:link w:val="CommentSubject"/>
    <w:uiPriority w:val="99"/>
    <w:semiHidden/>
    <w:rsid w:val="00496AC9"/>
    <w:rPr>
      <w:b/>
      <w:bCs/>
      <w:lang w:eastAsia="en-US"/>
    </w:rPr>
  </w:style>
  <w:style w:type="paragraph" w:styleId="Revision">
    <w:name w:val="Revision"/>
    <w:hidden/>
    <w:uiPriority w:val="99"/>
    <w:semiHidden/>
    <w:rsid w:val="008E7D3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UnresolvedMention">
    <w:name w:val="Unresolved Mention"/>
    <w:basedOn w:val="DefaultParagraphFont"/>
    <w:uiPriority w:val="99"/>
    <w:unhideWhenUsed/>
    <w:rsid w:val="00A67295"/>
    <w:rPr>
      <w:color w:val="605E5C"/>
      <w:shd w:val="clear" w:color="auto" w:fill="E1DFDD"/>
    </w:rPr>
  </w:style>
  <w:style w:type="character" w:styleId="Mention">
    <w:name w:val="Mention"/>
    <w:basedOn w:val="DefaultParagraphFont"/>
    <w:uiPriority w:val="99"/>
    <w:unhideWhenUsed/>
    <w:rsid w:val="00A672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52725">
      <w:bodyDiv w:val="1"/>
      <w:marLeft w:val="0"/>
      <w:marRight w:val="0"/>
      <w:marTop w:val="0"/>
      <w:marBottom w:val="0"/>
      <w:divBdr>
        <w:top w:val="none" w:sz="0" w:space="0" w:color="auto"/>
        <w:left w:val="none" w:sz="0" w:space="0" w:color="auto"/>
        <w:bottom w:val="none" w:sz="0" w:space="0" w:color="auto"/>
        <w:right w:val="none" w:sz="0" w:space="0" w:color="auto"/>
      </w:divBdr>
    </w:div>
    <w:div w:id="810707245">
      <w:bodyDiv w:val="1"/>
      <w:marLeft w:val="0"/>
      <w:marRight w:val="0"/>
      <w:marTop w:val="0"/>
      <w:marBottom w:val="0"/>
      <w:divBdr>
        <w:top w:val="none" w:sz="0" w:space="0" w:color="auto"/>
        <w:left w:val="none" w:sz="0" w:space="0" w:color="auto"/>
        <w:bottom w:val="none" w:sz="0" w:space="0" w:color="auto"/>
        <w:right w:val="none" w:sz="0" w:space="0" w:color="auto"/>
      </w:divBdr>
    </w:div>
    <w:div w:id="1034503430">
      <w:bodyDiv w:val="1"/>
      <w:marLeft w:val="0"/>
      <w:marRight w:val="0"/>
      <w:marTop w:val="0"/>
      <w:marBottom w:val="0"/>
      <w:divBdr>
        <w:top w:val="none" w:sz="0" w:space="0" w:color="auto"/>
        <w:left w:val="none" w:sz="0" w:space="0" w:color="auto"/>
        <w:bottom w:val="none" w:sz="0" w:space="0" w:color="auto"/>
        <w:right w:val="none" w:sz="0" w:space="0" w:color="auto"/>
      </w:divBdr>
    </w:div>
    <w:div w:id="1781028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837B5-0423-4D2B-BBC7-B0B5BBA76637}">
  <ds:schemaRefs>
    <ds:schemaRef ds:uri="http://schemas.openxmlformats.org/officeDocument/2006/bibliography"/>
  </ds:schemaRefs>
</ds:datastoreItem>
</file>

<file path=docMetadata/LabelInfo.xml><?xml version="1.0" encoding="utf-8"?>
<clbl:labelList xmlns:clbl="http://schemas.microsoft.com/office/2020/mipLabelMetadata">
  <clbl:label id="{5d2d9e33-bd77-46e1-b1e6-721c91c9373e}" enabled="0" method="" siteId="{5d2d9e33-bd77-46e1-b1e6-721c91c9373e}" removed="1"/>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1527</Words>
  <Characters>8709</Characters>
  <Application>Microsoft Office Word</Application>
  <DocSecurity>0</DocSecurity>
  <Lines>72</Lines>
  <Paragraphs>20</Paragraphs>
  <ScaleCrop>false</ScaleCrop>
  <Company>Apollo Education Group</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Tomas-Merrills</dc:creator>
  <cp:keywords/>
  <cp:lastModifiedBy>Melissa Ainsworth</cp:lastModifiedBy>
  <cp:revision>24</cp:revision>
  <cp:lastPrinted>2019-09-07T00:53:00Z</cp:lastPrinted>
  <dcterms:created xsi:type="dcterms:W3CDTF">2026-05-15T14:40:00Z</dcterms:created>
  <dcterms:modified xsi:type="dcterms:W3CDTF">2026-07-22T08:49:00Z</dcterms:modified>
</cp:coreProperties>
</file>