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1C11" w14:textId="77777777" w:rsidR="00B1049E" w:rsidRDefault="00B1049E" w:rsidP="00B1049E"/>
    <w:p w14:paraId="785EA3BC" w14:textId="509D2CA3" w:rsidR="00B1049E" w:rsidRDefault="00207EE0" w:rsidP="00207EE0">
      <w:pPr>
        <w:pStyle w:val="H1"/>
      </w:pPr>
      <w:r>
        <w:t>Foundation Pharmacist Programme Coordinator</w:t>
      </w:r>
    </w:p>
    <w:p w14:paraId="61BC685E" w14:textId="77777777" w:rsidR="00EB0EF9" w:rsidRDefault="00B1049E" w:rsidP="00EB0EF9">
      <w:pPr>
        <w:pStyle w:val="H2"/>
      </w:pPr>
      <w:r>
        <w:t>Location</w:t>
      </w:r>
    </w:p>
    <w:p w14:paraId="13FCCEC5" w14:textId="35D3E9F1" w:rsidR="00B1049E" w:rsidRDefault="00EB0EF9" w:rsidP="00EB0EF9">
      <w:pPr>
        <w:pStyle w:val="Body"/>
      </w:pPr>
      <w:r>
        <w:t>Nottingham, UK</w:t>
      </w:r>
      <w:r w:rsidR="00207EE0">
        <w:t xml:space="preserve"> (Hybrid role)</w:t>
      </w:r>
    </w:p>
    <w:p w14:paraId="64950F44" w14:textId="77777777" w:rsidR="00EB0EF9" w:rsidRDefault="00B1049E" w:rsidP="00EB0EF9">
      <w:pPr>
        <w:pStyle w:val="H2"/>
      </w:pPr>
      <w:r>
        <w:t>Reports to</w:t>
      </w:r>
    </w:p>
    <w:p w14:paraId="45778A48" w14:textId="1F9DCC24" w:rsidR="00B1049E" w:rsidRDefault="00207EE0" w:rsidP="00EB0EF9">
      <w:pPr>
        <w:pStyle w:val="Body"/>
      </w:pPr>
      <w:r>
        <w:t xml:space="preserve">Head of Commercial </w:t>
      </w:r>
      <w:commentRangeStart w:id="0"/>
      <w:r>
        <w:t>Operations</w:t>
      </w:r>
      <w:commentRangeEnd w:id="0"/>
      <w:r w:rsidR="00274544">
        <w:rPr>
          <w:rStyle w:val="CommentReference"/>
          <w:rFonts w:asciiTheme="minorHAnsi" w:hAnsiTheme="minorHAnsi" w:cstheme="minorBidi"/>
        </w:rPr>
        <w:commentReference w:id="0"/>
      </w:r>
    </w:p>
    <w:p w14:paraId="1600B92F" w14:textId="77777777" w:rsidR="00EB0EF9" w:rsidRDefault="00B1049E" w:rsidP="00EB0EF9">
      <w:pPr>
        <w:pStyle w:val="H2"/>
      </w:pPr>
      <w:r>
        <w:t>Department</w:t>
      </w:r>
    </w:p>
    <w:p w14:paraId="34CD0F6D" w14:textId="5D74FCD4" w:rsidR="00B1049E" w:rsidRDefault="00207EE0" w:rsidP="00EB0EF9">
      <w:pPr>
        <w:pStyle w:val="Body"/>
      </w:pPr>
      <w:r>
        <w:t>Client Services and Products</w:t>
      </w:r>
    </w:p>
    <w:p w14:paraId="39D589C9" w14:textId="77777777" w:rsidR="0038378F" w:rsidRDefault="00B1049E" w:rsidP="0038378F">
      <w:pPr>
        <w:pStyle w:val="H2"/>
      </w:pPr>
      <w:r>
        <w:t>Employment Type</w:t>
      </w:r>
    </w:p>
    <w:p w14:paraId="5013BEE8" w14:textId="77777777" w:rsidR="00B1049E" w:rsidRDefault="00B1049E" w:rsidP="0038378F">
      <w:pPr>
        <w:pStyle w:val="Body"/>
      </w:pPr>
      <w:r>
        <w:t>Full-Time</w:t>
      </w:r>
      <w:r w:rsidR="00832C15">
        <w:t>, 37 hours per week, Monday to Friday.</w:t>
      </w:r>
    </w:p>
    <w:p w14:paraId="1B67736E" w14:textId="2F69FD87" w:rsidR="00FA4BAC" w:rsidRDefault="00FA4BAC" w:rsidP="00FA4BAC">
      <w:pPr>
        <w:pStyle w:val="H2"/>
      </w:pPr>
      <w:r>
        <w:t>Salary</w:t>
      </w:r>
    </w:p>
    <w:p w14:paraId="18ECDE27" w14:textId="053B99D0" w:rsidR="00FA4BAC" w:rsidRDefault="009209BC" w:rsidP="00FA4BAC">
      <w:pPr>
        <w:pStyle w:val="Body"/>
      </w:pPr>
      <w:r>
        <w:t>£25,500 per annum (FTE)</w:t>
      </w:r>
    </w:p>
    <w:p w14:paraId="208FB0C9" w14:textId="77777777" w:rsidR="00B1049E" w:rsidRDefault="00B1049E" w:rsidP="0038378F">
      <w:pPr>
        <w:pStyle w:val="H2"/>
      </w:pPr>
      <w:r>
        <w:t>Job Summary</w:t>
      </w:r>
    </w:p>
    <w:p w14:paraId="5D8CAC4A" w14:textId="77777777" w:rsidR="00207EE0" w:rsidRDefault="00207EE0" w:rsidP="00207EE0">
      <w:pPr>
        <w:pStyle w:val="Body"/>
        <w:jc w:val="both"/>
      </w:pPr>
      <w:r>
        <w:t>To coordinate and support the delivery of the Foundation Pharmacist Programme across multiple regions, ensuring effective enrolment, communication, reporting, and stakeholder engagement. The role plays a critical part in ensuring high-quality learner experience and programme outcomes through operational planning, process development, and performance monitoring.</w:t>
      </w:r>
    </w:p>
    <w:p w14:paraId="4D6433BC" w14:textId="77777777" w:rsidR="00FA4F2D" w:rsidRDefault="00FA4F2D" w:rsidP="00FA4F2D">
      <w:pPr>
        <w:pStyle w:val="H2"/>
      </w:pPr>
    </w:p>
    <w:p w14:paraId="18219A7A" w14:textId="77777777" w:rsidR="00B1049E" w:rsidRDefault="00B1049E" w:rsidP="00FA4F2D">
      <w:pPr>
        <w:pStyle w:val="H2"/>
      </w:pPr>
      <w:r>
        <w:t>Key Responsibilities</w:t>
      </w:r>
    </w:p>
    <w:p w14:paraId="1F24D892" w14:textId="7B8A76C2" w:rsidR="00207EE0" w:rsidRDefault="00207EE0" w:rsidP="00207EE0">
      <w:pPr>
        <w:pStyle w:val="Body"/>
        <w:numPr>
          <w:ilvl w:val="0"/>
          <w:numId w:val="2"/>
        </w:numPr>
        <w:spacing w:after="120"/>
        <w:ind w:left="714" w:hanging="357"/>
      </w:pPr>
      <w:r>
        <w:t xml:space="preserve">Set up and maintain regional timetables </w:t>
      </w:r>
      <w:r w:rsidR="00274544">
        <w:t xml:space="preserve">for the </w:t>
      </w:r>
      <w:r>
        <w:t>programme delivery schedule.</w:t>
      </w:r>
    </w:p>
    <w:p w14:paraId="639515F4" w14:textId="7131E6B2" w:rsidR="00207EE0" w:rsidRDefault="00207EE0" w:rsidP="00207EE0">
      <w:pPr>
        <w:pStyle w:val="Body"/>
        <w:numPr>
          <w:ilvl w:val="0"/>
          <w:numId w:val="2"/>
        </w:numPr>
        <w:spacing w:after="120"/>
        <w:ind w:left="714" w:hanging="357"/>
      </w:pPr>
      <w:r>
        <w:t>Monitor regional enrolment progress and follow up with relevant stakeholders to ensure timely learner registration.</w:t>
      </w:r>
    </w:p>
    <w:p w14:paraId="69782554" w14:textId="5569DCF1" w:rsidR="00207EE0" w:rsidRDefault="00274544" w:rsidP="00207EE0">
      <w:pPr>
        <w:pStyle w:val="Body"/>
        <w:numPr>
          <w:ilvl w:val="0"/>
          <w:numId w:val="2"/>
        </w:numPr>
        <w:spacing w:after="120"/>
        <w:ind w:left="714" w:hanging="357"/>
      </w:pPr>
      <w:r>
        <w:t xml:space="preserve">Manage the </w:t>
      </w:r>
      <w:r w:rsidR="00207EE0">
        <w:t>delivery</w:t>
      </w:r>
      <w:r>
        <w:t xml:space="preserve"> of the programme for </w:t>
      </w:r>
      <w:r w:rsidR="00207EE0">
        <w:t xml:space="preserve">learners, employers, internal teams, </w:t>
      </w:r>
      <w:r>
        <w:t>and other stakeholders. This includes answering queries, facilitating rebooking, liaising with venues etc.</w:t>
      </w:r>
    </w:p>
    <w:p w14:paraId="413CF2BD" w14:textId="3B84A240" w:rsidR="00207EE0" w:rsidRDefault="00274544" w:rsidP="00207EE0">
      <w:pPr>
        <w:pStyle w:val="Body"/>
        <w:numPr>
          <w:ilvl w:val="0"/>
          <w:numId w:val="2"/>
        </w:numPr>
        <w:spacing w:after="120"/>
        <w:ind w:left="714" w:hanging="357"/>
      </w:pPr>
      <w:r>
        <w:t>I</w:t>
      </w:r>
      <w:r w:rsidR="00207EE0">
        <w:t>mplement a learner attendance tracking process.</w:t>
      </w:r>
    </w:p>
    <w:p w14:paraId="5A3913BA" w14:textId="3FC52334" w:rsidR="00207EE0" w:rsidRDefault="00274544" w:rsidP="00207EE0">
      <w:pPr>
        <w:pStyle w:val="Body"/>
        <w:numPr>
          <w:ilvl w:val="0"/>
          <w:numId w:val="2"/>
        </w:numPr>
        <w:spacing w:after="120"/>
        <w:ind w:left="714" w:hanging="357"/>
      </w:pPr>
      <w:r>
        <w:t>Support the production of</w:t>
      </w:r>
      <w:r w:rsidR="00207EE0">
        <w:t xml:space="preserve"> reporting metrics and dashboards to track programme performance and learner engagement</w:t>
      </w:r>
      <w:r>
        <w:t xml:space="preserve"> and distribute accordingly.</w:t>
      </w:r>
    </w:p>
    <w:p w14:paraId="5AB6A2F5" w14:textId="0B54C93D" w:rsidR="00207EE0" w:rsidRDefault="00274544" w:rsidP="00207EE0">
      <w:pPr>
        <w:pStyle w:val="Body"/>
        <w:numPr>
          <w:ilvl w:val="0"/>
          <w:numId w:val="2"/>
        </w:numPr>
        <w:spacing w:after="120"/>
        <w:ind w:left="714" w:hanging="357"/>
      </w:pPr>
      <w:r>
        <w:t>I</w:t>
      </w:r>
      <w:r w:rsidR="00207EE0">
        <w:t>mplement a process for booking and claiming travel for relevant stakeholders</w:t>
      </w:r>
      <w:r>
        <w:t>,</w:t>
      </w:r>
    </w:p>
    <w:p w14:paraId="44571499" w14:textId="15F02575" w:rsidR="00207EE0" w:rsidRDefault="00274544" w:rsidP="00207EE0">
      <w:pPr>
        <w:pStyle w:val="Body"/>
        <w:numPr>
          <w:ilvl w:val="0"/>
          <w:numId w:val="2"/>
        </w:numPr>
      </w:pPr>
      <w:r>
        <w:t>F</w:t>
      </w:r>
      <w:r w:rsidR="00207EE0">
        <w:t>acilitate</w:t>
      </w:r>
      <w:r>
        <w:t xml:space="preserve"> the </w:t>
      </w:r>
      <w:proofErr w:type="spellStart"/>
      <w:r>
        <w:t>set up</w:t>
      </w:r>
      <w:proofErr w:type="spellEnd"/>
      <w:r>
        <w:t xml:space="preserve"> of </w:t>
      </w:r>
      <w:r w:rsidR="00207EE0">
        <w:t>regional stakeholder feedback groups to gather insights and inform continuous improvement.</w:t>
      </w:r>
    </w:p>
    <w:p w14:paraId="62CC7F1F" w14:textId="69847628" w:rsidR="00B1049E" w:rsidRDefault="00B1049E" w:rsidP="00CD439F">
      <w:pPr>
        <w:pStyle w:val="H2"/>
      </w:pPr>
      <w:r>
        <w:lastRenderedPageBreak/>
        <w:t>Skills</w:t>
      </w:r>
      <w:r w:rsidR="00207EE0">
        <w:t xml:space="preserve"> and competencies</w:t>
      </w:r>
    </w:p>
    <w:p w14:paraId="52F5320A" w14:textId="6907B31D" w:rsidR="00207EE0" w:rsidRDefault="00207EE0" w:rsidP="00207EE0">
      <w:pPr>
        <w:pStyle w:val="Body"/>
        <w:numPr>
          <w:ilvl w:val="0"/>
          <w:numId w:val="3"/>
        </w:numPr>
        <w:spacing w:after="120"/>
        <w:ind w:left="714" w:hanging="357"/>
        <w:jc w:val="both"/>
      </w:pPr>
      <w:r>
        <w:t xml:space="preserve">Proven ability to liaise with </w:t>
      </w:r>
      <w:r w:rsidR="007962AE">
        <w:t>stakeholders</w:t>
      </w:r>
      <w:r>
        <w:t xml:space="preserve"> and maintain effective relationships with a wide range of individuals.</w:t>
      </w:r>
    </w:p>
    <w:p w14:paraId="238D9130" w14:textId="5187178B" w:rsidR="00207EE0" w:rsidRDefault="00207EE0" w:rsidP="00207EE0">
      <w:pPr>
        <w:pStyle w:val="Body"/>
        <w:numPr>
          <w:ilvl w:val="0"/>
          <w:numId w:val="3"/>
        </w:numPr>
        <w:spacing w:after="120"/>
        <w:ind w:left="714" w:hanging="357"/>
        <w:jc w:val="both"/>
      </w:pPr>
      <w:r>
        <w:t xml:space="preserve">Experience </w:t>
      </w:r>
      <w:r w:rsidR="00274544">
        <w:t xml:space="preserve">in scheduling and </w:t>
      </w:r>
      <w:r>
        <w:t>coordinating events with both internal and external stakeholders.</w:t>
      </w:r>
    </w:p>
    <w:p w14:paraId="090792F7" w14:textId="3F1CB09F" w:rsidR="00207EE0" w:rsidRDefault="00207EE0" w:rsidP="00207EE0">
      <w:pPr>
        <w:pStyle w:val="Body"/>
        <w:numPr>
          <w:ilvl w:val="0"/>
          <w:numId w:val="3"/>
        </w:numPr>
        <w:spacing w:after="120"/>
        <w:ind w:left="714" w:hanging="357"/>
        <w:jc w:val="both"/>
      </w:pPr>
      <w:r>
        <w:t>Strong problem-solving skills, including the ability to work independently and manage urgent queries.</w:t>
      </w:r>
    </w:p>
    <w:p w14:paraId="029DCDE0" w14:textId="6FBB22BF" w:rsidR="00207EE0" w:rsidRDefault="00207EE0" w:rsidP="00207EE0">
      <w:pPr>
        <w:pStyle w:val="Body"/>
        <w:numPr>
          <w:ilvl w:val="0"/>
          <w:numId w:val="3"/>
        </w:numPr>
        <w:spacing w:after="120"/>
        <w:ind w:left="714" w:hanging="357"/>
        <w:jc w:val="both"/>
      </w:pPr>
      <w:r>
        <w:t>Proficient in Microsoft Office packages, with a basic understanding of data formatting and the ability to manipulate data for reporting purposes.</w:t>
      </w:r>
    </w:p>
    <w:p w14:paraId="7AEFAA11" w14:textId="6382AE9A" w:rsidR="00207EE0" w:rsidRDefault="00207EE0" w:rsidP="00207EE0">
      <w:pPr>
        <w:pStyle w:val="Body"/>
        <w:numPr>
          <w:ilvl w:val="0"/>
          <w:numId w:val="3"/>
        </w:numPr>
        <w:spacing w:after="120"/>
        <w:ind w:left="714" w:hanging="357"/>
        <w:jc w:val="both"/>
      </w:pPr>
      <w:r>
        <w:t>Competent in taking minutes during meetings and presenting action points clearly for team follow-up.</w:t>
      </w:r>
    </w:p>
    <w:p w14:paraId="6D3CFBCE" w14:textId="77777777" w:rsidR="00B1049E" w:rsidRDefault="00B1049E" w:rsidP="00B1049E"/>
    <w:p w14:paraId="4BB98FE3" w14:textId="77777777" w:rsidR="00207EE0" w:rsidRDefault="00207EE0" w:rsidP="00207EE0">
      <w:pPr>
        <w:pStyle w:val="H2"/>
      </w:pPr>
      <w:r>
        <w:t>Person Specification</w:t>
      </w:r>
    </w:p>
    <w:p w14:paraId="45996A29" w14:textId="77777777" w:rsidR="00207EE0" w:rsidRDefault="00207EE0" w:rsidP="00207EE0">
      <w:pPr>
        <w:pStyle w:val="H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2"/>
        <w:gridCol w:w="2143"/>
        <w:gridCol w:w="2820"/>
      </w:tblGrid>
      <w:tr w:rsidR="00207EE0" w:rsidRPr="00207EE0" w14:paraId="2093683A" w14:textId="77777777" w:rsidTr="00207EE0">
        <w:tc>
          <w:tcPr>
            <w:tcW w:w="5240" w:type="dxa"/>
          </w:tcPr>
          <w:p w14:paraId="28D1D979" w14:textId="77777777" w:rsidR="00207EE0" w:rsidRPr="00207EE0" w:rsidRDefault="00207EE0" w:rsidP="00207EE0">
            <w:pPr>
              <w:pStyle w:val="Body"/>
              <w:rPr>
                <w:b/>
                <w:bCs/>
              </w:rPr>
            </w:pPr>
            <w:r w:rsidRPr="00207EE0">
              <w:rPr>
                <w:b/>
                <w:bCs/>
              </w:rPr>
              <w:t>Criteria</w:t>
            </w:r>
          </w:p>
        </w:tc>
        <w:tc>
          <w:tcPr>
            <w:tcW w:w="520" w:type="dxa"/>
          </w:tcPr>
          <w:p w14:paraId="1590C0EA" w14:textId="77777777" w:rsidR="00207EE0" w:rsidRPr="00207EE0" w:rsidRDefault="00207EE0" w:rsidP="00207EE0">
            <w:pPr>
              <w:pStyle w:val="Body"/>
              <w:rPr>
                <w:b/>
                <w:bCs/>
              </w:rPr>
            </w:pPr>
            <w:r w:rsidRPr="00207EE0">
              <w:rPr>
                <w:b/>
                <w:bCs/>
              </w:rPr>
              <w:t>Essential/Desirable</w:t>
            </w:r>
          </w:p>
        </w:tc>
        <w:tc>
          <w:tcPr>
            <w:tcW w:w="2880" w:type="dxa"/>
          </w:tcPr>
          <w:p w14:paraId="6D458F32" w14:textId="77777777" w:rsidR="00207EE0" w:rsidRPr="00207EE0" w:rsidRDefault="00207EE0" w:rsidP="00207EE0">
            <w:pPr>
              <w:pStyle w:val="Body"/>
              <w:rPr>
                <w:b/>
                <w:bCs/>
              </w:rPr>
            </w:pPr>
            <w:r w:rsidRPr="00207EE0">
              <w:rPr>
                <w:b/>
                <w:bCs/>
              </w:rPr>
              <w:t>Evidenced (A/I/T)</w:t>
            </w:r>
          </w:p>
        </w:tc>
      </w:tr>
      <w:tr w:rsidR="00207EE0" w14:paraId="10B65BA1" w14:textId="77777777" w:rsidTr="00207EE0">
        <w:tc>
          <w:tcPr>
            <w:tcW w:w="5240" w:type="dxa"/>
          </w:tcPr>
          <w:p w14:paraId="521244AC" w14:textId="77777777" w:rsidR="00207EE0" w:rsidRDefault="00207EE0" w:rsidP="00207EE0">
            <w:pPr>
              <w:pStyle w:val="Body"/>
            </w:pPr>
            <w:r>
              <w:t>Minimum 5 GCSEs A*-C including English &amp; Mathematics</w:t>
            </w:r>
          </w:p>
        </w:tc>
        <w:tc>
          <w:tcPr>
            <w:tcW w:w="520" w:type="dxa"/>
          </w:tcPr>
          <w:p w14:paraId="21E15EE4" w14:textId="77777777" w:rsidR="00207EE0" w:rsidRDefault="00207EE0" w:rsidP="00207EE0">
            <w:pPr>
              <w:pStyle w:val="Body"/>
            </w:pPr>
            <w:r>
              <w:t>Essential</w:t>
            </w:r>
          </w:p>
        </w:tc>
        <w:tc>
          <w:tcPr>
            <w:tcW w:w="2880" w:type="dxa"/>
          </w:tcPr>
          <w:p w14:paraId="5E021396" w14:textId="77777777" w:rsidR="00207EE0" w:rsidRDefault="00207EE0" w:rsidP="00207EE0">
            <w:pPr>
              <w:pStyle w:val="Body"/>
            </w:pPr>
            <w:r>
              <w:t>A</w:t>
            </w:r>
          </w:p>
        </w:tc>
      </w:tr>
      <w:tr w:rsidR="00207EE0" w14:paraId="4CE48A21" w14:textId="77777777" w:rsidTr="00207EE0">
        <w:tc>
          <w:tcPr>
            <w:tcW w:w="5240" w:type="dxa"/>
          </w:tcPr>
          <w:p w14:paraId="3EE5E5D0" w14:textId="77777777" w:rsidR="00207EE0" w:rsidRDefault="00207EE0" w:rsidP="00207EE0">
            <w:pPr>
              <w:pStyle w:val="Body"/>
            </w:pPr>
            <w:r>
              <w:t>Experience working in an office environment with strong customer service skills</w:t>
            </w:r>
          </w:p>
        </w:tc>
        <w:tc>
          <w:tcPr>
            <w:tcW w:w="520" w:type="dxa"/>
          </w:tcPr>
          <w:p w14:paraId="14AE2A7E" w14:textId="77777777" w:rsidR="00207EE0" w:rsidRDefault="00207EE0" w:rsidP="00207EE0">
            <w:pPr>
              <w:pStyle w:val="Body"/>
            </w:pPr>
            <w:r>
              <w:t>Essential</w:t>
            </w:r>
          </w:p>
        </w:tc>
        <w:tc>
          <w:tcPr>
            <w:tcW w:w="2880" w:type="dxa"/>
          </w:tcPr>
          <w:p w14:paraId="78A0D3A6" w14:textId="77777777" w:rsidR="00207EE0" w:rsidRDefault="00207EE0" w:rsidP="00207EE0">
            <w:pPr>
              <w:pStyle w:val="Body"/>
            </w:pPr>
            <w:r>
              <w:t>A, I</w:t>
            </w:r>
          </w:p>
        </w:tc>
      </w:tr>
      <w:tr w:rsidR="00207EE0" w14:paraId="29480FE5" w14:textId="77777777" w:rsidTr="00207EE0">
        <w:tc>
          <w:tcPr>
            <w:tcW w:w="5240" w:type="dxa"/>
          </w:tcPr>
          <w:p w14:paraId="7693F385" w14:textId="77777777" w:rsidR="00207EE0" w:rsidRDefault="00207EE0" w:rsidP="00207EE0">
            <w:pPr>
              <w:pStyle w:val="Body"/>
            </w:pPr>
            <w:r>
              <w:t>Experience working in an education or training environment</w:t>
            </w:r>
          </w:p>
        </w:tc>
        <w:tc>
          <w:tcPr>
            <w:tcW w:w="520" w:type="dxa"/>
          </w:tcPr>
          <w:p w14:paraId="24F225DC" w14:textId="77777777" w:rsidR="00207EE0" w:rsidRDefault="00207EE0" w:rsidP="00207EE0">
            <w:pPr>
              <w:pStyle w:val="Body"/>
            </w:pPr>
            <w:r>
              <w:t>Desirable</w:t>
            </w:r>
          </w:p>
        </w:tc>
        <w:tc>
          <w:tcPr>
            <w:tcW w:w="2880" w:type="dxa"/>
          </w:tcPr>
          <w:p w14:paraId="78A33C2A" w14:textId="77777777" w:rsidR="00207EE0" w:rsidRDefault="00207EE0" w:rsidP="00207EE0">
            <w:pPr>
              <w:pStyle w:val="Body"/>
            </w:pPr>
            <w:r>
              <w:t>A</w:t>
            </w:r>
          </w:p>
        </w:tc>
      </w:tr>
      <w:tr w:rsidR="00207EE0" w14:paraId="7883982B" w14:textId="77777777" w:rsidTr="00207EE0">
        <w:tc>
          <w:tcPr>
            <w:tcW w:w="5240" w:type="dxa"/>
          </w:tcPr>
          <w:p w14:paraId="4C9688C0" w14:textId="77777777" w:rsidR="00207EE0" w:rsidRDefault="00207EE0" w:rsidP="00207EE0">
            <w:pPr>
              <w:pStyle w:val="Body"/>
            </w:pPr>
            <w:r>
              <w:t>Experience of event management</w:t>
            </w:r>
          </w:p>
        </w:tc>
        <w:tc>
          <w:tcPr>
            <w:tcW w:w="520" w:type="dxa"/>
          </w:tcPr>
          <w:p w14:paraId="46090F4E" w14:textId="77777777" w:rsidR="00207EE0" w:rsidRDefault="00207EE0" w:rsidP="00207EE0">
            <w:pPr>
              <w:pStyle w:val="Body"/>
            </w:pPr>
            <w:r>
              <w:t>Desirable</w:t>
            </w:r>
          </w:p>
        </w:tc>
        <w:tc>
          <w:tcPr>
            <w:tcW w:w="2880" w:type="dxa"/>
          </w:tcPr>
          <w:p w14:paraId="649D1034" w14:textId="77777777" w:rsidR="00207EE0" w:rsidRDefault="00207EE0" w:rsidP="00207EE0">
            <w:pPr>
              <w:pStyle w:val="Body"/>
            </w:pPr>
            <w:r>
              <w:t>A, I</w:t>
            </w:r>
          </w:p>
        </w:tc>
      </w:tr>
      <w:tr w:rsidR="00207EE0" w14:paraId="11F50FAB" w14:textId="77777777" w:rsidTr="00207EE0">
        <w:tc>
          <w:tcPr>
            <w:tcW w:w="5240" w:type="dxa"/>
          </w:tcPr>
          <w:p w14:paraId="6B719E6F" w14:textId="77777777" w:rsidR="00207EE0" w:rsidRDefault="00207EE0" w:rsidP="00207EE0">
            <w:pPr>
              <w:pStyle w:val="Body"/>
            </w:pPr>
            <w:r>
              <w:t>High standards of accuracy and attention to detail</w:t>
            </w:r>
          </w:p>
        </w:tc>
        <w:tc>
          <w:tcPr>
            <w:tcW w:w="520" w:type="dxa"/>
          </w:tcPr>
          <w:p w14:paraId="00D7E910" w14:textId="77777777" w:rsidR="00207EE0" w:rsidRDefault="00207EE0" w:rsidP="00207EE0">
            <w:pPr>
              <w:pStyle w:val="Body"/>
            </w:pPr>
            <w:r>
              <w:t>Essential</w:t>
            </w:r>
          </w:p>
        </w:tc>
        <w:tc>
          <w:tcPr>
            <w:tcW w:w="2880" w:type="dxa"/>
          </w:tcPr>
          <w:p w14:paraId="7614AB1B" w14:textId="77777777" w:rsidR="00207EE0" w:rsidRDefault="00207EE0" w:rsidP="00207EE0">
            <w:pPr>
              <w:pStyle w:val="Body"/>
            </w:pPr>
            <w:r>
              <w:t>A, I</w:t>
            </w:r>
          </w:p>
        </w:tc>
      </w:tr>
      <w:tr w:rsidR="00207EE0" w14:paraId="203FDA28" w14:textId="77777777" w:rsidTr="00207EE0">
        <w:tc>
          <w:tcPr>
            <w:tcW w:w="5240" w:type="dxa"/>
          </w:tcPr>
          <w:p w14:paraId="0166BE82" w14:textId="77777777" w:rsidR="00207EE0" w:rsidRDefault="00207EE0" w:rsidP="00207EE0">
            <w:pPr>
              <w:pStyle w:val="Body"/>
            </w:pPr>
            <w:r>
              <w:t>Excellent written and verbal communication skills</w:t>
            </w:r>
          </w:p>
        </w:tc>
        <w:tc>
          <w:tcPr>
            <w:tcW w:w="520" w:type="dxa"/>
          </w:tcPr>
          <w:p w14:paraId="5DA73B38" w14:textId="77777777" w:rsidR="00207EE0" w:rsidRDefault="00207EE0" w:rsidP="00207EE0">
            <w:pPr>
              <w:pStyle w:val="Body"/>
            </w:pPr>
            <w:r>
              <w:t>Essential</w:t>
            </w:r>
          </w:p>
        </w:tc>
        <w:tc>
          <w:tcPr>
            <w:tcW w:w="2880" w:type="dxa"/>
          </w:tcPr>
          <w:p w14:paraId="7397C3CF" w14:textId="77777777" w:rsidR="00207EE0" w:rsidRDefault="00207EE0" w:rsidP="00207EE0">
            <w:pPr>
              <w:pStyle w:val="Body"/>
            </w:pPr>
            <w:r>
              <w:t>A, I</w:t>
            </w:r>
          </w:p>
        </w:tc>
      </w:tr>
      <w:tr w:rsidR="00207EE0" w14:paraId="4AF7C2EC" w14:textId="77777777" w:rsidTr="00207EE0">
        <w:tc>
          <w:tcPr>
            <w:tcW w:w="5240" w:type="dxa"/>
          </w:tcPr>
          <w:p w14:paraId="4CA0F10B" w14:textId="77777777" w:rsidR="00207EE0" w:rsidRDefault="00207EE0" w:rsidP="00207EE0">
            <w:pPr>
              <w:pStyle w:val="Body"/>
            </w:pPr>
            <w:r>
              <w:t>Good IT skills; competent in Microsoft Office (Word, Excel)</w:t>
            </w:r>
          </w:p>
        </w:tc>
        <w:tc>
          <w:tcPr>
            <w:tcW w:w="520" w:type="dxa"/>
          </w:tcPr>
          <w:p w14:paraId="554C1BE5" w14:textId="77777777" w:rsidR="00207EE0" w:rsidRDefault="00207EE0" w:rsidP="00207EE0">
            <w:pPr>
              <w:pStyle w:val="Body"/>
            </w:pPr>
            <w:r>
              <w:t>Essential</w:t>
            </w:r>
          </w:p>
        </w:tc>
        <w:tc>
          <w:tcPr>
            <w:tcW w:w="2880" w:type="dxa"/>
          </w:tcPr>
          <w:p w14:paraId="63D7056B" w14:textId="77777777" w:rsidR="00207EE0" w:rsidRDefault="00207EE0" w:rsidP="00207EE0">
            <w:pPr>
              <w:pStyle w:val="Body"/>
            </w:pPr>
            <w:r>
              <w:t>A</w:t>
            </w:r>
          </w:p>
        </w:tc>
      </w:tr>
      <w:tr w:rsidR="00207EE0" w14:paraId="21270831" w14:textId="77777777" w:rsidTr="00207EE0">
        <w:tc>
          <w:tcPr>
            <w:tcW w:w="5240" w:type="dxa"/>
          </w:tcPr>
          <w:p w14:paraId="1DFDA48A" w14:textId="77777777" w:rsidR="00207EE0" w:rsidRDefault="00207EE0" w:rsidP="00207EE0">
            <w:pPr>
              <w:pStyle w:val="Body"/>
            </w:pPr>
            <w:r>
              <w:t>Excellent time management with ability to prioritise workload</w:t>
            </w:r>
          </w:p>
        </w:tc>
        <w:tc>
          <w:tcPr>
            <w:tcW w:w="520" w:type="dxa"/>
          </w:tcPr>
          <w:p w14:paraId="269DFC94" w14:textId="77777777" w:rsidR="00207EE0" w:rsidRDefault="00207EE0" w:rsidP="00207EE0">
            <w:pPr>
              <w:pStyle w:val="Body"/>
            </w:pPr>
            <w:r>
              <w:t>Essential</w:t>
            </w:r>
          </w:p>
        </w:tc>
        <w:tc>
          <w:tcPr>
            <w:tcW w:w="2880" w:type="dxa"/>
          </w:tcPr>
          <w:p w14:paraId="15EF8752" w14:textId="77777777" w:rsidR="00207EE0" w:rsidRDefault="00207EE0" w:rsidP="00207EE0">
            <w:pPr>
              <w:pStyle w:val="Body"/>
            </w:pPr>
            <w:r>
              <w:t>A</w:t>
            </w:r>
          </w:p>
        </w:tc>
      </w:tr>
      <w:tr w:rsidR="00207EE0" w14:paraId="696492D8" w14:textId="77777777" w:rsidTr="00207EE0">
        <w:tc>
          <w:tcPr>
            <w:tcW w:w="5240" w:type="dxa"/>
          </w:tcPr>
          <w:p w14:paraId="71720A80" w14:textId="77777777" w:rsidR="00207EE0" w:rsidRDefault="00207EE0" w:rsidP="00207EE0">
            <w:pPr>
              <w:pStyle w:val="Body"/>
            </w:pPr>
            <w:r>
              <w:t>Effective problem-solving techniques</w:t>
            </w:r>
          </w:p>
        </w:tc>
        <w:tc>
          <w:tcPr>
            <w:tcW w:w="520" w:type="dxa"/>
          </w:tcPr>
          <w:p w14:paraId="3F09D460" w14:textId="77777777" w:rsidR="00207EE0" w:rsidRDefault="00207EE0" w:rsidP="00207EE0">
            <w:pPr>
              <w:pStyle w:val="Body"/>
            </w:pPr>
            <w:r>
              <w:t>Desirable</w:t>
            </w:r>
          </w:p>
        </w:tc>
        <w:tc>
          <w:tcPr>
            <w:tcW w:w="2880" w:type="dxa"/>
          </w:tcPr>
          <w:p w14:paraId="772534B9" w14:textId="77777777" w:rsidR="00207EE0" w:rsidRDefault="00207EE0" w:rsidP="00207EE0">
            <w:pPr>
              <w:pStyle w:val="Body"/>
            </w:pPr>
            <w:r>
              <w:t>A, I</w:t>
            </w:r>
          </w:p>
        </w:tc>
      </w:tr>
      <w:tr w:rsidR="00207EE0" w14:paraId="407011CC" w14:textId="77777777" w:rsidTr="00207EE0">
        <w:tc>
          <w:tcPr>
            <w:tcW w:w="5240" w:type="dxa"/>
          </w:tcPr>
          <w:p w14:paraId="52624933" w14:textId="77777777" w:rsidR="00207EE0" w:rsidRDefault="00207EE0" w:rsidP="00207EE0">
            <w:pPr>
              <w:pStyle w:val="Body"/>
            </w:pPr>
            <w:r>
              <w:t>Good interpersonal skills, confident and professional phone manner</w:t>
            </w:r>
          </w:p>
        </w:tc>
        <w:tc>
          <w:tcPr>
            <w:tcW w:w="520" w:type="dxa"/>
          </w:tcPr>
          <w:p w14:paraId="1F9F167A" w14:textId="77777777" w:rsidR="00207EE0" w:rsidRDefault="00207EE0" w:rsidP="00207EE0">
            <w:pPr>
              <w:pStyle w:val="Body"/>
            </w:pPr>
            <w:r>
              <w:t>Essential</w:t>
            </w:r>
          </w:p>
        </w:tc>
        <w:tc>
          <w:tcPr>
            <w:tcW w:w="2880" w:type="dxa"/>
          </w:tcPr>
          <w:p w14:paraId="352DFDD8" w14:textId="77777777" w:rsidR="00207EE0" w:rsidRDefault="00207EE0" w:rsidP="00207EE0">
            <w:pPr>
              <w:pStyle w:val="Body"/>
            </w:pPr>
            <w:r>
              <w:t>A, I</w:t>
            </w:r>
          </w:p>
        </w:tc>
      </w:tr>
      <w:tr w:rsidR="00207EE0" w14:paraId="369823E3" w14:textId="77777777" w:rsidTr="00207EE0">
        <w:tc>
          <w:tcPr>
            <w:tcW w:w="5240" w:type="dxa"/>
          </w:tcPr>
          <w:p w14:paraId="2667A025" w14:textId="77777777" w:rsidR="00207EE0" w:rsidRDefault="00207EE0" w:rsidP="00207EE0">
            <w:pPr>
              <w:pStyle w:val="Body"/>
            </w:pPr>
            <w:r>
              <w:t>Experience in marketing or sales</w:t>
            </w:r>
          </w:p>
        </w:tc>
        <w:tc>
          <w:tcPr>
            <w:tcW w:w="520" w:type="dxa"/>
          </w:tcPr>
          <w:p w14:paraId="70776788" w14:textId="77777777" w:rsidR="00207EE0" w:rsidRDefault="00207EE0" w:rsidP="00207EE0">
            <w:pPr>
              <w:pStyle w:val="Body"/>
            </w:pPr>
            <w:r>
              <w:t>Desirable</w:t>
            </w:r>
          </w:p>
        </w:tc>
        <w:tc>
          <w:tcPr>
            <w:tcW w:w="2880" w:type="dxa"/>
          </w:tcPr>
          <w:p w14:paraId="2FCBC02C" w14:textId="77777777" w:rsidR="00207EE0" w:rsidRDefault="00207EE0" w:rsidP="00207EE0">
            <w:pPr>
              <w:pStyle w:val="Body"/>
            </w:pPr>
            <w:r>
              <w:t>A, I</w:t>
            </w:r>
          </w:p>
        </w:tc>
      </w:tr>
    </w:tbl>
    <w:p w14:paraId="015AA043" w14:textId="77777777" w:rsidR="00207EE0" w:rsidRDefault="00207EE0" w:rsidP="00B1049E"/>
    <w:p w14:paraId="58D8D77C" w14:textId="3A06C839" w:rsidR="00207EE0" w:rsidRDefault="00207EE0" w:rsidP="00207EE0">
      <w:pPr>
        <w:pStyle w:val="Body"/>
      </w:pPr>
      <w:r>
        <w:t>Reviewed by Head of HR – June 2025</w:t>
      </w:r>
    </w:p>
    <w:sectPr w:rsidR="00207EE0" w:rsidSect="00703C04">
      <w:headerReference w:type="default" r:id="rId14"/>
      <w:headerReference w:type="first" r:id="rId15"/>
      <w:pgSz w:w="12240" w:h="15840" w:code="1"/>
      <w:pgMar w:top="1134" w:right="1021" w:bottom="1134" w:left="1134" w:header="567" w:footer="567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ma Seton" w:date="2025-06-12T09:07:00Z" w:initials="ES">
    <w:p w14:paraId="32BB7E4E" w14:textId="77777777" w:rsidR="007962AE" w:rsidRDefault="00274544" w:rsidP="007962AE">
      <w:pPr>
        <w:pStyle w:val="CommentText"/>
      </w:pPr>
      <w:r>
        <w:rPr>
          <w:rStyle w:val="CommentReference"/>
        </w:rPr>
        <w:annotationRef/>
      </w:r>
      <w:r w:rsidR="007962AE">
        <w:t>This will report into a lead Coordinator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BB7E4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D197F6" w16cex:dateUtc="2025-06-12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BB7E4E" w16cid:durableId="6DD197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FD2D" w14:textId="77777777" w:rsidR="003624A3" w:rsidRDefault="003624A3" w:rsidP="000B0883">
      <w:pPr>
        <w:spacing w:after="0" w:line="240" w:lineRule="auto"/>
      </w:pPr>
      <w:r>
        <w:separator/>
      </w:r>
    </w:p>
  </w:endnote>
  <w:endnote w:type="continuationSeparator" w:id="0">
    <w:p w14:paraId="4E8E3B75" w14:textId="77777777" w:rsidR="003624A3" w:rsidRDefault="003624A3" w:rsidP="000B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Slab">
    <w:panose1 w:val="00000000000000000000"/>
    <w:charset w:val="00"/>
    <w:family w:val="modern"/>
    <w:notTrueType/>
    <w:pitch w:val="variable"/>
    <w:sig w:usb0="E00002FF" w:usb1="5000205B" w:usb2="00000020" w:usb3="00000000" w:csb0="0000019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8939" w14:textId="77777777" w:rsidR="003624A3" w:rsidRDefault="003624A3" w:rsidP="000B0883">
      <w:pPr>
        <w:spacing w:after="0" w:line="240" w:lineRule="auto"/>
      </w:pPr>
      <w:r>
        <w:separator/>
      </w:r>
    </w:p>
  </w:footnote>
  <w:footnote w:type="continuationSeparator" w:id="0">
    <w:p w14:paraId="4D5DA626" w14:textId="77777777" w:rsidR="003624A3" w:rsidRDefault="003624A3" w:rsidP="000B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84FB" w14:textId="77777777" w:rsidR="001F796F" w:rsidRDefault="009F3F97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41EF0BD" wp14:editId="52063AA1">
          <wp:simplePos x="0" y="0"/>
          <wp:positionH relativeFrom="column">
            <wp:posOffset>5201920</wp:posOffset>
          </wp:positionH>
          <wp:positionV relativeFrom="paragraph">
            <wp:posOffset>-207645</wp:posOffset>
          </wp:positionV>
          <wp:extent cx="1254066" cy="491319"/>
          <wp:effectExtent l="0" t="0" r="381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066" cy="491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01F61F5" w14:textId="77777777" w:rsidR="001F796F" w:rsidRDefault="001F796F" w:rsidP="009F3F97">
    <w:pPr>
      <w:pStyle w:val="Header"/>
      <w:ind w:firstLine="720"/>
    </w:pPr>
  </w:p>
  <w:p w14:paraId="5EFDC680" w14:textId="77777777" w:rsidR="00D8036F" w:rsidRDefault="00D8036F" w:rsidP="009F3F97">
    <w:pPr>
      <w:pStyle w:val="Header"/>
      <w:ind w:firstLine="720"/>
    </w:pPr>
  </w:p>
  <w:p w14:paraId="48B4F5D0" w14:textId="77777777" w:rsidR="00D8036F" w:rsidRDefault="00D8036F" w:rsidP="009F3F97">
    <w:pPr>
      <w:pStyle w:val="Header"/>
      <w:ind w:firstLine="720"/>
    </w:pPr>
  </w:p>
  <w:p w14:paraId="61471A2E" w14:textId="77777777" w:rsidR="00D8036F" w:rsidRDefault="00D8036F" w:rsidP="009F3F97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D1E2" w14:textId="77777777" w:rsidR="00FC713D" w:rsidRPr="00E412A6" w:rsidRDefault="00FC713D" w:rsidP="00FC713D">
    <w:pPr>
      <w:spacing w:after="0" w:line="240" w:lineRule="auto"/>
      <w:jc w:val="right"/>
      <w:rPr>
        <w:rFonts w:ascii="Droid Sans" w:hAnsi="Droid Sans" w:cs="Droid Sans"/>
        <w:b/>
        <w:sz w:val="18"/>
      </w:rPr>
    </w:pPr>
    <w:r w:rsidRPr="00E412A6">
      <w:rPr>
        <w:rFonts w:ascii="Droid Sans" w:hAnsi="Droid Sans" w:cs="Droid Sans"/>
        <w:b/>
        <w:noProof/>
        <w:sz w:val="18"/>
      </w:rPr>
      <w:drawing>
        <wp:anchor distT="0" distB="0" distL="114300" distR="114300" simplePos="0" relativeHeight="251669504" behindDoc="0" locked="0" layoutInCell="1" allowOverlap="1" wp14:anchorId="540426A0" wp14:editId="3E4AB6CB">
          <wp:simplePos x="0" y="0"/>
          <wp:positionH relativeFrom="margin">
            <wp:posOffset>0</wp:posOffset>
          </wp:positionH>
          <wp:positionV relativeFrom="paragraph">
            <wp:posOffset>-184785</wp:posOffset>
          </wp:positionV>
          <wp:extent cx="2402032" cy="94107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032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412A6">
      <w:rPr>
        <w:rFonts w:ascii="Droid Sans" w:hAnsi="Droid Sans" w:cs="Droid Sans"/>
        <w:b/>
        <w:sz w:val="18"/>
      </w:rPr>
      <w:t>Buttercups Training Ltd</w:t>
    </w:r>
  </w:p>
  <w:p w14:paraId="3B288938" w14:textId="77777777" w:rsidR="00FC713D" w:rsidRPr="00E412A6" w:rsidRDefault="00CA467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>
      <w:rPr>
        <w:rFonts w:ascii="Droid Sans" w:hAnsi="Droid Sans" w:cs="Droid Sans"/>
        <w:sz w:val="18"/>
      </w:rPr>
      <w:t>Buttercups House</w:t>
    </w:r>
    <w:r w:rsidR="00FC713D" w:rsidRPr="00E412A6">
      <w:rPr>
        <w:rFonts w:ascii="Droid Sans" w:hAnsi="Droid Sans" w:cs="Droid Sans"/>
        <w:sz w:val="18"/>
      </w:rPr>
      <w:t xml:space="preserve">, </w:t>
    </w:r>
    <w:r w:rsidR="00FC713D" w:rsidRPr="00E412A6">
      <w:rPr>
        <w:rFonts w:ascii="Droid Sans" w:hAnsi="Droid Sans" w:cs="Droid Sans"/>
        <w:sz w:val="18"/>
      </w:rPr>
      <w:br/>
      <w:t>Castlebridge Office Village,</w:t>
    </w:r>
  </w:p>
  <w:p w14:paraId="1D24F313" w14:textId="77777777" w:rsidR="00FC713D" w:rsidRPr="00E412A6" w:rsidRDefault="00FC713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 w:rsidRPr="00E412A6">
      <w:rPr>
        <w:rFonts w:ascii="Droid Sans" w:hAnsi="Droid Sans" w:cs="Droid Sans"/>
        <w:sz w:val="18"/>
      </w:rPr>
      <w:t>Castle Marina Road, </w:t>
    </w:r>
  </w:p>
  <w:p w14:paraId="2D8DEF8D" w14:textId="77777777" w:rsidR="00A9291F" w:rsidRPr="00FC713D" w:rsidRDefault="00FC713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 w:rsidRPr="00E412A6">
      <w:rPr>
        <w:rFonts w:ascii="Droid Sans" w:hAnsi="Droid Sans" w:cs="Droid Sans"/>
        <w:sz w:val="18"/>
      </w:rPr>
      <w:t>Nottingham</w:t>
    </w:r>
    <w:r w:rsidR="00CA467D">
      <w:rPr>
        <w:rFonts w:ascii="Droid Sans" w:hAnsi="Droid Sans" w:cs="Droid Sans"/>
        <w:sz w:val="18"/>
      </w:rPr>
      <w:t>,</w:t>
    </w:r>
    <w:r w:rsidRPr="00E412A6">
      <w:rPr>
        <w:rFonts w:ascii="Droid Sans" w:hAnsi="Droid Sans" w:cs="Droid Sans"/>
        <w:sz w:val="18"/>
      </w:rPr>
      <w:t xml:space="preserve"> NG7 1TN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4EC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A85EA8"/>
    <w:multiLevelType w:val="hybridMultilevel"/>
    <w:tmpl w:val="3BDC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00E48"/>
    <w:multiLevelType w:val="hybridMultilevel"/>
    <w:tmpl w:val="45AA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55159">
    <w:abstractNumId w:val="0"/>
  </w:num>
  <w:num w:numId="2" w16cid:durableId="479541948">
    <w:abstractNumId w:val="1"/>
  </w:num>
  <w:num w:numId="3" w16cid:durableId="1988125968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Seton">
    <w15:presenceInfo w15:providerId="AD" w15:userId="S::Emma.Seton@buttercups.co.uk::d0d45f79-f435-4b76-91b4-0c39a2dbaa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E0"/>
    <w:rsid w:val="0000084C"/>
    <w:rsid w:val="00002610"/>
    <w:rsid w:val="000242F2"/>
    <w:rsid w:val="00025EE3"/>
    <w:rsid w:val="00027185"/>
    <w:rsid w:val="00033A81"/>
    <w:rsid w:val="00072DA1"/>
    <w:rsid w:val="00074AC9"/>
    <w:rsid w:val="000822F9"/>
    <w:rsid w:val="0008304A"/>
    <w:rsid w:val="00097666"/>
    <w:rsid w:val="000B0883"/>
    <w:rsid w:val="000B2910"/>
    <w:rsid w:val="000C1D3A"/>
    <w:rsid w:val="000C43AE"/>
    <w:rsid w:val="000C520B"/>
    <w:rsid w:val="000D6AED"/>
    <w:rsid w:val="000E5E41"/>
    <w:rsid w:val="000E75C1"/>
    <w:rsid w:val="00103768"/>
    <w:rsid w:val="00133E2E"/>
    <w:rsid w:val="001419E4"/>
    <w:rsid w:val="00150845"/>
    <w:rsid w:val="00150B73"/>
    <w:rsid w:val="00150CA0"/>
    <w:rsid w:val="00153F2A"/>
    <w:rsid w:val="00155FF0"/>
    <w:rsid w:val="001627A4"/>
    <w:rsid w:val="00173AFA"/>
    <w:rsid w:val="001800C3"/>
    <w:rsid w:val="001869F0"/>
    <w:rsid w:val="001955C8"/>
    <w:rsid w:val="001C719F"/>
    <w:rsid w:val="001E579C"/>
    <w:rsid w:val="001F796F"/>
    <w:rsid w:val="001F7A5B"/>
    <w:rsid w:val="00207EE0"/>
    <w:rsid w:val="00211019"/>
    <w:rsid w:val="00214D30"/>
    <w:rsid w:val="0022290D"/>
    <w:rsid w:val="00231910"/>
    <w:rsid w:val="00241E55"/>
    <w:rsid w:val="002501B9"/>
    <w:rsid w:val="00255B26"/>
    <w:rsid w:val="0026789B"/>
    <w:rsid w:val="00274544"/>
    <w:rsid w:val="00275E5B"/>
    <w:rsid w:val="00280D40"/>
    <w:rsid w:val="00282F6B"/>
    <w:rsid w:val="00297735"/>
    <w:rsid w:val="00297EC5"/>
    <w:rsid w:val="002B0C15"/>
    <w:rsid w:val="002B6D57"/>
    <w:rsid w:val="002D267F"/>
    <w:rsid w:val="002F434B"/>
    <w:rsid w:val="003120C6"/>
    <w:rsid w:val="003321C3"/>
    <w:rsid w:val="00345C8A"/>
    <w:rsid w:val="00353902"/>
    <w:rsid w:val="00354BE5"/>
    <w:rsid w:val="003624A3"/>
    <w:rsid w:val="00375FFF"/>
    <w:rsid w:val="003767D5"/>
    <w:rsid w:val="00382F49"/>
    <w:rsid w:val="0038378F"/>
    <w:rsid w:val="003B1275"/>
    <w:rsid w:val="003B5CCF"/>
    <w:rsid w:val="003B6105"/>
    <w:rsid w:val="003C0013"/>
    <w:rsid w:val="003C2BF2"/>
    <w:rsid w:val="003C5E24"/>
    <w:rsid w:val="003E0973"/>
    <w:rsid w:val="003E10D4"/>
    <w:rsid w:val="003E5FF6"/>
    <w:rsid w:val="003F2AAB"/>
    <w:rsid w:val="004062E8"/>
    <w:rsid w:val="00412656"/>
    <w:rsid w:val="00412F60"/>
    <w:rsid w:val="004135EB"/>
    <w:rsid w:val="0041396A"/>
    <w:rsid w:val="00425ACB"/>
    <w:rsid w:val="00446BC0"/>
    <w:rsid w:val="004617C3"/>
    <w:rsid w:val="0048141C"/>
    <w:rsid w:val="00483F02"/>
    <w:rsid w:val="0048463E"/>
    <w:rsid w:val="0049454C"/>
    <w:rsid w:val="004B3282"/>
    <w:rsid w:val="004B748A"/>
    <w:rsid w:val="004C1CFC"/>
    <w:rsid w:val="004D2A94"/>
    <w:rsid w:val="004E17E8"/>
    <w:rsid w:val="004E2E83"/>
    <w:rsid w:val="004E2F00"/>
    <w:rsid w:val="004E3BC0"/>
    <w:rsid w:val="004E4CA7"/>
    <w:rsid w:val="0050235C"/>
    <w:rsid w:val="0052518A"/>
    <w:rsid w:val="00532415"/>
    <w:rsid w:val="00532AF4"/>
    <w:rsid w:val="00535FDF"/>
    <w:rsid w:val="00543028"/>
    <w:rsid w:val="0055382D"/>
    <w:rsid w:val="00557365"/>
    <w:rsid w:val="005D25FD"/>
    <w:rsid w:val="005E1B51"/>
    <w:rsid w:val="005E2479"/>
    <w:rsid w:val="005E3968"/>
    <w:rsid w:val="005F27CF"/>
    <w:rsid w:val="005F5E1C"/>
    <w:rsid w:val="005F79BB"/>
    <w:rsid w:val="006023A0"/>
    <w:rsid w:val="0060384F"/>
    <w:rsid w:val="006039AA"/>
    <w:rsid w:val="00611C87"/>
    <w:rsid w:val="00646124"/>
    <w:rsid w:val="00646793"/>
    <w:rsid w:val="00646A75"/>
    <w:rsid w:val="0065091E"/>
    <w:rsid w:val="00675F71"/>
    <w:rsid w:val="00677FAE"/>
    <w:rsid w:val="0068239F"/>
    <w:rsid w:val="0068513C"/>
    <w:rsid w:val="00694E23"/>
    <w:rsid w:val="006A0247"/>
    <w:rsid w:val="006A090E"/>
    <w:rsid w:val="006A1622"/>
    <w:rsid w:val="006A3AB4"/>
    <w:rsid w:val="006A66CD"/>
    <w:rsid w:val="006B5EC3"/>
    <w:rsid w:val="006B6B25"/>
    <w:rsid w:val="006D17A4"/>
    <w:rsid w:val="006E362E"/>
    <w:rsid w:val="00703116"/>
    <w:rsid w:val="00703C04"/>
    <w:rsid w:val="00705F16"/>
    <w:rsid w:val="007369CF"/>
    <w:rsid w:val="0074558F"/>
    <w:rsid w:val="00753745"/>
    <w:rsid w:val="00773ED6"/>
    <w:rsid w:val="007775D5"/>
    <w:rsid w:val="0079302C"/>
    <w:rsid w:val="007943D7"/>
    <w:rsid w:val="007962AE"/>
    <w:rsid w:val="007D41A1"/>
    <w:rsid w:val="007E2441"/>
    <w:rsid w:val="007E6947"/>
    <w:rsid w:val="007F1D1B"/>
    <w:rsid w:val="00810546"/>
    <w:rsid w:val="00814A2A"/>
    <w:rsid w:val="00815B68"/>
    <w:rsid w:val="00816509"/>
    <w:rsid w:val="00820B6A"/>
    <w:rsid w:val="00832C15"/>
    <w:rsid w:val="008344EA"/>
    <w:rsid w:val="00836FF4"/>
    <w:rsid w:val="00840C17"/>
    <w:rsid w:val="00843B98"/>
    <w:rsid w:val="00847E1A"/>
    <w:rsid w:val="00850939"/>
    <w:rsid w:val="008515E4"/>
    <w:rsid w:val="00860473"/>
    <w:rsid w:val="00861AE8"/>
    <w:rsid w:val="00884411"/>
    <w:rsid w:val="008938B4"/>
    <w:rsid w:val="0089557B"/>
    <w:rsid w:val="008A7117"/>
    <w:rsid w:val="008B5BCB"/>
    <w:rsid w:val="00906514"/>
    <w:rsid w:val="00907F25"/>
    <w:rsid w:val="009175E5"/>
    <w:rsid w:val="009209BC"/>
    <w:rsid w:val="009268AC"/>
    <w:rsid w:val="00963B68"/>
    <w:rsid w:val="00965FF9"/>
    <w:rsid w:val="009836C4"/>
    <w:rsid w:val="00987AAE"/>
    <w:rsid w:val="00992B29"/>
    <w:rsid w:val="009A0EC9"/>
    <w:rsid w:val="009A5B3C"/>
    <w:rsid w:val="009B48FF"/>
    <w:rsid w:val="009C5505"/>
    <w:rsid w:val="009C793C"/>
    <w:rsid w:val="009E6BD3"/>
    <w:rsid w:val="009F3F97"/>
    <w:rsid w:val="009F4F7E"/>
    <w:rsid w:val="00A06665"/>
    <w:rsid w:val="00A14D87"/>
    <w:rsid w:val="00A204C9"/>
    <w:rsid w:val="00A22EB3"/>
    <w:rsid w:val="00A271F1"/>
    <w:rsid w:val="00A2777A"/>
    <w:rsid w:val="00A36F64"/>
    <w:rsid w:val="00A4030F"/>
    <w:rsid w:val="00A463C1"/>
    <w:rsid w:val="00A50D30"/>
    <w:rsid w:val="00A5758B"/>
    <w:rsid w:val="00A63709"/>
    <w:rsid w:val="00A6472B"/>
    <w:rsid w:val="00A9291F"/>
    <w:rsid w:val="00A95CC5"/>
    <w:rsid w:val="00AA213F"/>
    <w:rsid w:val="00AA54A8"/>
    <w:rsid w:val="00AC2CAB"/>
    <w:rsid w:val="00AC3CCE"/>
    <w:rsid w:val="00AE26FA"/>
    <w:rsid w:val="00AE5BC7"/>
    <w:rsid w:val="00AE5E40"/>
    <w:rsid w:val="00AF04D2"/>
    <w:rsid w:val="00B035B8"/>
    <w:rsid w:val="00B1049E"/>
    <w:rsid w:val="00B10DD3"/>
    <w:rsid w:val="00B15175"/>
    <w:rsid w:val="00B15DBE"/>
    <w:rsid w:val="00B17037"/>
    <w:rsid w:val="00B23C98"/>
    <w:rsid w:val="00B3438A"/>
    <w:rsid w:val="00B40450"/>
    <w:rsid w:val="00B51F7B"/>
    <w:rsid w:val="00B535EF"/>
    <w:rsid w:val="00B60B00"/>
    <w:rsid w:val="00B638BA"/>
    <w:rsid w:val="00B65873"/>
    <w:rsid w:val="00B862D4"/>
    <w:rsid w:val="00B871DE"/>
    <w:rsid w:val="00B93312"/>
    <w:rsid w:val="00B934E6"/>
    <w:rsid w:val="00B968A7"/>
    <w:rsid w:val="00BA609A"/>
    <w:rsid w:val="00BB40ED"/>
    <w:rsid w:val="00BB79C2"/>
    <w:rsid w:val="00BC173E"/>
    <w:rsid w:val="00BD20DC"/>
    <w:rsid w:val="00BD7A66"/>
    <w:rsid w:val="00BF50D7"/>
    <w:rsid w:val="00C10249"/>
    <w:rsid w:val="00C12F6C"/>
    <w:rsid w:val="00C14799"/>
    <w:rsid w:val="00C22565"/>
    <w:rsid w:val="00C276FA"/>
    <w:rsid w:val="00C300C9"/>
    <w:rsid w:val="00C47705"/>
    <w:rsid w:val="00C5647B"/>
    <w:rsid w:val="00C72119"/>
    <w:rsid w:val="00C7219F"/>
    <w:rsid w:val="00C73381"/>
    <w:rsid w:val="00C73D2F"/>
    <w:rsid w:val="00C864BA"/>
    <w:rsid w:val="00C92E76"/>
    <w:rsid w:val="00C97633"/>
    <w:rsid w:val="00CA467D"/>
    <w:rsid w:val="00CC00A4"/>
    <w:rsid w:val="00CD439F"/>
    <w:rsid w:val="00CE182F"/>
    <w:rsid w:val="00CF1B2E"/>
    <w:rsid w:val="00D01B3D"/>
    <w:rsid w:val="00D105E1"/>
    <w:rsid w:val="00D2229C"/>
    <w:rsid w:val="00D23744"/>
    <w:rsid w:val="00D44B51"/>
    <w:rsid w:val="00D504B8"/>
    <w:rsid w:val="00D514B3"/>
    <w:rsid w:val="00D5442C"/>
    <w:rsid w:val="00D5695A"/>
    <w:rsid w:val="00D63C12"/>
    <w:rsid w:val="00D71A1C"/>
    <w:rsid w:val="00D750E8"/>
    <w:rsid w:val="00D8036F"/>
    <w:rsid w:val="00D81299"/>
    <w:rsid w:val="00D82FF8"/>
    <w:rsid w:val="00D913B9"/>
    <w:rsid w:val="00DA2C99"/>
    <w:rsid w:val="00DA6B51"/>
    <w:rsid w:val="00DA73B5"/>
    <w:rsid w:val="00DC10CF"/>
    <w:rsid w:val="00DC70BA"/>
    <w:rsid w:val="00DE3F18"/>
    <w:rsid w:val="00E109B2"/>
    <w:rsid w:val="00E10D8E"/>
    <w:rsid w:val="00E25D0A"/>
    <w:rsid w:val="00E331B4"/>
    <w:rsid w:val="00E45A86"/>
    <w:rsid w:val="00E625D4"/>
    <w:rsid w:val="00E74A5D"/>
    <w:rsid w:val="00E80817"/>
    <w:rsid w:val="00E83B24"/>
    <w:rsid w:val="00E915A4"/>
    <w:rsid w:val="00EA4FBC"/>
    <w:rsid w:val="00EB0EF9"/>
    <w:rsid w:val="00EC1B12"/>
    <w:rsid w:val="00EE3B89"/>
    <w:rsid w:val="00EF0F9C"/>
    <w:rsid w:val="00F01789"/>
    <w:rsid w:val="00F019A1"/>
    <w:rsid w:val="00F14E60"/>
    <w:rsid w:val="00F20A7C"/>
    <w:rsid w:val="00F2235F"/>
    <w:rsid w:val="00F27417"/>
    <w:rsid w:val="00F34B03"/>
    <w:rsid w:val="00F34D19"/>
    <w:rsid w:val="00F353E8"/>
    <w:rsid w:val="00F3605D"/>
    <w:rsid w:val="00F42570"/>
    <w:rsid w:val="00F50BD3"/>
    <w:rsid w:val="00F56EE0"/>
    <w:rsid w:val="00F64AFB"/>
    <w:rsid w:val="00F674C2"/>
    <w:rsid w:val="00F86D4A"/>
    <w:rsid w:val="00F90206"/>
    <w:rsid w:val="00F9062B"/>
    <w:rsid w:val="00FA4199"/>
    <w:rsid w:val="00FA4BAC"/>
    <w:rsid w:val="00FA4F2D"/>
    <w:rsid w:val="00FB1818"/>
    <w:rsid w:val="00FC4954"/>
    <w:rsid w:val="00FC713D"/>
    <w:rsid w:val="00FD6BA6"/>
    <w:rsid w:val="00FD72ED"/>
    <w:rsid w:val="00FD74E2"/>
    <w:rsid w:val="00FE3166"/>
    <w:rsid w:val="07E59E44"/>
    <w:rsid w:val="0E7CB346"/>
    <w:rsid w:val="1E3BA830"/>
    <w:rsid w:val="20528978"/>
    <w:rsid w:val="2477E933"/>
    <w:rsid w:val="271B932F"/>
    <w:rsid w:val="37527DBE"/>
    <w:rsid w:val="3786950A"/>
    <w:rsid w:val="38259434"/>
    <w:rsid w:val="384A9ED8"/>
    <w:rsid w:val="397BEBD2"/>
    <w:rsid w:val="4259416E"/>
    <w:rsid w:val="4B99B60E"/>
    <w:rsid w:val="4CAA0B4B"/>
    <w:rsid w:val="4CE1CF1C"/>
    <w:rsid w:val="51214A31"/>
    <w:rsid w:val="570F2F33"/>
    <w:rsid w:val="585C7B2A"/>
    <w:rsid w:val="5D57BFCB"/>
    <w:rsid w:val="624766E9"/>
    <w:rsid w:val="657BF43A"/>
    <w:rsid w:val="664E0FA5"/>
    <w:rsid w:val="71108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11069"/>
  <w15:docId w15:val="{27A882A7-7CC6-4406-9B73-AA186B00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C2"/>
  </w:style>
  <w:style w:type="paragraph" w:styleId="Heading1">
    <w:name w:val="heading 1"/>
    <w:basedOn w:val="Normal"/>
    <w:next w:val="Normal"/>
    <w:link w:val="Heading1Char"/>
    <w:uiPriority w:val="9"/>
    <w:rsid w:val="000C4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D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883"/>
  </w:style>
  <w:style w:type="paragraph" w:styleId="Footer">
    <w:name w:val="footer"/>
    <w:basedOn w:val="Normal"/>
    <w:link w:val="FooterChar"/>
    <w:uiPriority w:val="99"/>
    <w:unhideWhenUsed/>
    <w:rsid w:val="000B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883"/>
  </w:style>
  <w:style w:type="character" w:customStyle="1" w:styleId="Heading1Char">
    <w:name w:val="Heading 1 Char"/>
    <w:basedOn w:val="DefaultParagraphFont"/>
    <w:link w:val="Heading1"/>
    <w:uiPriority w:val="9"/>
    <w:rsid w:val="000C4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84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6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63E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5E396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F"/>
    <w:rPr>
      <w:color w:val="0000FF" w:themeColor="hyperlink"/>
      <w:u w:val="single"/>
    </w:rPr>
  </w:style>
  <w:style w:type="paragraph" w:customStyle="1" w:styleId="Proposal-BodyText">
    <w:name w:val="Proposal - Body Text"/>
    <w:basedOn w:val="Heading1"/>
    <w:link w:val="Proposal-BodyTextChar"/>
    <w:rsid w:val="00675F71"/>
    <w:rPr>
      <w:rFonts w:ascii="Roboto Slab" w:eastAsiaTheme="minorEastAsia" w:hAnsi="Roboto Slab" w:cstheme="minorBidi"/>
      <w:b w:val="0"/>
      <w:bCs w:val="0"/>
      <w:color w:val="auto"/>
      <w:sz w:val="22"/>
      <w:szCs w:val="22"/>
    </w:rPr>
  </w:style>
  <w:style w:type="paragraph" w:customStyle="1" w:styleId="Body">
    <w:name w:val="Body"/>
    <w:basedOn w:val="Normal"/>
    <w:link w:val="BodyChar"/>
    <w:qFormat/>
    <w:rsid w:val="00A06665"/>
    <w:rPr>
      <w:rFonts w:ascii="Roboto Slab" w:hAnsi="Roboto Slab" w:cs="Droid Sans"/>
      <w:sz w:val="20"/>
    </w:rPr>
  </w:style>
  <w:style w:type="character" w:customStyle="1" w:styleId="Proposal-BodyTextChar">
    <w:name w:val="Proposal - Body Text Char"/>
    <w:basedOn w:val="Heading1Char"/>
    <w:link w:val="Proposal-BodyText"/>
    <w:rsid w:val="00675F71"/>
    <w:rPr>
      <w:rFonts w:ascii="Roboto Slab" w:eastAsiaTheme="majorEastAsia" w:hAnsi="Roboto Slab" w:cstheme="majorBidi"/>
      <w:b/>
      <w:bCs/>
      <w:color w:val="365F91" w:themeColor="accent1" w:themeShade="BF"/>
      <w:sz w:val="28"/>
      <w:szCs w:val="28"/>
    </w:rPr>
  </w:style>
  <w:style w:type="paragraph" w:customStyle="1" w:styleId="H2">
    <w:name w:val="H2"/>
    <w:basedOn w:val="Heading1"/>
    <w:link w:val="H2Char"/>
    <w:qFormat/>
    <w:rsid w:val="00375FFF"/>
    <w:pPr>
      <w:spacing w:before="0"/>
    </w:pPr>
    <w:rPr>
      <w:rFonts w:ascii="Droid Sans" w:hAnsi="Droid Sans" w:cs="Droid Sans"/>
      <w:color w:val="139A75"/>
      <w:szCs w:val="32"/>
    </w:rPr>
  </w:style>
  <w:style w:type="character" w:customStyle="1" w:styleId="BodyChar">
    <w:name w:val="Body Char"/>
    <w:basedOn w:val="DefaultParagraphFont"/>
    <w:link w:val="Body"/>
    <w:rsid w:val="00A06665"/>
    <w:rPr>
      <w:rFonts w:ascii="Roboto Slab" w:hAnsi="Roboto Slab" w:cs="Droid Sans"/>
      <w:sz w:val="20"/>
    </w:rPr>
  </w:style>
  <w:style w:type="paragraph" w:customStyle="1" w:styleId="H3">
    <w:name w:val="H3"/>
    <w:basedOn w:val="Normal"/>
    <w:link w:val="H3Char"/>
    <w:qFormat/>
    <w:rsid w:val="00675F71"/>
    <w:rPr>
      <w:rFonts w:ascii="Droid Sans" w:eastAsiaTheme="majorEastAsia" w:hAnsi="Droid Sans" w:cs="Droid Sans"/>
      <w:b/>
      <w:bCs/>
      <w:color w:val="595959" w:themeColor="text1" w:themeTint="A6"/>
      <w:sz w:val="24"/>
    </w:rPr>
  </w:style>
  <w:style w:type="character" w:customStyle="1" w:styleId="H2Char">
    <w:name w:val="H2 Char"/>
    <w:basedOn w:val="Heading1Char"/>
    <w:link w:val="H2"/>
    <w:rsid w:val="00375FFF"/>
    <w:rPr>
      <w:rFonts w:ascii="Droid Sans" w:eastAsiaTheme="majorEastAsia" w:hAnsi="Droid Sans" w:cs="Droid Sans"/>
      <w:b/>
      <w:bCs/>
      <w:color w:val="139A75"/>
      <w:sz w:val="28"/>
      <w:szCs w:val="32"/>
    </w:rPr>
  </w:style>
  <w:style w:type="paragraph" w:customStyle="1" w:styleId="H1">
    <w:name w:val="H1"/>
    <w:basedOn w:val="Normal"/>
    <w:link w:val="H1Char"/>
    <w:qFormat/>
    <w:rsid w:val="009F3F97"/>
    <w:pPr>
      <w:spacing w:after="0" w:line="240" w:lineRule="auto"/>
      <w:jc w:val="center"/>
    </w:pPr>
    <w:rPr>
      <w:rFonts w:ascii="Roboto Slab" w:hAnsi="Roboto Slab" w:cs="Arial"/>
      <w:color w:val="000000" w:themeColor="text1"/>
      <w:sz w:val="56"/>
      <w:szCs w:val="56"/>
    </w:rPr>
  </w:style>
  <w:style w:type="character" w:customStyle="1" w:styleId="H3Char">
    <w:name w:val="H3 Char"/>
    <w:basedOn w:val="DefaultParagraphFont"/>
    <w:link w:val="H3"/>
    <w:rsid w:val="00675F71"/>
    <w:rPr>
      <w:rFonts w:ascii="Droid Sans" w:eastAsiaTheme="majorEastAsia" w:hAnsi="Droid Sans" w:cs="Droid Sans"/>
      <w:b/>
      <w:bCs/>
      <w:color w:val="595959" w:themeColor="text1" w:themeTint="A6"/>
      <w:sz w:val="24"/>
    </w:rPr>
  </w:style>
  <w:style w:type="paragraph" w:customStyle="1" w:styleId="Intro">
    <w:name w:val="Intro"/>
    <w:basedOn w:val="Normal"/>
    <w:link w:val="IntroChar"/>
    <w:qFormat/>
    <w:rsid w:val="00675F71"/>
    <w:pPr>
      <w:jc w:val="center"/>
    </w:pPr>
    <w:rPr>
      <w:rFonts w:ascii="Roboto Slab" w:hAnsi="Roboto Slab"/>
      <w:sz w:val="28"/>
      <w:szCs w:val="28"/>
    </w:rPr>
  </w:style>
  <w:style w:type="character" w:customStyle="1" w:styleId="H1Char">
    <w:name w:val="H1 Char"/>
    <w:basedOn w:val="DefaultParagraphFont"/>
    <w:link w:val="H1"/>
    <w:rsid w:val="009F3F97"/>
    <w:rPr>
      <w:rFonts w:ascii="Roboto Slab" w:hAnsi="Roboto Slab" w:cs="Arial"/>
      <w:color w:val="000000" w:themeColor="text1"/>
      <w:sz w:val="56"/>
      <w:szCs w:val="56"/>
    </w:rPr>
  </w:style>
  <w:style w:type="character" w:customStyle="1" w:styleId="IntroChar">
    <w:name w:val="Intro Char"/>
    <w:basedOn w:val="DefaultParagraphFont"/>
    <w:link w:val="Intro"/>
    <w:rsid w:val="00675F71"/>
    <w:rPr>
      <w:rFonts w:ascii="Roboto Slab" w:hAnsi="Roboto Slab"/>
      <w:sz w:val="28"/>
      <w:szCs w:val="28"/>
    </w:rPr>
  </w:style>
  <w:style w:type="paragraph" w:styleId="NoSpacing">
    <w:name w:val="No Spacing"/>
    <w:uiPriority w:val="1"/>
    <w:qFormat/>
    <w:rsid w:val="00375F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2718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1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07EE0"/>
    <w:pPr>
      <w:numPr>
        <w:numId w:val="1"/>
      </w:numPr>
      <w:contextualSpacing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Geeson\OneDrive%20-%20Buttercups%20Training%20Limited\General%20-%20ORG-Human%20Resources\Recruitment\Job%20descriptions\Templates\Blank%20Job%20Description%20and%20Person%20Specification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a8c71f-059c-4431-8f2e-7218a35eb789">
      <Terms xmlns="http://schemas.microsoft.com/office/infopath/2007/PartnerControls"/>
    </lcf76f155ced4ddcb4097134ff3c332f>
    <TaxCatchAll xmlns="1fee914b-25eb-484d-8b87-e8fd369b77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572254A5043821B79FA78D5F18C" ma:contentTypeVersion="18" ma:contentTypeDescription="Create a new document." ma:contentTypeScope="" ma:versionID="a0b10d35ff42517361d19819375e3adf">
  <xsd:schema xmlns:xsd="http://www.w3.org/2001/XMLSchema" xmlns:xs="http://www.w3.org/2001/XMLSchema" xmlns:p="http://schemas.microsoft.com/office/2006/metadata/properties" xmlns:ns2="eca8c71f-059c-4431-8f2e-7218a35eb789" xmlns:ns3="1fee914b-25eb-484d-8b87-e8fd369b770f" targetNamespace="http://schemas.microsoft.com/office/2006/metadata/properties" ma:root="true" ma:fieldsID="64a82fa6ce41b8823756dce84bce6e6a" ns2:_="" ns3:_="">
    <xsd:import namespace="eca8c71f-059c-4431-8f2e-7218a35eb789"/>
    <xsd:import namespace="1fee914b-25eb-484d-8b87-e8fd369b7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8c71f-059c-4431-8f2e-7218a35eb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5583cb9-bd87-4274-95fb-242fce0fb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e914b-25eb-484d-8b87-e8fd369b7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dfad448-ac89-4d3c-84a9-0ceec115446a}" ma:internalName="TaxCatchAll" ma:showField="CatchAllData" ma:web="1fee914b-25eb-484d-8b87-e8fd369b7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8917D-3539-4818-985A-F06AF3076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97ACA-B41E-42EA-9C75-9FA957F2C665}">
  <ds:schemaRefs>
    <ds:schemaRef ds:uri="http://schemas.microsoft.com/office/2006/metadata/properties"/>
    <ds:schemaRef ds:uri="http://schemas.microsoft.com/office/infopath/2007/PartnerControls"/>
    <ds:schemaRef ds:uri="eca8c71f-059c-4431-8f2e-7218a35eb789"/>
    <ds:schemaRef ds:uri="1fee914b-25eb-484d-8b87-e8fd369b770f"/>
  </ds:schemaRefs>
</ds:datastoreItem>
</file>

<file path=customXml/itemProps3.xml><?xml version="1.0" encoding="utf-8"?>
<ds:datastoreItem xmlns:ds="http://schemas.openxmlformats.org/officeDocument/2006/customXml" ds:itemID="{8DE0A1B4-E935-4901-98F0-5C435C08A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8c71f-059c-4431-8f2e-7218a35eb789"/>
    <ds:schemaRef ds:uri="1fee914b-25eb-484d-8b87-e8fd369b7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Job Description and Person Specification template 2021</Template>
  <TotalTime>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Geeson</dc:creator>
  <cp:lastModifiedBy>Martin Geeson</cp:lastModifiedBy>
  <cp:revision>3</cp:revision>
  <cp:lastPrinted>2021-06-11T11:05:00Z</cp:lastPrinted>
  <dcterms:created xsi:type="dcterms:W3CDTF">2025-06-12T08:19:00Z</dcterms:created>
  <dcterms:modified xsi:type="dcterms:W3CDTF">2025-07-04T11:57:00Z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0x0101006068F572254A5043821B79FA78D5F18C</vt:lpwstr>
  </property>
  <property fmtid="{D5CDD505-2E9C-101B-9397-08002B2CF9AE}" pid="3" name="MediaServiceImageTags">
    <vt:lpwstr/>
  </property>
</Properties>
</file>