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58D13F6" wp14:paraId="6078B21B" wp14:textId="7CB3929E">
      <w:pPr>
        <w:jc w:val="center"/>
        <w:rPr>
          <w:rFonts w:ascii="Arial" w:hAnsi="Arial" w:eastAsia="Arial" w:cs="Arial"/>
          <w:b w:val="0"/>
          <w:bCs w:val="0"/>
          <w:i w:val="0"/>
          <w:iCs w:val="0"/>
          <w:caps w:val="0"/>
          <w:smallCaps w:val="0"/>
          <w:noProof w:val="0"/>
          <w:color w:val="000000" w:themeColor="text1" w:themeTint="FF" w:themeShade="FF"/>
          <w:sz w:val="21"/>
          <w:szCs w:val="21"/>
          <w:lang w:val="en-GB"/>
        </w:rPr>
      </w:pPr>
      <w:r w:rsidR="6B74607B">
        <w:drawing>
          <wp:inline xmlns:wp14="http://schemas.microsoft.com/office/word/2010/wordprocessingDrawing" wp14:editId="1575AF65" wp14:anchorId="50B61AE3">
            <wp:extent cx="533400" cy="647700"/>
            <wp:effectExtent l="0" t="0" r="0" b="0"/>
            <wp:docPr id="1871353114" name="drawing" descr="Picture 4,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1353114" name=""/>
                    <pic:cNvPicPr/>
                  </pic:nvPicPr>
                  <pic:blipFill>
                    <a:blip xmlns:r="http://schemas.openxmlformats.org/officeDocument/2006/relationships" r:embed="rId759829677">
                      <a:extLst>
                        <a:ext xmlns:a="http://schemas.openxmlformats.org/drawingml/2006/main" uri="{28A0092B-C50C-407E-A947-70E740481C1C}">
                          <a14:useLocalDpi xmlns:a14="http://schemas.microsoft.com/office/drawing/2010/main" val="0"/>
                        </a:ext>
                      </a:extLst>
                    </a:blip>
                    <a:stretch>
                      <a:fillRect/>
                    </a:stretch>
                  </pic:blipFill>
                  <pic:spPr>
                    <a:xfrm>
                      <a:off x="0" y="0"/>
                      <a:ext cx="533400" cy="647700"/>
                    </a:xfrm>
                    <a:prstGeom prst="rect">
                      <a:avLst/>
                    </a:prstGeom>
                  </pic:spPr>
                </pic:pic>
              </a:graphicData>
            </a:graphic>
          </wp:inline>
        </w:drawing>
      </w:r>
    </w:p>
    <w:p xmlns:wp14="http://schemas.microsoft.com/office/word/2010/wordml" w:rsidP="258D13F6" wp14:paraId="6AB493EA" wp14:textId="77993EAA">
      <w:pPr>
        <w:jc w:val="righ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6C233109" wp14:textId="7D8D79EB">
      <w:pPr>
        <w:pStyle w:val="BodyText1"/>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strike w:val="0"/>
          <w:dstrike w:val="0"/>
          <w:noProof w:val="0"/>
          <w:color w:val="000000" w:themeColor="text1" w:themeTint="FF" w:themeShade="FF"/>
          <w:sz w:val="21"/>
          <w:szCs w:val="21"/>
          <w:u w:val="single"/>
          <w:lang w:val="en-GB"/>
        </w:rPr>
        <w:t>BPP Job Description</w:t>
      </w:r>
    </w:p>
    <w:p xmlns:wp14="http://schemas.microsoft.com/office/word/2010/wordml" w:rsidP="258D13F6" wp14:paraId="7CE01946" wp14:textId="13AEAAE6">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072D70A5" wp14:textId="36629E0A">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44829507" wp14:textId="14A1D432">
      <w:pPr>
        <w:pStyle w:val="BodyText1"/>
        <w:suppressLineNumbers w:val="0"/>
        <w:bidi w:val="0"/>
        <w:spacing w:before="0" w:beforeAutospacing="off" w:after="0" w:afterAutospacing="off" w:line="280" w:lineRule="exact"/>
        <w:ind w:left="0" w:right="0"/>
        <w:jc w:val="lef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Job Title</w:t>
      </w:r>
      <w:r>
        <w:tab/>
      </w:r>
      <w:r>
        <w:tab/>
      </w: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Solutions Architect</w:t>
      </w:r>
    </w:p>
    <w:p xmlns:wp14="http://schemas.microsoft.com/office/word/2010/wordml" w:rsidP="258D13F6" wp14:paraId="4AAC4BA1" wp14:textId="035CE2AF">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1C443205" wp14:textId="62409B2B">
      <w:pPr>
        <w:pStyle w:val="BodyText1"/>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Department</w:t>
      </w:r>
      <w:r>
        <w:tab/>
      </w:r>
      <w:r>
        <w:tab/>
      </w: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Group IT - Software</w:t>
      </w:r>
    </w:p>
    <w:p xmlns:wp14="http://schemas.microsoft.com/office/word/2010/wordml" w:rsidP="258D13F6" wp14:paraId="72417D40" wp14:textId="6A1D4118">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11B1BAA7" wp14:textId="0A515D90">
      <w:pPr>
        <w:pStyle w:val="BodyText1"/>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Location</w:t>
      </w:r>
      <w:r>
        <w:tab/>
      </w:r>
      <w:r>
        <w:tab/>
      </w: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 xml:space="preserve">Home and office based </w:t>
      </w:r>
    </w:p>
    <w:p xmlns:wp14="http://schemas.microsoft.com/office/word/2010/wordml" w:rsidP="258D13F6" wp14:paraId="6D9F05DE" wp14:textId="063E6F23">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2D09D114" wp14:textId="42C7B5EF">
      <w:pPr>
        <w:pStyle w:val="BodyText1"/>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Travel requirements</w:t>
      </w:r>
      <w:r>
        <w:tab/>
      </w:r>
      <w:r w:rsidRPr="258D13F6" w:rsidR="6B74607B">
        <w:rPr>
          <w:rFonts w:ascii="Arial" w:hAnsi="Arial" w:eastAsia="Arial" w:cs="Arial"/>
          <w:b w:val="0"/>
          <w:bCs w:val="0"/>
          <w:i w:val="0"/>
          <w:iCs w:val="0"/>
          <w:caps w:val="0"/>
          <w:smallCaps w:val="0"/>
          <w:noProof w:val="0"/>
          <w:color w:val="000000" w:themeColor="text1" w:themeTint="FF" w:themeShade="FF"/>
          <w:sz w:val="21"/>
          <w:szCs w:val="21"/>
          <w:lang w:val="en-GB"/>
        </w:rPr>
        <w:t xml:space="preserve">There will be a requirement for occasional travel to other BPP sites within </w:t>
      </w:r>
      <w:r>
        <w:tab/>
      </w:r>
      <w:r>
        <w:tab/>
      </w:r>
      <w:r>
        <w:tab/>
      </w:r>
      <w:r w:rsidRPr="258D13F6" w:rsidR="6B74607B">
        <w:rPr>
          <w:rFonts w:ascii="Arial" w:hAnsi="Arial" w:eastAsia="Arial" w:cs="Arial"/>
          <w:b w:val="0"/>
          <w:bCs w:val="0"/>
          <w:i w:val="0"/>
          <w:iCs w:val="0"/>
          <w:caps w:val="0"/>
          <w:smallCaps w:val="0"/>
          <w:noProof w:val="0"/>
          <w:color w:val="000000" w:themeColor="text1" w:themeTint="FF" w:themeShade="FF"/>
          <w:sz w:val="21"/>
          <w:szCs w:val="21"/>
          <w:lang w:val="en-GB"/>
        </w:rPr>
        <w:t xml:space="preserve"> UK and Ireland, and potentially subsidiary locations worldwide</w:t>
      </w:r>
    </w:p>
    <w:p xmlns:wp14="http://schemas.microsoft.com/office/word/2010/wordml" w:rsidP="258D13F6" wp14:paraId="46DA8897" wp14:textId="6B66DAD3">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000EC6FB" wp14:textId="374EF135">
      <w:pPr>
        <w:pStyle w:val="BodyText1"/>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Contract type</w:t>
      </w:r>
      <w:r>
        <w:tab/>
      </w:r>
      <w:r>
        <w:tab/>
      </w: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 xml:space="preserve">Full time and permanent </w:t>
      </w:r>
      <w:r>
        <w:tab/>
      </w:r>
    </w:p>
    <w:p xmlns:wp14="http://schemas.microsoft.com/office/word/2010/wordml" w:rsidP="258D13F6" wp14:paraId="0E29DC84" wp14:textId="7A4A0DE9">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1FEB22F5" wp14:textId="06252D6D">
      <w:pPr>
        <w:pStyle w:val="BodyText1"/>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Hours of work</w:t>
      </w:r>
      <w:r>
        <w:tab/>
      </w:r>
      <w:r>
        <w:tab/>
      </w:r>
      <w:r w:rsidRPr="258D13F6" w:rsidR="6B74607B">
        <w:rPr>
          <w:rFonts w:ascii="Arial" w:hAnsi="Arial" w:eastAsia="Arial" w:cs="Arial"/>
          <w:b w:val="0"/>
          <w:bCs w:val="0"/>
          <w:i w:val="0"/>
          <w:iCs w:val="0"/>
          <w:caps w:val="0"/>
          <w:smallCaps w:val="0"/>
          <w:noProof w:val="0"/>
          <w:color w:val="000000" w:themeColor="text1" w:themeTint="FF" w:themeShade="FF"/>
          <w:sz w:val="21"/>
          <w:szCs w:val="21"/>
          <w:lang w:val="en-GB"/>
        </w:rPr>
        <w:t>Monday-Friday, 37.5 hours per week</w:t>
      </w:r>
    </w:p>
    <w:p xmlns:wp14="http://schemas.microsoft.com/office/word/2010/wordml" w:rsidP="258D13F6" wp14:paraId="3F0C5B22" wp14:textId="6838E070">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6C141BBB" wp14:textId="1DAA132D">
      <w:pPr>
        <w:pStyle w:val="BodyText1"/>
        <w:suppressLineNumbers w:val="0"/>
        <w:bidi w:val="0"/>
        <w:spacing w:before="0" w:beforeAutospacing="off" w:after="0" w:afterAutospacing="off" w:line="280" w:lineRule="exact"/>
        <w:ind w:left="0" w:right="0"/>
        <w:jc w:val="lef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Reporting to</w:t>
      </w:r>
      <w:r>
        <w:tab/>
      </w:r>
      <w:r>
        <w:tab/>
      </w: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Senior Solutions Architect</w:t>
      </w:r>
    </w:p>
    <w:p xmlns:wp14="http://schemas.microsoft.com/office/word/2010/wordml" w:rsidP="258D13F6" wp14:paraId="61197D5B" wp14:textId="31266610">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5231A445" wp14:textId="0EF760EE">
      <w:pPr>
        <w:pStyle w:val="BodyText1"/>
        <w:spacing w:before="0" w:beforeAutospacing="off" w:after="0" w:afterAutospacing="off" w:line="280" w:lineRule="exact"/>
        <w:ind w:left="0" w:right="0"/>
        <w:jc w:val="lef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Collaborating with</w:t>
      </w:r>
      <w:r>
        <w:tab/>
      </w:r>
      <w:r w:rsidRPr="258D13F6" w:rsidR="6B74607B">
        <w:rPr>
          <w:rFonts w:ascii="Arial" w:hAnsi="Arial" w:eastAsia="Arial" w:cs="Arial"/>
          <w:b w:val="0"/>
          <w:bCs w:val="0"/>
          <w:i w:val="0"/>
          <w:iCs w:val="0"/>
          <w:caps w:val="0"/>
          <w:smallCaps w:val="0"/>
          <w:noProof w:val="0"/>
          <w:color w:val="000000" w:themeColor="text1" w:themeTint="FF" w:themeShade="FF"/>
          <w:sz w:val="21"/>
          <w:szCs w:val="21"/>
          <w:lang w:val="en-GB"/>
        </w:rPr>
        <w:t xml:space="preserve">Software Engineers, Product Owners, Architecture, Subsidiary IT Teams, </w:t>
      </w:r>
      <w:r>
        <w:tab/>
      </w:r>
      <w:r>
        <w:tab/>
      </w:r>
      <w:r>
        <w:tab/>
      </w:r>
      <w:r w:rsidRPr="258D13F6" w:rsidR="6B74607B">
        <w:rPr>
          <w:rFonts w:ascii="Arial" w:hAnsi="Arial" w:eastAsia="Arial" w:cs="Arial"/>
          <w:b w:val="0"/>
          <w:bCs w:val="0"/>
          <w:i w:val="0"/>
          <w:iCs w:val="0"/>
          <w:caps w:val="0"/>
          <w:smallCaps w:val="0"/>
          <w:noProof w:val="0"/>
          <w:color w:val="000000" w:themeColor="text1" w:themeTint="FF" w:themeShade="FF"/>
          <w:sz w:val="21"/>
          <w:szCs w:val="21"/>
          <w:lang w:val="en-GB"/>
        </w:rPr>
        <w:t>and Business Stakeholders</w:t>
      </w:r>
    </w:p>
    <w:p xmlns:wp14="http://schemas.microsoft.com/office/word/2010/wordml" w:rsidP="258D13F6" wp14:paraId="65E1657A" wp14:textId="092E22A0">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5E560968" wp14:textId="6541BA9A">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38383783" wp14:textId="39A299B0">
      <w:pPr>
        <w:pStyle w:val="BodyText1"/>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Job Purpose</w:t>
      </w:r>
    </w:p>
    <w:p xmlns:wp14="http://schemas.microsoft.com/office/word/2010/wordml" w:rsidP="258D13F6" wp14:paraId="21CEF512" wp14:textId="42DE8FF8" wp14:noSpellErr="1">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w:rsidR="6B74607B" w:rsidP="258D13F6" w:rsidRDefault="6B74607B" w14:paraId="4607E7AC" w14:textId="627EF31B">
      <w:pPr>
        <w:spacing w:before="240" w:beforeAutospacing="off" w:after="240" w:afterAutospacing="off"/>
        <w:rPr>
          <w:rFonts w:ascii="Arial" w:hAnsi="Arial" w:eastAsia="Arial" w:cs="Arial"/>
          <w:noProof w:val="0"/>
          <w:sz w:val="21"/>
          <w:szCs w:val="21"/>
          <w:lang w:val="en-GB"/>
        </w:rPr>
      </w:pPr>
      <w:r w:rsidRPr="258D13F6" w:rsidR="6B74607B">
        <w:rPr>
          <w:rFonts w:ascii="Arial" w:hAnsi="Arial" w:eastAsia="Arial" w:cs="Arial"/>
          <w:b w:val="0"/>
          <w:bCs w:val="0"/>
          <w:i w:val="0"/>
          <w:iCs w:val="0"/>
          <w:caps w:val="0"/>
          <w:smallCaps w:val="0"/>
          <w:noProof w:val="0"/>
          <w:color w:val="000000" w:themeColor="text1" w:themeTint="FF" w:themeShade="FF"/>
          <w:sz w:val="21"/>
          <w:szCs w:val="21"/>
          <w:lang w:val="en-GB"/>
        </w:rPr>
        <w:t>As a</w:t>
      </w:r>
      <w:r w:rsidRPr="258D13F6" w:rsidR="259B0704">
        <w:rPr>
          <w:rFonts w:ascii="Arial" w:hAnsi="Arial" w:eastAsia="Arial" w:cs="Arial"/>
          <w:noProof w:val="0"/>
          <w:sz w:val="21"/>
          <w:szCs w:val="21"/>
          <w:lang w:val="en-GB"/>
        </w:rPr>
        <w:t xml:space="preserve"> Solutions Architect within Group IT, you will play a key role in designing and guiding the implementation of scalable, secure, and cloud-native solutions that support business change across the Group and its subsidiaries. You will work closely with engineering teams, product managers, and stakeholders to ensure solutions are aligned with strategic platforms and business goals.</w:t>
      </w:r>
    </w:p>
    <w:p w:rsidR="259B0704" w:rsidP="258D13F6" w:rsidRDefault="259B0704" w14:paraId="12AE2972" w14:textId="13819E0B">
      <w:pPr>
        <w:spacing w:before="240" w:beforeAutospacing="off" w:after="240" w:afterAutospacing="off"/>
        <w:rPr>
          <w:rFonts w:ascii="Arial" w:hAnsi="Arial" w:eastAsia="Arial" w:cs="Arial"/>
          <w:noProof w:val="0"/>
          <w:sz w:val="21"/>
          <w:szCs w:val="21"/>
          <w:lang w:val="en-GB"/>
        </w:rPr>
      </w:pPr>
      <w:r w:rsidRPr="258D13F6" w:rsidR="259B0704">
        <w:rPr>
          <w:rFonts w:ascii="Arial" w:hAnsi="Arial" w:eastAsia="Arial" w:cs="Arial"/>
          <w:noProof w:val="0"/>
          <w:sz w:val="21"/>
          <w:szCs w:val="21"/>
          <w:lang w:val="en-GB"/>
        </w:rPr>
        <w:t xml:space="preserve">This role requires a strong engineering background, hands-on experience in solution architecture, and the ability to lead discovery activities, run workshops, and produce high-quality models and documentation. </w:t>
      </w:r>
      <w:r w:rsidRPr="258D13F6" w:rsidR="259B0704">
        <w:rPr>
          <w:rFonts w:ascii="Arial" w:hAnsi="Arial" w:eastAsia="Arial" w:cs="Arial"/>
          <w:noProof w:val="0"/>
          <w:sz w:val="21"/>
          <w:szCs w:val="21"/>
          <w:lang w:val="en-GB"/>
        </w:rPr>
        <w:t>You’ll</w:t>
      </w:r>
      <w:r w:rsidRPr="258D13F6" w:rsidR="259B0704">
        <w:rPr>
          <w:rFonts w:ascii="Arial" w:hAnsi="Arial" w:eastAsia="Arial" w:cs="Arial"/>
          <w:noProof w:val="0"/>
          <w:sz w:val="21"/>
          <w:szCs w:val="21"/>
          <w:lang w:val="en-GB"/>
        </w:rPr>
        <w:t xml:space="preserve"> be instrumental in integrating systems such as Salesforce, Moodle, and Customer.io into the wider enterprise architecture, while supporting the Group’s transition toward strategic platforms like the Global Group Education Platform.</w:t>
      </w:r>
    </w:p>
    <w:p xmlns:wp14="http://schemas.microsoft.com/office/word/2010/wordml" w:rsidP="258D13F6" wp14:paraId="312C6AE7" wp14:textId="64FEA735">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09EF9EEE" wp14:textId="0970BCEA">
      <w:pPr>
        <w:pStyle w:val="BodyText1"/>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Key Responsibilities</w:t>
      </w:r>
    </w:p>
    <w:p xmlns:wp14="http://schemas.microsoft.com/office/word/2010/wordml" w:rsidP="258D13F6" wp14:paraId="25E89829" wp14:textId="5A9DDA2B">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w:rsidR="55BC3B88" w:rsidP="258D13F6" w:rsidRDefault="55BC3B88" w14:paraId="6D993B50" w14:textId="35E1291E">
      <w:pPr>
        <w:pStyle w:val="ListParagraph"/>
        <w:numPr>
          <w:ilvl w:val="0"/>
          <w:numId w:val="1"/>
        </w:numPr>
        <w:rPr>
          <w:rFonts w:ascii="Arial" w:hAnsi="Arial" w:eastAsia="Arial" w:cs="Arial"/>
          <w:noProof w:val="0"/>
          <w:sz w:val="21"/>
          <w:szCs w:val="21"/>
          <w:lang w:val="en-GB"/>
        </w:rPr>
      </w:pPr>
      <w:r w:rsidRPr="258D13F6" w:rsidR="55BC3B88">
        <w:rPr>
          <w:rFonts w:ascii="Arial" w:hAnsi="Arial" w:eastAsia="Arial" w:cs="Arial"/>
          <w:noProof w:val="0"/>
          <w:sz w:val="21"/>
          <w:szCs w:val="21"/>
          <w:lang w:val="en-GB"/>
        </w:rPr>
        <w:t>Design and document end-to-end solutions that meet business requirements and align with enterprise architecture.</w:t>
      </w:r>
    </w:p>
    <w:p w:rsidR="55BC3B88" w:rsidP="258D13F6" w:rsidRDefault="55BC3B88" w14:paraId="375A33F6" w14:textId="26170642">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55BC3B88">
        <w:rPr>
          <w:rFonts w:ascii="Arial" w:hAnsi="Arial" w:eastAsia="Arial" w:cs="Arial"/>
          <w:noProof w:val="0"/>
          <w:sz w:val="21"/>
          <w:szCs w:val="21"/>
          <w:lang w:val="en-GB"/>
        </w:rPr>
        <w:t xml:space="preserve">Lead and </w:t>
      </w:r>
      <w:r w:rsidRPr="258D13F6" w:rsidR="55BC3B88">
        <w:rPr>
          <w:rFonts w:ascii="Arial" w:hAnsi="Arial" w:eastAsia="Arial" w:cs="Arial"/>
          <w:noProof w:val="0"/>
          <w:sz w:val="21"/>
          <w:szCs w:val="21"/>
          <w:lang w:val="en-GB"/>
        </w:rPr>
        <w:t>facilitate</w:t>
      </w:r>
      <w:r w:rsidRPr="258D13F6" w:rsidR="55BC3B88">
        <w:rPr>
          <w:rFonts w:ascii="Arial" w:hAnsi="Arial" w:eastAsia="Arial" w:cs="Arial"/>
          <w:noProof w:val="0"/>
          <w:sz w:val="21"/>
          <w:szCs w:val="21"/>
          <w:lang w:val="en-GB"/>
        </w:rPr>
        <w:t xml:space="preserve"> discovery workshops with stakeholders across the Group and subsidiaries.</w:t>
      </w:r>
    </w:p>
    <w:p w:rsidR="55BC3B88" w:rsidP="258D13F6" w:rsidRDefault="55BC3B88" w14:paraId="2A656EE5" w14:textId="51E9CD5E">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55BC3B88">
        <w:rPr>
          <w:rFonts w:ascii="Arial" w:hAnsi="Arial" w:eastAsia="Arial" w:cs="Arial"/>
          <w:noProof w:val="0"/>
          <w:sz w:val="21"/>
          <w:szCs w:val="21"/>
          <w:lang w:val="en-GB"/>
        </w:rPr>
        <w:t>Produce architectural models, integration maps, and technical documentation using industry-standard techniques.</w:t>
      </w:r>
    </w:p>
    <w:p w:rsidR="55BC3B88" w:rsidP="258D13F6" w:rsidRDefault="55BC3B88" w14:paraId="661BA318" w14:textId="279CF59F">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55BC3B88">
        <w:rPr>
          <w:rFonts w:ascii="Arial" w:hAnsi="Arial" w:eastAsia="Arial" w:cs="Arial"/>
          <w:noProof w:val="0"/>
          <w:sz w:val="21"/>
          <w:szCs w:val="21"/>
          <w:lang w:val="en-GB"/>
        </w:rPr>
        <w:t xml:space="preserve">Collaborate with engineering teams to ensure solutions are </w:t>
      </w:r>
      <w:r w:rsidRPr="258D13F6" w:rsidR="55BC3B88">
        <w:rPr>
          <w:rFonts w:ascii="Arial" w:hAnsi="Arial" w:eastAsia="Arial" w:cs="Arial"/>
          <w:noProof w:val="0"/>
          <w:sz w:val="21"/>
          <w:szCs w:val="21"/>
          <w:lang w:val="en-GB"/>
        </w:rPr>
        <w:t>feasible</w:t>
      </w:r>
      <w:r w:rsidRPr="258D13F6" w:rsidR="55BC3B88">
        <w:rPr>
          <w:rFonts w:ascii="Arial" w:hAnsi="Arial" w:eastAsia="Arial" w:cs="Arial"/>
          <w:noProof w:val="0"/>
          <w:sz w:val="21"/>
          <w:szCs w:val="21"/>
          <w:lang w:val="en-GB"/>
        </w:rPr>
        <w:t>, scalable, and maintainable.</w:t>
      </w:r>
    </w:p>
    <w:p w:rsidR="55BC3B88" w:rsidP="258D13F6" w:rsidRDefault="55BC3B88" w14:paraId="21B39B1E" w14:textId="2806994E">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55BC3B88">
        <w:rPr>
          <w:rFonts w:ascii="Arial" w:hAnsi="Arial" w:eastAsia="Arial" w:cs="Arial"/>
          <w:noProof w:val="0"/>
          <w:sz w:val="21"/>
          <w:szCs w:val="21"/>
          <w:lang w:val="en-GB"/>
        </w:rPr>
        <w:t>Support the integration of third-party platforms (e.g., Salesforce, Moodle, Customer.io) into core systems.</w:t>
      </w:r>
    </w:p>
    <w:p w:rsidR="55BC3B88" w:rsidP="258D13F6" w:rsidRDefault="55BC3B88" w14:paraId="27FF506F" w14:textId="2C556A49">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55BC3B88">
        <w:rPr>
          <w:rFonts w:ascii="Arial" w:hAnsi="Arial" w:eastAsia="Arial" w:cs="Arial"/>
          <w:noProof w:val="0"/>
          <w:sz w:val="21"/>
          <w:szCs w:val="21"/>
          <w:lang w:val="en-GB"/>
        </w:rPr>
        <w:t>Promote cloud-native design principles, with a strong preference for AWS-based architectures.</w:t>
      </w:r>
    </w:p>
    <w:p w:rsidR="55BC3B88" w:rsidP="258D13F6" w:rsidRDefault="55BC3B88" w14:paraId="4E29D909" w14:textId="696FD11B">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55BC3B88">
        <w:rPr>
          <w:rFonts w:ascii="Arial" w:hAnsi="Arial" w:eastAsia="Arial" w:cs="Arial"/>
          <w:noProof w:val="0"/>
          <w:sz w:val="21"/>
          <w:szCs w:val="21"/>
          <w:lang w:val="en-GB"/>
        </w:rPr>
        <w:t>Contribute to the evolution of architectural standards and practices within Group IT.</w:t>
      </w:r>
    </w:p>
    <w:p w:rsidR="55BC3B88" w:rsidP="258D13F6" w:rsidRDefault="55BC3B88" w14:paraId="1F4D1973" w14:textId="0320C678">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55BC3B88">
        <w:rPr>
          <w:rFonts w:ascii="Arial" w:hAnsi="Arial" w:eastAsia="Arial" w:cs="Arial"/>
          <w:noProof w:val="0"/>
          <w:sz w:val="21"/>
          <w:szCs w:val="21"/>
          <w:lang w:val="en-GB"/>
        </w:rPr>
        <w:t>Identify</w:t>
      </w:r>
      <w:r w:rsidRPr="258D13F6" w:rsidR="55BC3B88">
        <w:rPr>
          <w:rFonts w:ascii="Arial" w:hAnsi="Arial" w:eastAsia="Arial" w:cs="Arial"/>
          <w:noProof w:val="0"/>
          <w:sz w:val="21"/>
          <w:szCs w:val="21"/>
          <w:lang w:val="en-GB"/>
        </w:rPr>
        <w:t xml:space="preserve"> and mitigate technical risks and dependencies early in the solution lifecycle.</w:t>
      </w:r>
    </w:p>
    <w:p w:rsidR="55BC3B88" w:rsidP="258D13F6" w:rsidRDefault="55BC3B88" w14:paraId="7E293BAD" w14:textId="6749C3C7">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55BC3B88">
        <w:rPr>
          <w:rFonts w:ascii="Arial" w:hAnsi="Arial" w:eastAsia="Arial" w:cs="Arial"/>
          <w:noProof w:val="0"/>
          <w:sz w:val="21"/>
          <w:szCs w:val="21"/>
          <w:lang w:val="en-GB"/>
        </w:rPr>
        <w:t>Provide architectural oversight during delivery, ensuring alignment with design intent.</w:t>
      </w:r>
    </w:p>
    <w:p w:rsidR="55BC3B88" w:rsidP="258D13F6" w:rsidRDefault="55BC3B88" w14:paraId="6EFD7FB3" w14:textId="1F07E326">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55BC3B88">
        <w:rPr>
          <w:rFonts w:ascii="Arial" w:hAnsi="Arial" w:eastAsia="Arial" w:cs="Arial"/>
          <w:noProof w:val="0"/>
          <w:sz w:val="21"/>
          <w:szCs w:val="21"/>
          <w:lang w:val="en-GB"/>
        </w:rPr>
        <w:t>Stay current with emerging technologies and trends, advising on their relevance to the Group’s goals.</w:t>
      </w:r>
    </w:p>
    <w:p xmlns:wp14="http://schemas.microsoft.com/office/word/2010/wordml" w:rsidP="258D13F6" wp14:paraId="2834CEA8" wp14:textId="3C147F5E">
      <w:pPr>
        <w:spacing w:after="0" w:line="280" w:lineRule="exact"/>
        <w:ind w:left="720"/>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20A7E261" wp14:textId="153F287F">
      <w:pPr>
        <w:pStyle w:val="BodyText1"/>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 xml:space="preserve">Skills, experience &amp; qualifications </w:t>
      </w: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required</w:t>
      </w: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 xml:space="preserve"> – Essential</w:t>
      </w:r>
    </w:p>
    <w:p xmlns:wp14="http://schemas.microsoft.com/office/word/2010/wordml" w:rsidP="258D13F6" wp14:paraId="7E989C95" wp14:textId="6AF5373F">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w:rsidR="531BD29F" w:rsidP="258D13F6" w:rsidRDefault="531BD29F" w14:paraId="4AD4A5AD" w14:textId="0AC7C8A3">
      <w:pPr>
        <w:pStyle w:val="ListParagraph"/>
        <w:numPr>
          <w:ilvl w:val="0"/>
          <w:numId w:val="2"/>
        </w:numPr>
        <w:rPr>
          <w:rFonts w:ascii="Arial" w:hAnsi="Arial" w:eastAsia="Arial" w:cs="Arial"/>
          <w:noProof w:val="0"/>
          <w:sz w:val="21"/>
          <w:szCs w:val="21"/>
          <w:lang w:val="en-GB"/>
        </w:rPr>
      </w:pPr>
      <w:r w:rsidRPr="258D13F6" w:rsidR="531BD29F">
        <w:rPr>
          <w:rFonts w:ascii="Arial" w:hAnsi="Arial" w:eastAsia="Arial" w:cs="Arial"/>
          <w:noProof w:val="0"/>
          <w:sz w:val="21"/>
          <w:szCs w:val="21"/>
          <w:lang w:val="en-GB"/>
        </w:rPr>
        <w:t>Proven experience as a Solutions Architect or Senior Engineer with architectural responsibilities.</w:t>
      </w:r>
    </w:p>
    <w:p w:rsidR="531BD29F" w:rsidP="258D13F6" w:rsidRDefault="531BD29F" w14:paraId="0B54CDEA" w14:textId="0F2B510C">
      <w:pPr>
        <w:pStyle w:val="ListParagraph"/>
        <w:numPr>
          <w:ilvl w:val="0"/>
          <w:numId w:val="2"/>
        </w:numPr>
        <w:spacing w:before="0" w:beforeAutospacing="off" w:after="0" w:afterAutospacing="off"/>
        <w:rPr>
          <w:rFonts w:ascii="Arial" w:hAnsi="Arial" w:eastAsia="Arial" w:cs="Arial"/>
          <w:noProof w:val="0"/>
          <w:sz w:val="21"/>
          <w:szCs w:val="21"/>
          <w:lang w:val="en-GB"/>
        </w:rPr>
      </w:pPr>
      <w:r w:rsidRPr="258D13F6" w:rsidR="531BD29F">
        <w:rPr>
          <w:rFonts w:ascii="Arial" w:hAnsi="Arial" w:eastAsia="Arial" w:cs="Arial"/>
          <w:noProof w:val="0"/>
          <w:sz w:val="21"/>
          <w:szCs w:val="21"/>
          <w:lang w:val="en-GB"/>
        </w:rPr>
        <w:t>Strong engineering background with hands-on experience in full stack or cloud-native development.</w:t>
      </w:r>
    </w:p>
    <w:p w:rsidR="531BD29F" w:rsidP="258D13F6" w:rsidRDefault="531BD29F" w14:paraId="5CDE164C" w14:textId="5E454DB3">
      <w:pPr>
        <w:pStyle w:val="ListParagraph"/>
        <w:numPr>
          <w:ilvl w:val="0"/>
          <w:numId w:val="2"/>
        </w:numPr>
        <w:spacing w:before="0" w:beforeAutospacing="off" w:after="0" w:afterAutospacing="off"/>
        <w:rPr>
          <w:rFonts w:ascii="Arial" w:hAnsi="Arial" w:eastAsia="Arial" w:cs="Arial"/>
          <w:noProof w:val="0"/>
          <w:sz w:val="21"/>
          <w:szCs w:val="21"/>
          <w:lang w:val="en-GB"/>
        </w:rPr>
      </w:pPr>
      <w:r w:rsidRPr="258D13F6" w:rsidR="531BD29F">
        <w:rPr>
          <w:rFonts w:ascii="Arial" w:hAnsi="Arial" w:eastAsia="Arial" w:cs="Arial"/>
          <w:noProof w:val="0"/>
          <w:sz w:val="21"/>
          <w:szCs w:val="21"/>
          <w:lang w:val="en-GB"/>
        </w:rPr>
        <w:t>Experience designing solutions using AWS services (e.g., Lambda, API Gateway, S3, RDS).</w:t>
      </w:r>
    </w:p>
    <w:p w:rsidR="531BD29F" w:rsidP="258D13F6" w:rsidRDefault="531BD29F" w14:paraId="77540DE8" w14:textId="2D525F85">
      <w:pPr>
        <w:pStyle w:val="ListParagraph"/>
        <w:numPr>
          <w:ilvl w:val="0"/>
          <w:numId w:val="2"/>
        </w:numPr>
        <w:spacing w:before="0" w:beforeAutospacing="off" w:after="0" w:afterAutospacing="off"/>
        <w:rPr>
          <w:rFonts w:ascii="Arial" w:hAnsi="Arial" w:eastAsia="Arial" w:cs="Arial"/>
          <w:noProof w:val="0"/>
          <w:sz w:val="21"/>
          <w:szCs w:val="21"/>
          <w:lang w:val="en-GB"/>
        </w:rPr>
      </w:pPr>
      <w:r w:rsidRPr="258D13F6" w:rsidR="531BD29F">
        <w:rPr>
          <w:rFonts w:ascii="Arial" w:hAnsi="Arial" w:eastAsia="Arial" w:cs="Arial"/>
          <w:noProof w:val="0"/>
          <w:sz w:val="21"/>
          <w:szCs w:val="21"/>
          <w:lang w:val="en-GB"/>
        </w:rPr>
        <w:t>Proficiency</w:t>
      </w:r>
      <w:r w:rsidRPr="258D13F6" w:rsidR="531BD29F">
        <w:rPr>
          <w:rFonts w:ascii="Arial" w:hAnsi="Arial" w:eastAsia="Arial" w:cs="Arial"/>
          <w:noProof w:val="0"/>
          <w:sz w:val="21"/>
          <w:szCs w:val="21"/>
          <w:lang w:val="en-GB"/>
        </w:rPr>
        <w:t xml:space="preserve"> in modelling techniques (e.g., UML, C4, BPMN) and mapping tools.</w:t>
      </w:r>
    </w:p>
    <w:p w:rsidR="531BD29F" w:rsidP="258D13F6" w:rsidRDefault="531BD29F" w14:paraId="1516AA92" w14:textId="26B4E9FE">
      <w:pPr>
        <w:pStyle w:val="ListParagraph"/>
        <w:numPr>
          <w:ilvl w:val="0"/>
          <w:numId w:val="2"/>
        </w:numPr>
        <w:spacing w:before="0" w:beforeAutospacing="off" w:after="0" w:afterAutospacing="off"/>
        <w:rPr>
          <w:rFonts w:ascii="Arial" w:hAnsi="Arial" w:eastAsia="Arial" w:cs="Arial"/>
          <w:noProof w:val="0"/>
          <w:sz w:val="21"/>
          <w:szCs w:val="21"/>
          <w:lang w:val="en-GB"/>
        </w:rPr>
      </w:pPr>
      <w:r w:rsidRPr="258D13F6" w:rsidR="531BD29F">
        <w:rPr>
          <w:rFonts w:ascii="Arial" w:hAnsi="Arial" w:eastAsia="Arial" w:cs="Arial"/>
          <w:noProof w:val="0"/>
          <w:sz w:val="21"/>
          <w:szCs w:val="21"/>
          <w:lang w:val="en-GB"/>
        </w:rPr>
        <w:t>Demonstrated ability to run workshops and lead discovery activities with technical and non-technical stakeholders.</w:t>
      </w:r>
    </w:p>
    <w:p w:rsidR="531BD29F" w:rsidP="258D13F6" w:rsidRDefault="531BD29F" w14:paraId="17B54915" w14:textId="638783C4">
      <w:pPr>
        <w:pStyle w:val="ListParagraph"/>
        <w:numPr>
          <w:ilvl w:val="0"/>
          <w:numId w:val="2"/>
        </w:numPr>
        <w:spacing w:before="0" w:beforeAutospacing="off" w:after="0" w:afterAutospacing="off"/>
        <w:rPr>
          <w:rFonts w:ascii="Arial" w:hAnsi="Arial" w:eastAsia="Arial" w:cs="Arial"/>
          <w:noProof w:val="0"/>
          <w:sz w:val="21"/>
          <w:szCs w:val="21"/>
          <w:lang w:val="en-GB"/>
        </w:rPr>
      </w:pPr>
      <w:r w:rsidRPr="258D13F6" w:rsidR="531BD29F">
        <w:rPr>
          <w:rFonts w:ascii="Arial" w:hAnsi="Arial" w:eastAsia="Arial" w:cs="Arial"/>
          <w:noProof w:val="0"/>
          <w:sz w:val="21"/>
          <w:szCs w:val="21"/>
          <w:lang w:val="en-GB"/>
        </w:rPr>
        <w:t>Experience integrating with platforms such as Salesforce, Moodle, and Customer.io.</w:t>
      </w:r>
    </w:p>
    <w:p w:rsidR="531BD29F" w:rsidP="258D13F6" w:rsidRDefault="531BD29F" w14:paraId="20DECB10" w14:textId="05464FCA">
      <w:pPr>
        <w:pStyle w:val="ListParagraph"/>
        <w:numPr>
          <w:ilvl w:val="0"/>
          <w:numId w:val="2"/>
        </w:numPr>
        <w:spacing w:before="0" w:beforeAutospacing="off" w:after="0" w:afterAutospacing="off"/>
        <w:rPr>
          <w:rFonts w:ascii="Arial" w:hAnsi="Arial" w:eastAsia="Arial" w:cs="Arial"/>
          <w:noProof w:val="0"/>
          <w:sz w:val="21"/>
          <w:szCs w:val="21"/>
          <w:lang w:val="en-GB"/>
        </w:rPr>
      </w:pPr>
      <w:r w:rsidRPr="258D13F6" w:rsidR="531BD29F">
        <w:rPr>
          <w:rFonts w:ascii="Arial" w:hAnsi="Arial" w:eastAsia="Arial" w:cs="Arial"/>
          <w:noProof w:val="0"/>
          <w:sz w:val="21"/>
          <w:szCs w:val="21"/>
          <w:lang w:val="en-GB"/>
        </w:rPr>
        <w:t>Excellent communication and documentation skills.</w:t>
      </w:r>
    </w:p>
    <w:p w:rsidR="531BD29F" w:rsidP="258D13F6" w:rsidRDefault="531BD29F" w14:paraId="4685A9BC" w14:textId="58A56A98">
      <w:pPr>
        <w:pStyle w:val="ListParagraph"/>
        <w:numPr>
          <w:ilvl w:val="0"/>
          <w:numId w:val="2"/>
        </w:numPr>
        <w:spacing w:before="0" w:beforeAutospacing="off" w:after="0" w:afterAutospacing="off"/>
        <w:rPr>
          <w:rFonts w:ascii="Arial" w:hAnsi="Arial" w:eastAsia="Arial" w:cs="Arial"/>
          <w:noProof w:val="0"/>
          <w:sz w:val="21"/>
          <w:szCs w:val="21"/>
          <w:lang w:val="en-GB"/>
        </w:rPr>
      </w:pPr>
      <w:r w:rsidRPr="258D13F6" w:rsidR="531BD29F">
        <w:rPr>
          <w:rFonts w:ascii="Arial" w:hAnsi="Arial" w:eastAsia="Arial" w:cs="Arial"/>
          <w:noProof w:val="0"/>
          <w:sz w:val="21"/>
          <w:szCs w:val="21"/>
          <w:lang w:val="en-GB"/>
        </w:rPr>
        <w:t xml:space="preserve">Pragmatic mindset focused on delivering business value while </w:t>
      </w:r>
      <w:r w:rsidRPr="258D13F6" w:rsidR="531BD29F">
        <w:rPr>
          <w:rFonts w:ascii="Arial" w:hAnsi="Arial" w:eastAsia="Arial" w:cs="Arial"/>
          <w:noProof w:val="0"/>
          <w:sz w:val="21"/>
          <w:szCs w:val="21"/>
          <w:lang w:val="en-GB"/>
        </w:rPr>
        <w:t>maintaining</w:t>
      </w:r>
      <w:r w:rsidRPr="258D13F6" w:rsidR="531BD29F">
        <w:rPr>
          <w:rFonts w:ascii="Arial" w:hAnsi="Arial" w:eastAsia="Arial" w:cs="Arial"/>
          <w:noProof w:val="0"/>
          <w:sz w:val="21"/>
          <w:szCs w:val="21"/>
          <w:lang w:val="en-GB"/>
        </w:rPr>
        <w:t xml:space="preserve"> strategic alignment.</w:t>
      </w:r>
    </w:p>
    <w:p xmlns:wp14="http://schemas.microsoft.com/office/word/2010/wordml" w:rsidP="258D13F6" wp14:paraId="169BB555" wp14:textId="1F19071C">
      <w:pPr>
        <w:spacing w:after="0" w:line="280" w:lineRule="exact"/>
        <w:ind w:left="720"/>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4FBB7850" wp14:textId="14868AC1">
      <w:pPr>
        <w:pStyle w:val="BodyText1"/>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 xml:space="preserve">Skills, experience &amp; qualifications </w:t>
      </w: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required</w:t>
      </w:r>
      <w:r w:rsidRPr="258D13F6" w:rsidR="6B74607B">
        <w:rPr>
          <w:rFonts w:ascii="Arial" w:hAnsi="Arial" w:eastAsia="Arial" w:cs="Arial"/>
          <w:b w:val="1"/>
          <w:bCs w:val="1"/>
          <w:i w:val="0"/>
          <w:iCs w:val="0"/>
          <w:caps w:val="0"/>
          <w:smallCaps w:val="0"/>
          <w:noProof w:val="0"/>
          <w:color w:val="000000" w:themeColor="text1" w:themeTint="FF" w:themeShade="FF"/>
          <w:sz w:val="21"/>
          <w:szCs w:val="21"/>
          <w:lang w:val="en-GB"/>
        </w:rPr>
        <w:t xml:space="preserve"> – Desirable </w:t>
      </w:r>
    </w:p>
    <w:p xmlns:wp14="http://schemas.microsoft.com/office/word/2010/wordml" w:rsidP="258D13F6" wp14:paraId="4E3D523D" wp14:textId="3BD49D26">
      <w:pPr>
        <w:spacing w:after="0" w:line="280" w:lineRule="exact"/>
        <w:rPr>
          <w:rFonts w:ascii="Arial" w:hAnsi="Arial" w:eastAsia="Arial" w:cs="Arial"/>
          <w:b w:val="0"/>
          <w:bCs w:val="0"/>
          <w:i w:val="0"/>
          <w:iCs w:val="0"/>
          <w:caps w:val="0"/>
          <w:smallCaps w:val="0"/>
          <w:noProof w:val="0"/>
          <w:color w:val="000000" w:themeColor="text1" w:themeTint="FF" w:themeShade="FF"/>
          <w:sz w:val="21"/>
          <w:szCs w:val="21"/>
          <w:lang w:val="en-GB"/>
        </w:rPr>
      </w:pPr>
    </w:p>
    <w:p w:rsidR="7493D3D6" w:rsidP="258D13F6" w:rsidRDefault="7493D3D6" w14:paraId="528D7E94" w14:textId="705B404F">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7493D3D6">
        <w:rPr>
          <w:rFonts w:ascii="Arial" w:hAnsi="Arial" w:eastAsia="Arial" w:cs="Arial"/>
          <w:noProof w:val="0"/>
          <w:sz w:val="21"/>
          <w:szCs w:val="21"/>
          <w:lang w:val="en-GB"/>
        </w:rPr>
        <w:t xml:space="preserve">AWS certifications or equivalent cloud </w:t>
      </w:r>
      <w:r w:rsidRPr="258D13F6" w:rsidR="7493D3D6">
        <w:rPr>
          <w:rFonts w:ascii="Arial" w:hAnsi="Arial" w:eastAsia="Arial" w:cs="Arial"/>
          <w:noProof w:val="0"/>
          <w:sz w:val="21"/>
          <w:szCs w:val="21"/>
          <w:lang w:val="en-GB"/>
        </w:rPr>
        <w:t>expertise</w:t>
      </w:r>
      <w:r w:rsidRPr="258D13F6" w:rsidR="7493D3D6">
        <w:rPr>
          <w:rFonts w:ascii="Arial" w:hAnsi="Arial" w:eastAsia="Arial" w:cs="Arial"/>
          <w:noProof w:val="0"/>
          <w:sz w:val="21"/>
          <w:szCs w:val="21"/>
          <w:lang w:val="en-GB"/>
        </w:rPr>
        <w:t>.</w:t>
      </w:r>
    </w:p>
    <w:p w:rsidR="7493D3D6" w:rsidP="258D13F6" w:rsidRDefault="7493D3D6" w14:paraId="30DFA767" w14:textId="28B64D0B">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7493D3D6">
        <w:rPr>
          <w:rFonts w:ascii="Arial" w:hAnsi="Arial" w:eastAsia="Arial" w:cs="Arial"/>
          <w:noProof w:val="0"/>
          <w:sz w:val="21"/>
          <w:szCs w:val="21"/>
          <w:lang w:val="en-GB"/>
        </w:rPr>
        <w:t>Familiarity with enterprise integration patterns and API design.</w:t>
      </w:r>
    </w:p>
    <w:p w:rsidR="7493D3D6" w:rsidP="258D13F6" w:rsidRDefault="7493D3D6" w14:paraId="710E0E2B" w14:textId="699F1D97">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7493D3D6">
        <w:rPr>
          <w:rFonts w:ascii="Arial" w:hAnsi="Arial" w:eastAsia="Arial" w:cs="Arial"/>
          <w:noProof w:val="0"/>
          <w:sz w:val="21"/>
          <w:szCs w:val="21"/>
          <w:lang w:val="en-GB"/>
        </w:rPr>
        <w:t xml:space="preserve">Experience with Infrastructure as Code (Terraform, </w:t>
      </w:r>
      <w:r w:rsidRPr="258D13F6" w:rsidR="7493D3D6">
        <w:rPr>
          <w:rFonts w:ascii="Arial" w:hAnsi="Arial" w:eastAsia="Arial" w:cs="Arial"/>
          <w:noProof w:val="0"/>
          <w:sz w:val="21"/>
          <w:szCs w:val="21"/>
          <w:lang w:val="en-GB"/>
        </w:rPr>
        <w:t>Pulumi</w:t>
      </w:r>
      <w:r w:rsidRPr="258D13F6" w:rsidR="7493D3D6">
        <w:rPr>
          <w:rFonts w:ascii="Arial" w:hAnsi="Arial" w:eastAsia="Arial" w:cs="Arial"/>
          <w:noProof w:val="0"/>
          <w:sz w:val="21"/>
          <w:szCs w:val="21"/>
          <w:lang w:val="en-GB"/>
        </w:rPr>
        <w:t>).</w:t>
      </w:r>
    </w:p>
    <w:p w:rsidR="7493D3D6" w:rsidP="258D13F6" w:rsidRDefault="7493D3D6" w14:paraId="21B15D0C" w14:textId="45FE4A61">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7493D3D6">
        <w:rPr>
          <w:rFonts w:ascii="Arial" w:hAnsi="Arial" w:eastAsia="Arial" w:cs="Arial"/>
          <w:noProof w:val="0"/>
          <w:sz w:val="21"/>
          <w:szCs w:val="21"/>
          <w:lang w:val="en-GB"/>
        </w:rPr>
        <w:t>Understanding of data architecture, security, and performance optimization.</w:t>
      </w:r>
    </w:p>
    <w:p w:rsidR="7493D3D6" w:rsidP="258D13F6" w:rsidRDefault="7493D3D6" w14:paraId="6F471AC8" w14:textId="727B05F6">
      <w:pPr>
        <w:pStyle w:val="ListParagraph"/>
        <w:numPr>
          <w:ilvl w:val="0"/>
          <w:numId w:val="1"/>
        </w:numPr>
        <w:spacing w:before="0" w:beforeAutospacing="off" w:after="0" w:afterAutospacing="off"/>
        <w:rPr>
          <w:rFonts w:ascii="Arial" w:hAnsi="Arial" w:eastAsia="Arial" w:cs="Arial"/>
          <w:noProof w:val="0"/>
          <w:sz w:val="21"/>
          <w:szCs w:val="21"/>
          <w:lang w:val="en-GB"/>
        </w:rPr>
      </w:pPr>
      <w:r w:rsidRPr="258D13F6" w:rsidR="7493D3D6">
        <w:rPr>
          <w:rFonts w:ascii="Arial" w:hAnsi="Arial" w:eastAsia="Arial" w:cs="Arial"/>
          <w:noProof w:val="0"/>
          <w:sz w:val="21"/>
          <w:szCs w:val="21"/>
          <w:lang w:val="en-GB"/>
        </w:rPr>
        <w:t>Exposure to education technology platforms or multi-subsidiary environments.</w:t>
      </w:r>
    </w:p>
    <w:p xmlns:wp14="http://schemas.microsoft.com/office/word/2010/wordml" w:rsidP="258D13F6" wp14:paraId="0695EE2B" wp14:textId="4E3D2605">
      <w:pPr>
        <w:rPr>
          <w:rFonts w:ascii="Arial" w:hAnsi="Arial" w:eastAsia="Arial" w:cs="Arial"/>
          <w:b w:val="0"/>
          <w:bCs w:val="0"/>
          <w:i w:val="0"/>
          <w:iCs w:val="0"/>
          <w:caps w:val="0"/>
          <w:smallCaps w:val="0"/>
          <w:noProof w:val="0"/>
          <w:color w:val="000000" w:themeColor="text1" w:themeTint="FF" w:themeShade="FF"/>
          <w:sz w:val="21"/>
          <w:szCs w:val="21"/>
          <w:lang w:val="en-GB"/>
        </w:rPr>
      </w:pPr>
    </w:p>
    <w:p xmlns:wp14="http://schemas.microsoft.com/office/word/2010/wordml" w:rsidP="258D13F6" wp14:paraId="5E5787A5" wp14:textId="466FBAB9">
      <w:pPr>
        <w:rPr>
          <w:rFonts w:ascii="Arial" w:hAnsi="Arial" w:eastAsia="Arial" w:cs="Arial"/>
          <w:sz w:val="21"/>
          <w:szCs w:val="21"/>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6c58b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ad6c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fad7c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678D3B"/>
    <w:rsid w:val="258D13F6"/>
    <w:rsid w:val="259B0704"/>
    <w:rsid w:val="2A7B47CE"/>
    <w:rsid w:val="44678D3B"/>
    <w:rsid w:val="531BD29F"/>
    <w:rsid w:val="547C16EF"/>
    <w:rsid w:val="55BC3B88"/>
    <w:rsid w:val="597DF7EA"/>
    <w:rsid w:val="6B74607B"/>
    <w:rsid w:val="7493D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8D3B"/>
  <w15:chartTrackingRefBased/>
  <w15:docId w15:val="{23DE5EDA-781A-494F-AEEB-5DB771F9A6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Text1" w:customStyle="true">
    <w:uiPriority w:val="1"/>
    <w:name w:val="Body Text1"/>
    <w:basedOn w:val="Normal"/>
    <w:qFormat/>
    <w:rsid w:val="547C16EF"/>
    <w:rPr>
      <w:rFonts w:ascii="Aptos" w:hAnsi="Aptos" w:eastAsia="" w:cs="" w:asciiTheme="minorAscii" w:hAnsiTheme="minorAscii" w:eastAsiaTheme="minorEastAsia" w:cstheme="minorBidi"/>
      <w:sz w:val="24"/>
      <w:szCs w:val="24"/>
    </w:rPr>
    <w:pPr>
      <w:spacing w:after="0" w:line="280" w:lineRule="exact"/>
    </w:pPr>
  </w:style>
  <w:style w:type="paragraph" w:styleId="ListParagraph">
    <w:uiPriority w:val="34"/>
    <w:name w:val="List Paragraph"/>
    <w:basedOn w:val="Normal"/>
    <w:qFormat/>
    <w:rsid w:val="547C16E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759829677" /><Relationship Type="http://schemas.openxmlformats.org/officeDocument/2006/relationships/numbering" Target="/word/numbering.xml" Id="Ra92e7b3edde846e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B0B7A2A739740B1D2C10B68AE5A62" ma:contentTypeVersion="9" ma:contentTypeDescription="Create a new document." ma:contentTypeScope="" ma:versionID="54158064a7b380e1c9c8050daebc8a67">
  <xsd:schema xmlns:xsd="http://www.w3.org/2001/XMLSchema" xmlns:xs="http://www.w3.org/2001/XMLSchema" xmlns:p="http://schemas.microsoft.com/office/2006/metadata/properties" xmlns:ns2="b1e678b5-100d-4d91-86f7-a283b52fcfd0" targetNamespace="http://schemas.microsoft.com/office/2006/metadata/properties" ma:root="true" ma:fieldsID="9e8a736850209cd055f617019507ae9f" ns2:_="">
    <xsd:import namespace="b1e678b5-100d-4d91-86f7-a283b52fcf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678b5-100d-4d91-86f7-a283b52f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e678b5-100d-4d91-86f7-a283b52fc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35AC52-B65C-4E05-9184-8BBA27C318B2}"/>
</file>

<file path=customXml/itemProps2.xml><?xml version="1.0" encoding="utf-8"?>
<ds:datastoreItem xmlns:ds="http://schemas.openxmlformats.org/officeDocument/2006/customXml" ds:itemID="{7C30F704-0CA8-402D-9698-9F13CF6ADD9A}"/>
</file>

<file path=customXml/itemProps3.xml><?xml version="1.0" encoding="utf-8"?>
<ds:datastoreItem xmlns:ds="http://schemas.openxmlformats.org/officeDocument/2006/customXml" ds:itemID="{44C7546B-8100-4898-9F1D-0371F2E583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Slade</dc:creator>
  <keywords/>
  <dc:description/>
  <lastModifiedBy>Sam Slade</lastModifiedBy>
  <revision>5</revision>
  <dcterms:created xsi:type="dcterms:W3CDTF">2025-10-16T13:06:28.0000000Z</dcterms:created>
  <dcterms:modified xsi:type="dcterms:W3CDTF">2025-10-17T07:46:51.9491805Z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0x010100457B0B7A2A739740B1D2C10B68AE5A62</vt:lpwstr>
  </property>
  <property fmtid="{D5CDD505-2E9C-101B-9397-08002B2CF9AE}" pid="3" name="MediaServiceImageTags">
    <vt:lpwstr/>
  </property>
</Properties>
</file>