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782A76">
      <w:pPr>
        <w:jc w:val="both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C783F9" w14:textId="77777777" w:rsidR="0087512F" w:rsidRPr="002774EA" w:rsidRDefault="0087512F" w:rsidP="00782A76">
      <w:pPr>
        <w:jc w:val="both"/>
        <w:rPr>
          <w:rFonts w:ascii="Arial" w:hAnsi="Arial" w:cs="Arial"/>
          <w:sz w:val="21"/>
          <w:szCs w:val="21"/>
        </w:rPr>
      </w:pPr>
    </w:p>
    <w:p w14:paraId="354FC728" w14:textId="7FBD8838" w:rsidR="0087512F" w:rsidRPr="00A507CC" w:rsidRDefault="0087512F" w:rsidP="00782A76">
      <w:pPr>
        <w:pStyle w:val="BodyText1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50980B64" w14:textId="77777777" w:rsidR="0087512F" w:rsidRDefault="0087512F" w:rsidP="00782A76">
      <w:pPr>
        <w:pStyle w:val="BodyText1"/>
        <w:jc w:val="both"/>
        <w:rPr>
          <w:rFonts w:ascii="Arial" w:hAnsi="Arial" w:cs="Arial"/>
          <w:b/>
          <w:bCs/>
          <w:sz w:val="21"/>
          <w:szCs w:val="21"/>
        </w:rPr>
      </w:pPr>
    </w:p>
    <w:p w14:paraId="73F9EE91" w14:textId="77579A59" w:rsidR="0087512F" w:rsidRPr="00F7501D" w:rsidRDefault="0087512F" w:rsidP="00782A76">
      <w:pPr>
        <w:pStyle w:val="BodyText1"/>
        <w:jc w:val="both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 w:rsidR="0027142D">
        <w:rPr>
          <w:rFonts w:ascii="Arial" w:hAnsi="Arial" w:cs="Arial"/>
          <w:b/>
          <w:bCs/>
          <w:sz w:val="21"/>
          <w:szCs w:val="21"/>
        </w:rPr>
        <w:t>Client Relationship Manager</w:t>
      </w:r>
      <w:r w:rsidR="001D205F">
        <w:rPr>
          <w:rFonts w:ascii="Arial" w:hAnsi="Arial" w:cs="Arial"/>
          <w:b/>
          <w:bCs/>
          <w:sz w:val="21"/>
          <w:szCs w:val="21"/>
        </w:rPr>
        <w:t xml:space="preserve"> </w:t>
      </w:r>
      <w:r w:rsidR="00B2731D">
        <w:rPr>
          <w:rFonts w:ascii="Arial" w:hAnsi="Arial" w:cs="Arial"/>
          <w:b/>
          <w:bCs/>
          <w:sz w:val="21"/>
          <w:szCs w:val="21"/>
        </w:rPr>
        <w:t>(CRM) Assistant</w:t>
      </w:r>
    </w:p>
    <w:p w14:paraId="56421873" w14:textId="77777777" w:rsidR="0087512F" w:rsidRDefault="0087512F" w:rsidP="00782A76">
      <w:pPr>
        <w:pStyle w:val="BodyText1"/>
        <w:jc w:val="both"/>
        <w:rPr>
          <w:rFonts w:ascii="Arial" w:hAnsi="Arial" w:cs="Arial"/>
          <w:b/>
          <w:bCs/>
          <w:sz w:val="21"/>
          <w:szCs w:val="21"/>
        </w:rPr>
      </w:pPr>
    </w:p>
    <w:p w14:paraId="40B0E3A5" w14:textId="78D7BB12" w:rsidR="0087512F" w:rsidRPr="002774EA" w:rsidRDefault="0087512F" w:rsidP="00782A76">
      <w:pPr>
        <w:pStyle w:val="BodyText1"/>
        <w:jc w:val="both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CDCEC6F9897046618CC57CE5C70854BA"/>
          </w:placeholder>
          <w:dropDownList>
            <w:listItem w:value="Choose an item."/>
            <w:listItem w:displayText="Accountancy &amp; Tax" w:value="Accountancy &amp; Tax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enior Executive" w:value="Senior Executive"/>
            <w:listItem w:displayText="Technology" w:value="Technology"/>
            <w:listItem w:displayText="Other" w:value="Other"/>
            <w:listItem w:displayText="School of Technology" w:value="School of Technology"/>
          </w:dropDownList>
        </w:sdtPr>
        <w:sdtEndPr/>
        <w:sdtContent>
          <w:r w:rsidR="00820762">
            <w:rPr>
              <w:rFonts w:ascii="Arial" w:hAnsi="Arial" w:cs="Arial"/>
              <w:b/>
              <w:bCs/>
              <w:sz w:val="21"/>
              <w:szCs w:val="21"/>
            </w:rPr>
            <w:t>Law School</w:t>
          </w:r>
        </w:sdtContent>
      </w:sdt>
    </w:p>
    <w:p w14:paraId="5D1A120C" w14:textId="77777777" w:rsidR="0087512F" w:rsidRPr="002774EA" w:rsidRDefault="0087512F" w:rsidP="00782A76">
      <w:pPr>
        <w:pStyle w:val="BodyText1"/>
        <w:jc w:val="both"/>
        <w:rPr>
          <w:rFonts w:ascii="Arial" w:hAnsi="Arial" w:cs="Arial"/>
          <w:sz w:val="21"/>
          <w:szCs w:val="21"/>
        </w:rPr>
      </w:pPr>
    </w:p>
    <w:p w14:paraId="4C333FC8" w14:textId="117E614B" w:rsidR="0087512F" w:rsidRPr="002774EA" w:rsidRDefault="0087512F" w:rsidP="00782A76">
      <w:pPr>
        <w:pStyle w:val="BodyText1"/>
        <w:jc w:val="both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CC568704FC314B2598657F883061610E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B2731D">
            <w:rPr>
              <w:rFonts w:ascii="Arial" w:hAnsi="Arial" w:cs="Arial"/>
              <w:b/>
              <w:bCs/>
              <w:sz w:val="21"/>
              <w:szCs w:val="21"/>
            </w:rPr>
            <w:t>Home based</w:t>
          </w:r>
        </w:sdtContent>
      </w:sdt>
    </w:p>
    <w:p w14:paraId="6522CB4C" w14:textId="77777777" w:rsidR="0087512F" w:rsidRDefault="0087512F" w:rsidP="00782A76">
      <w:pPr>
        <w:pStyle w:val="BodyText1"/>
        <w:jc w:val="both"/>
        <w:rPr>
          <w:rFonts w:ascii="Arial" w:hAnsi="Arial" w:cs="Arial"/>
          <w:sz w:val="21"/>
          <w:szCs w:val="21"/>
        </w:rPr>
      </w:pPr>
    </w:p>
    <w:p w14:paraId="02DE152E" w14:textId="72A92369" w:rsidR="0087512F" w:rsidRDefault="0087512F" w:rsidP="00782A76">
      <w:pPr>
        <w:pStyle w:val="BodyText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F12857">
        <w:rPr>
          <w:rFonts w:ascii="Arial" w:hAnsi="Arial" w:cs="Arial"/>
          <w:b/>
          <w:bCs/>
          <w:sz w:val="21"/>
          <w:szCs w:val="21"/>
        </w:rPr>
        <w:t>Hybrid</w:t>
      </w:r>
    </w:p>
    <w:p w14:paraId="1CDF2EC6" w14:textId="77777777" w:rsidR="0087512F" w:rsidRDefault="0087512F" w:rsidP="00782A76">
      <w:pPr>
        <w:pStyle w:val="BodyText1"/>
        <w:jc w:val="both"/>
        <w:rPr>
          <w:rFonts w:ascii="Arial" w:hAnsi="Arial" w:cs="Arial"/>
          <w:sz w:val="21"/>
          <w:szCs w:val="21"/>
        </w:rPr>
      </w:pPr>
    </w:p>
    <w:p w14:paraId="66C9C5A6" w14:textId="4AEE736C" w:rsidR="0087512F" w:rsidRDefault="0087512F" w:rsidP="00782A76">
      <w:pPr>
        <w:pStyle w:val="BodyText1"/>
        <w:jc w:val="both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Contract </w:t>
      </w:r>
      <w:r>
        <w:rPr>
          <w:rFonts w:ascii="Arial" w:hAnsi="Arial" w:cs="Arial"/>
          <w:b/>
          <w:bCs/>
          <w:sz w:val="21"/>
          <w:szCs w:val="21"/>
        </w:rPr>
        <w:t>type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4194E13E2E5C496B88498FF3937E4259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4854E7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>
        <w:rPr>
          <w:rFonts w:ascii="Arial" w:hAnsi="Arial" w:cs="Arial"/>
          <w:b/>
          <w:bCs/>
          <w:sz w:val="21"/>
          <w:szCs w:val="21"/>
        </w:rPr>
        <w:tab/>
      </w:r>
    </w:p>
    <w:p w14:paraId="65B05B07" w14:textId="77777777" w:rsidR="0087512F" w:rsidRDefault="0087512F" w:rsidP="00782A76">
      <w:pPr>
        <w:pStyle w:val="BodyText1"/>
        <w:jc w:val="both"/>
        <w:rPr>
          <w:rFonts w:ascii="Arial" w:hAnsi="Arial" w:cs="Arial"/>
          <w:b/>
          <w:bCs/>
          <w:sz w:val="21"/>
          <w:szCs w:val="21"/>
        </w:rPr>
      </w:pPr>
    </w:p>
    <w:p w14:paraId="39A100B2" w14:textId="19AA7A5B" w:rsidR="0087512F" w:rsidRPr="003F577A" w:rsidRDefault="0087512F" w:rsidP="00782A76">
      <w:pPr>
        <w:pStyle w:val="BodyText1"/>
        <w:jc w:val="both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Pr="003F577A"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 w:rsidR="004854E7">
        <w:rPr>
          <w:rFonts w:ascii="Arial" w:hAnsi="Arial" w:cs="Arial"/>
          <w:b/>
          <w:bCs/>
          <w:sz w:val="21"/>
          <w:szCs w:val="21"/>
        </w:rPr>
        <w:t>37.5</w:t>
      </w:r>
    </w:p>
    <w:p w14:paraId="70A48EBE" w14:textId="77777777" w:rsidR="0087512F" w:rsidRPr="002774EA" w:rsidRDefault="0087512F" w:rsidP="00782A76">
      <w:pPr>
        <w:pStyle w:val="BodyText1"/>
        <w:jc w:val="both"/>
        <w:rPr>
          <w:rFonts w:ascii="Arial" w:hAnsi="Arial" w:cs="Arial"/>
          <w:sz w:val="21"/>
          <w:szCs w:val="21"/>
        </w:rPr>
      </w:pPr>
    </w:p>
    <w:p w14:paraId="7405064E" w14:textId="7D83FA41" w:rsidR="0087512F" w:rsidRDefault="0087512F" w:rsidP="00782A76">
      <w:pPr>
        <w:pStyle w:val="BodyText1"/>
        <w:jc w:val="both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Reporting lines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B2731D">
        <w:rPr>
          <w:rFonts w:ascii="Arial" w:hAnsi="Arial" w:cs="Arial"/>
          <w:b/>
          <w:bCs/>
          <w:sz w:val="21"/>
          <w:szCs w:val="21"/>
        </w:rPr>
        <w:t>CRM, Team Lead</w:t>
      </w:r>
      <w:r w:rsidR="0027142D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7FCFE521" w14:textId="77777777" w:rsidR="0087512F" w:rsidRDefault="0087512F" w:rsidP="00782A76">
      <w:pPr>
        <w:pStyle w:val="BodyText1"/>
        <w:jc w:val="both"/>
        <w:rPr>
          <w:rFonts w:ascii="Arial" w:hAnsi="Arial" w:cs="Arial"/>
          <w:b/>
          <w:bCs/>
          <w:sz w:val="21"/>
          <w:szCs w:val="21"/>
        </w:rPr>
      </w:pPr>
    </w:p>
    <w:p w14:paraId="65961A7F" w14:textId="77777777" w:rsidR="0087512F" w:rsidRDefault="0087512F" w:rsidP="00782A76">
      <w:pPr>
        <w:pStyle w:val="BodyText1"/>
        <w:jc w:val="both"/>
        <w:rPr>
          <w:rFonts w:ascii="Arial" w:hAnsi="Arial" w:cs="Arial"/>
          <w:b/>
          <w:bCs/>
          <w:sz w:val="21"/>
          <w:szCs w:val="21"/>
        </w:rPr>
      </w:pPr>
    </w:p>
    <w:p w14:paraId="4A836F8D" w14:textId="77777777" w:rsidR="0087512F" w:rsidRPr="00B2731D" w:rsidRDefault="0087512F" w:rsidP="00782A76">
      <w:pPr>
        <w:pStyle w:val="BodyText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731D">
        <w:rPr>
          <w:rFonts w:asciiTheme="minorHAnsi" w:hAnsiTheme="minorHAnsi" w:cstheme="minorHAnsi"/>
          <w:b/>
          <w:bCs/>
          <w:sz w:val="22"/>
          <w:szCs w:val="22"/>
        </w:rPr>
        <w:t>Job Purpose</w:t>
      </w:r>
    </w:p>
    <w:p w14:paraId="2F5B3FE7" w14:textId="77777777" w:rsidR="0087512F" w:rsidRDefault="0087512F" w:rsidP="00782A76">
      <w:pPr>
        <w:pStyle w:val="BodyText1"/>
        <w:jc w:val="both"/>
        <w:rPr>
          <w:rFonts w:ascii="Arial" w:hAnsi="Arial" w:cs="Arial"/>
          <w:b/>
          <w:bCs/>
          <w:sz w:val="21"/>
          <w:szCs w:val="21"/>
        </w:rPr>
      </w:pPr>
    </w:p>
    <w:p w14:paraId="47B4AA8E" w14:textId="5EE3752C" w:rsidR="00EF623B" w:rsidRDefault="0068154D" w:rsidP="00782A76">
      <w:pPr>
        <w:tabs>
          <w:tab w:val="num" w:pos="720"/>
        </w:tabs>
        <w:jc w:val="both"/>
        <w:rPr>
          <w:rFonts w:cstheme="minorHAnsi"/>
        </w:rPr>
      </w:pPr>
      <w:r w:rsidRPr="0068154D">
        <w:rPr>
          <w:rFonts w:cstheme="minorHAnsi"/>
        </w:rPr>
        <w:t xml:space="preserve">The Law School is looking for </w:t>
      </w:r>
      <w:r w:rsidR="00B00F0C">
        <w:rPr>
          <w:rFonts w:cstheme="minorHAnsi"/>
        </w:rPr>
        <w:t xml:space="preserve">an </w:t>
      </w:r>
      <w:r w:rsidRPr="0068154D">
        <w:rPr>
          <w:rFonts w:cstheme="minorHAnsi"/>
        </w:rPr>
        <w:t xml:space="preserve">outstanding individual </w:t>
      </w:r>
      <w:r w:rsidR="00DB19A1">
        <w:rPr>
          <w:rFonts w:cstheme="minorHAnsi"/>
        </w:rPr>
        <w:t xml:space="preserve">to </w:t>
      </w:r>
      <w:r w:rsidR="005C53C1">
        <w:rPr>
          <w:rFonts w:cstheme="minorHAnsi"/>
        </w:rPr>
        <w:t xml:space="preserve">proactively </w:t>
      </w:r>
      <w:r w:rsidR="00B2731D">
        <w:rPr>
          <w:rFonts w:cstheme="minorHAnsi"/>
        </w:rPr>
        <w:t xml:space="preserve">assist the CRMs to </w:t>
      </w:r>
      <w:r w:rsidR="005C53C1">
        <w:rPr>
          <w:rFonts w:cstheme="minorHAnsi"/>
        </w:rPr>
        <w:t xml:space="preserve">manage and develop excellent relationships with </w:t>
      </w:r>
      <w:r w:rsidR="00EF623B">
        <w:rPr>
          <w:rFonts w:cstheme="minorHAnsi"/>
        </w:rPr>
        <w:t>employers of the Law School.</w:t>
      </w:r>
    </w:p>
    <w:p w14:paraId="1A25FC2B" w14:textId="4E4F694E" w:rsidR="0068154D" w:rsidRDefault="00892198" w:rsidP="00782A76">
      <w:pPr>
        <w:tabs>
          <w:tab w:val="num" w:pos="720"/>
        </w:tabs>
        <w:jc w:val="both"/>
      </w:pPr>
      <w:r>
        <w:rPr>
          <w:rFonts w:cstheme="minorHAnsi"/>
        </w:rPr>
        <w:t>The role</w:t>
      </w:r>
      <w:r w:rsidR="00D900D7">
        <w:rPr>
          <w:rFonts w:cstheme="minorHAnsi"/>
        </w:rPr>
        <w:t>-holder</w:t>
      </w:r>
      <w:r>
        <w:rPr>
          <w:rFonts w:cstheme="minorHAnsi"/>
        </w:rPr>
        <w:t xml:space="preserve"> </w:t>
      </w:r>
      <w:r w:rsidR="00726B9A">
        <w:rPr>
          <w:rFonts w:cstheme="minorHAnsi"/>
        </w:rPr>
        <w:t xml:space="preserve">will </w:t>
      </w:r>
      <w:r>
        <w:rPr>
          <w:rFonts w:cstheme="minorHAnsi"/>
        </w:rPr>
        <w:t xml:space="preserve">work collaboratively with key </w:t>
      </w:r>
      <w:r w:rsidR="00B2731D">
        <w:rPr>
          <w:rFonts w:cstheme="minorHAnsi"/>
        </w:rPr>
        <w:t xml:space="preserve">Law School </w:t>
      </w:r>
      <w:r w:rsidR="00D900D7">
        <w:t xml:space="preserve">stakeholders </w:t>
      </w:r>
      <w:r w:rsidR="00B2731D">
        <w:t xml:space="preserve">including Onboarding and </w:t>
      </w:r>
      <w:r w:rsidR="00D900D7">
        <w:t>Programme Operations</w:t>
      </w:r>
      <w:r w:rsidR="00DB38BB">
        <w:t>,</w:t>
      </w:r>
      <w:r w:rsidR="00726B9A">
        <w:t xml:space="preserve"> to ensure employer satisfaction with </w:t>
      </w:r>
      <w:r w:rsidR="006A7D95">
        <w:t xml:space="preserve">all </w:t>
      </w:r>
      <w:r w:rsidR="00726B9A">
        <w:t>elements of BPP’s programmes</w:t>
      </w:r>
      <w:r w:rsidR="00654FE4">
        <w:t xml:space="preserve"> and </w:t>
      </w:r>
      <w:r w:rsidR="00D900D7">
        <w:t xml:space="preserve">that </w:t>
      </w:r>
      <w:r w:rsidR="00654FE4">
        <w:t xml:space="preserve">the </w:t>
      </w:r>
      <w:r w:rsidR="00D900D7">
        <w:t xml:space="preserve">sponsored learner and apprentice experience in the Law School is positive. </w:t>
      </w:r>
    </w:p>
    <w:p w14:paraId="7227FF20" w14:textId="1CAAD5BA" w:rsidR="00AE1BAC" w:rsidRPr="00E00710" w:rsidRDefault="00E00710" w:rsidP="00782A76">
      <w:pPr>
        <w:tabs>
          <w:tab w:val="num" w:pos="720"/>
        </w:tabs>
        <w:jc w:val="both"/>
        <w:rPr>
          <w:rFonts w:cstheme="minorHAnsi"/>
          <w:b/>
          <w:bCs/>
        </w:rPr>
      </w:pPr>
      <w:r w:rsidRPr="00E00710">
        <w:rPr>
          <w:rFonts w:cstheme="minorHAnsi"/>
          <w:b/>
          <w:bCs/>
        </w:rPr>
        <w:t xml:space="preserve">Key </w:t>
      </w:r>
      <w:r w:rsidR="005D235D">
        <w:rPr>
          <w:rFonts w:cstheme="minorHAnsi"/>
          <w:b/>
          <w:bCs/>
        </w:rPr>
        <w:t>R</w:t>
      </w:r>
      <w:r w:rsidRPr="00E00710">
        <w:rPr>
          <w:rFonts w:cstheme="minorHAnsi"/>
          <w:b/>
          <w:bCs/>
        </w:rPr>
        <w:t xml:space="preserve">esponsibilities </w:t>
      </w:r>
    </w:p>
    <w:p w14:paraId="384A65E7" w14:textId="1066B0E1" w:rsidR="00E00710" w:rsidRDefault="00B2731D" w:rsidP="00782A76">
      <w:pPr>
        <w:pStyle w:val="ListParagraph"/>
        <w:numPr>
          <w:ilvl w:val="0"/>
          <w:numId w:val="21"/>
        </w:numPr>
        <w:tabs>
          <w:tab w:val="num" w:pos="720"/>
        </w:tabs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Confidently </w:t>
      </w:r>
      <w:r w:rsidR="00136783">
        <w:rPr>
          <w:rFonts w:cstheme="minorHAnsi"/>
          <w:b/>
          <w:bCs/>
        </w:rPr>
        <w:t xml:space="preserve">manage </w:t>
      </w:r>
      <w:r>
        <w:rPr>
          <w:rFonts w:cstheme="minorHAnsi"/>
          <w:b/>
          <w:bCs/>
        </w:rPr>
        <w:t>‘pooled’ Legal Apps. inbox which involves replying to employer queries and escalating any points of complexity</w:t>
      </w:r>
    </w:p>
    <w:p w14:paraId="5CD959B6" w14:textId="315732CA" w:rsidR="00E556B5" w:rsidRPr="000A0413" w:rsidRDefault="00B2731D" w:rsidP="00782A76">
      <w:pPr>
        <w:pStyle w:val="ListParagraph"/>
        <w:numPr>
          <w:ilvl w:val="0"/>
          <w:numId w:val="21"/>
        </w:numPr>
        <w:tabs>
          <w:tab w:val="num" w:pos="720"/>
        </w:tabs>
        <w:jc w:val="both"/>
        <w:rPr>
          <w:rFonts w:cstheme="minorHAnsi"/>
          <w:b/>
          <w:bCs/>
        </w:rPr>
      </w:pPr>
      <w:r>
        <w:rPr>
          <w:b/>
          <w:bCs/>
        </w:rPr>
        <w:t>Collate, analyse and share data (e.g. attendance and assessment results) with employers</w:t>
      </w:r>
    </w:p>
    <w:p w14:paraId="56B64AD9" w14:textId="306C2E25" w:rsidR="00B55C39" w:rsidRDefault="00B2731D" w:rsidP="00782A76">
      <w:pPr>
        <w:pStyle w:val="ListParagraph"/>
        <w:numPr>
          <w:ilvl w:val="0"/>
          <w:numId w:val="21"/>
        </w:numPr>
        <w:tabs>
          <w:tab w:val="num" w:pos="720"/>
        </w:tabs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Report to employers on learner progression</w:t>
      </w:r>
    </w:p>
    <w:p w14:paraId="225A7A43" w14:textId="4B375ECF" w:rsidR="006253E8" w:rsidRPr="00B2731D" w:rsidRDefault="0068154D" w:rsidP="00B2731D">
      <w:pPr>
        <w:tabs>
          <w:tab w:val="num" w:pos="720"/>
        </w:tabs>
        <w:jc w:val="both"/>
        <w:rPr>
          <w:rFonts w:cstheme="minorHAnsi"/>
        </w:rPr>
      </w:pPr>
      <w:r w:rsidRPr="0068154D">
        <w:rPr>
          <w:rFonts w:cstheme="minorHAnsi"/>
        </w:rPr>
        <w:t xml:space="preserve">Working with the </w:t>
      </w:r>
      <w:r w:rsidR="00B2731D">
        <w:rPr>
          <w:rFonts w:cstheme="minorHAnsi"/>
        </w:rPr>
        <w:t>CRM Team Lead</w:t>
      </w:r>
      <w:r w:rsidRPr="0068154D">
        <w:rPr>
          <w:rFonts w:cstheme="minorHAnsi"/>
        </w:rPr>
        <w:t xml:space="preserve">, the successful candidate will </w:t>
      </w:r>
      <w:r w:rsidR="00B2731D">
        <w:rPr>
          <w:rFonts w:cstheme="minorHAnsi"/>
        </w:rPr>
        <w:t>have responsibility for collating and tracking data relating</w:t>
      </w:r>
      <w:r w:rsidR="006527DA">
        <w:rPr>
          <w:rFonts w:cstheme="minorHAnsi"/>
        </w:rPr>
        <w:t xml:space="preserve"> </w:t>
      </w:r>
      <w:r w:rsidR="0096404C">
        <w:rPr>
          <w:rFonts w:cstheme="minorHAnsi"/>
        </w:rPr>
        <w:t xml:space="preserve">to </w:t>
      </w:r>
      <w:proofErr w:type="gramStart"/>
      <w:r w:rsidR="00B2731D">
        <w:rPr>
          <w:rFonts w:cstheme="minorHAnsi"/>
        </w:rPr>
        <w:t>all of</w:t>
      </w:r>
      <w:proofErr w:type="gramEnd"/>
      <w:r w:rsidR="00B2731D">
        <w:rPr>
          <w:rFonts w:cstheme="minorHAnsi"/>
        </w:rPr>
        <w:t xml:space="preserve"> the Law School employers and their learners to </w:t>
      </w:r>
      <w:r w:rsidR="00B7457D">
        <w:rPr>
          <w:rFonts w:cstheme="minorHAnsi"/>
        </w:rPr>
        <w:t xml:space="preserve">ensure </w:t>
      </w:r>
      <w:r w:rsidR="006527DA">
        <w:rPr>
          <w:rFonts w:cstheme="minorHAnsi"/>
        </w:rPr>
        <w:t xml:space="preserve">that </w:t>
      </w:r>
      <w:r w:rsidR="00B2731D">
        <w:rPr>
          <w:rFonts w:cstheme="minorHAnsi"/>
        </w:rPr>
        <w:t xml:space="preserve">the CRMs are able to have informed conversation with employers. </w:t>
      </w:r>
      <w:r w:rsidRPr="0068154D">
        <w:rPr>
          <w:rFonts w:cstheme="minorHAnsi"/>
        </w:rPr>
        <w:t xml:space="preserve">This will include </w:t>
      </w:r>
      <w:r w:rsidR="00D46AFD">
        <w:rPr>
          <w:rFonts w:cstheme="minorHAnsi"/>
        </w:rPr>
        <w:t xml:space="preserve">upholding </w:t>
      </w:r>
      <w:r w:rsidR="00B67CA3">
        <w:rPr>
          <w:rFonts w:cstheme="minorHAnsi"/>
        </w:rPr>
        <w:t>BPP values and encouraging others to do so</w:t>
      </w:r>
      <w:r w:rsidR="003531B7">
        <w:rPr>
          <w:rFonts w:cstheme="minorHAnsi"/>
        </w:rPr>
        <w:t>,</w:t>
      </w:r>
      <w:r w:rsidR="003668FF">
        <w:rPr>
          <w:rFonts w:cstheme="minorHAnsi"/>
        </w:rPr>
        <w:t xml:space="preserve"> to ensure we deliver an outstanding </w:t>
      </w:r>
      <w:r w:rsidR="00DB38BB">
        <w:rPr>
          <w:rFonts w:cstheme="minorHAnsi"/>
        </w:rPr>
        <w:t xml:space="preserve">employer and learner </w:t>
      </w:r>
      <w:r w:rsidR="003668FF">
        <w:rPr>
          <w:rFonts w:cstheme="minorHAnsi"/>
        </w:rPr>
        <w:t>experience.</w:t>
      </w:r>
      <w:r w:rsidR="00DB38BB">
        <w:rPr>
          <w:rFonts w:cstheme="minorHAnsi"/>
        </w:rPr>
        <w:t xml:space="preserve"> </w:t>
      </w:r>
    </w:p>
    <w:p w14:paraId="1EABB12E" w14:textId="77777777" w:rsidR="006D62F7" w:rsidRDefault="006D62F7" w:rsidP="00782A76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0D080E74" w14:textId="3FEF3B75" w:rsidR="0068154D" w:rsidRDefault="0068154D" w:rsidP="00782A76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68154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What you’ll be doing</w:t>
      </w:r>
    </w:p>
    <w:p w14:paraId="2424CFFC" w14:textId="7A156A22" w:rsidR="00710193" w:rsidRDefault="00B2731D" w:rsidP="00782A76">
      <w:pPr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t xml:space="preserve">The CRM Assistant </w:t>
      </w:r>
      <w:r w:rsidR="0068154D" w:rsidRPr="0068154D">
        <w:rPr>
          <w:rFonts w:cstheme="minorHAnsi"/>
          <w:bCs/>
        </w:rPr>
        <w:t>will:</w:t>
      </w:r>
    </w:p>
    <w:p w14:paraId="6ECD343B" w14:textId="328F30C9" w:rsidR="006C2ED3" w:rsidRPr="00F2711D" w:rsidRDefault="006C2ED3" w:rsidP="006C2ED3">
      <w:pPr>
        <w:numPr>
          <w:ilvl w:val="0"/>
          <w:numId w:val="20"/>
        </w:numPr>
        <w:contextualSpacing/>
        <w:jc w:val="both"/>
        <w:rPr>
          <w:rFonts w:cstheme="minorHAnsi"/>
          <w:bCs/>
        </w:rPr>
      </w:pPr>
      <w:r>
        <w:t>Support the CRM with updating new employers to the Law School until their learners are onboarded and e</w:t>
      </w:r>
      <w:r w:rsidRPr="00180A21">
        <w:t>nsure a</w:t>
      </w:r>
      <w:r>
        <w:t>n effective</w:t>
      </w:r>
      <w:r w:rsidRPr="00180A21">
        <w:t xml:space="preserve"> </w:t>
      </w:r>
      <w:r w:rsidRPr="00C914B7">
        <w:t>handover</w:t>
      </w:r>
      <w:r w:rsidRPr="00180A21">
        <w:t xml:space="preserve"> from </w:t>
      </w:r>
      <w:r>
        <w:t xml:space="preserve">the Legal Apps. Commercial team and Account Developer </w:t>
      </w:r>
      <w:r w:rsidRPr="00180A21">
        <w:t xml:space="preserve">stakeholders to </w:t>
      </w:r>
      <w:r>
        <w:t xml:space="preserve">the </w:t>
      </w:r>
      <w:r w:rsidRPr="00180A21">
        <w:t>CRM so that a new employer’s first impression of the Law School is a positive one</w:t>
      </w:r>
    </w:p>
    <w:p w14:paraId="47281F9E" w14:textId="77777777" w:rsidR="00F2711D" w:rsidRDefault="00F2711D" w:rsidP="00F2711D">
      <w:pPr>
        <w:numPr>
          <w:ilvl w:val="0"/>
          <w:numId w:val="20"/>
        </w:numPr>
        <w:contextualSpacing/>
        <w:jc w:val="both"/>
        <w:rPr>
          <w:rFonts w:cstheme="minorHAnsi"/>
          <w:bCs/>
        </w:rPr>
      </w:pPr>
      <w:r w:rsidRPr="006C2ED3">
        <w:rPr>
          <w:rFonts w:cstheme="minorHAnsi"/>
        </w:rPr>
        <w:lastRenderedPageBreak/>
        <w:t>Communicate key pre-programme information (e.g. dates, eligibility, funding, induction details) to employer</w:t>
      </w:r>
      <w:r>
        <w:rPr>
          <w:rFonts w:cstheme="minorHAnsi"/>
        </w:rPr>
        <w:t>s</w:t>
      </w:r>
      <w:r w:rsidRPr="006C2ED3">
        <w:rPr>
          <w:rFonts w:cstheme="minorHAnsi"/>
        </w:rPr>
        <w:t xml:space="preserve"> as early as possible </w:t>
      </w:r>
    </w:p>
    <w:p w14:paraId="03019567" w14:textId="001EEAFA" w:rsidR="006C2ED3" w:rsidRPr="00F2711D" w:rsidRDefault="006C2ED3" w:rsidP="00F2711D">
      <w:pPr>
        <w:numPr>
          <w:ilvl w:val="0"/>
          <w:numId w:val="20"/>
        </w:numPr>
        <w:contextualSpacing/>
        <w:jc w:val="both"/>
        <w:rPr>
          <w:rFonts w:cstheme="minorHAnsi"/>
          <w:bCs/>
        </w:rPr>
      </w:pPr>
      <w:r w:rsidRPr="00F2711D">
        <w:rPr>
          <w:rFonts w:eastAsia="Times New Roman"/>
          <w:lang w:eastAsia="en-GB"/>
        </w:rPr>
        <w:t xml:space="preserve">Work with internal </w:t>
      </w:r>
      <w:r w:rsidR="00F2711D">
        <w:rPr>
          <w:rFonts w:eastAsia="Times New Roman"/>
          <w:lang w:eastAsia="en-GB"/>
        </w:rPr>
        <w:t>s</w:t>
      </w:r>
      <w:r w:rsidRPr="00F2711D">
        <w:rPr>
          <w:rFonts w:eastAsia="Times New Roman"/>
          <w:lang w:eastAsia="en-GB"/>
        </w:rPr>
        <w:t>takeholders (including Award Leaders, Programme Operations, Coaches and Legal Apps. Commercial Team) to respond to employer queries about their on-programme learners.</w:t>
      </w:r>
    </w:p>
    <w:p w14:paraId="2A1C97AD" w14:textId="3C6ED581" w:rsidR="00B95BFA" w:rsidRDefault="00F97236" w:rsidP="00782A76">
      <w:pPr>
        <w:numPr>
          <w:ilvl w:val="0"/>
          <w:numId w:val="20"/>
        </w:numPr>
        <w:contextualSpacing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Regularly review</w:t>
      </w:r>
      <w:r w:rsidR="00B2731D">
        <w:rPr>
          <w:rFonts w:eastAsia="Times New Roman" w:cstheme="minorHAnsi"/>
          <w:lang w:eastAsia="en-GB"/>
        </w:rPr>
        <w:t xml:space="preserve"> the Legal Apps. employer</w:t>
      </w:r>
      <w:r>
        <w:rPr>
          <w:rFonts w:eastAsia="Times New Roman" w:cstheme="minorHAnsi"/>
          <w:lang w:eastAsia="en-GB"/>
        </w:rPr>
        <w:t xml:space="preserve"> </w:t>
      </w:r>
      <w:r w:rsidR="00B2731D">
        <w:rPr>
          <w:rFonts w:eastAsia="Times New Roman" w:cstheme="minorHAnsi"/>
          <w:lang w:eastAsia="en-GB"/>
        </w:rPr>
        <w:t xml:space="preserve">inbox to ensure all employer queries are responded to, including escalating any complex queries to a CRM or Award Leader. </w:t>
      </w:r>
      <w:r>
        <w:rPr>
          <w:rFonts w:eastAsia="Times New Roman" w:cstheme="minorHAnsi"/>
          <w:lang w:eastAsia="en-GB"/>
        </w:rPr>
        <w:t xml:space="preserve"> </w:t>
      </w:r>
    </w:p>
    <w:p w14:paraId="22AE35C4" w14:textId="79DCB741" w:rsidR="00B2731D" w:rsidRDefault="00B2731D" w:rsidP="00782A76">
      <w:pPr>
        <w:numPr>
          <w:ilvl w:val="0"/>
          <w:numId w:val="20"/>
        </w:numPr>
        <w:contextualSpacing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Look out for themes from employer queries and create updated sets of FAQs for CRMs to use.</w:t>
      </w:r>
    </w:p>
    <w:p w14:paraId="318FDC60" w14:textId="02D375D6" w:rsidR="00BB679F" w:rsidRDefault="00BB679F" w:rsidP="00782A76">
      <w:pPr>
        <w:numPr>
          <w:ilvl w:val="0"/>
          <w:numId w:val="20"/>
        </w:numPr>
        <w:contextualSpacing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Ensure that the invoicing of employers is well-organised and </w:t>
      </w:r>
      <w:r w:rsidR="00C04E0A">
        <w:rPr>
          <w:rFonts w:eastAsia="Times New Roman" w:cstheme="minorHAnsi"/>
          <w:lang w:eastAsia="en-GB"/>
        </w:rPr>
        <w:t xml:space="preserve">properly </w:t>
      </w:r>
      <w:r>
        <w:rPr>
          <w:rFonts w:eastAsia="Times New Roman" w:cstheme="minorHAnsi"/>
          <w:lang w:eastAsia="en-GB"/>
        </w:rPr>
        <w:t xml:space="preserve">tracked </w:t>
      </w:r>
    </w:p>
    <w:p w14:paraId="70F3F2FF" w14:textId="3E3E27AF" w:rsidR="001A421F" w:rsidRPr="00DB3653" w:rsidRDefault="001A421F" w:rsidP="00782A76">
      <w:pPr>
        <w:numPr>
          <w:ilvl w:val="0"/>
          <w:numId w:val="20"/>
        </w:numPr>
        <w:contextualSpacing/>
        <w:jc w:val="both"/>
        <w:rPr>
          <w:rFonts w:eastAsia="Times New Roman" w:cstheme="minorHAnsi"/>
          <w:lang w:eastAsia="en-GB"/>
        </w:rPr>
      </w:pPr>
      <w:r>
        <w:t>Suggest, develop and implement improved processes and procedures to ensure compliance with employers’ reporting requirements</w:t>
      </w:r>
    </w:p>
    <w:p w14:paraId="2339F0D8" w14:textId="58302BC7" w:rsidR="00DB3653" w:rsidRPr="006C2ED3" w:rsidRDefault="00DB3653" w:rsidP="00782A76">
      <w:pPr>
        <w:numPr>
          <w:ilvl w:val="0"/>
          <w:numId w:val="20"/>
        </w:numPr>
        <w:contextualSpacing/>
        <w:jc w:val="both"/>
        <w:rPr>
          <w:rFonts w:eastAsia="Times New Roman" w:cstheme="minorHAnsi"/>
          <w:lang w:eastAsia="en-GB"/>
        </w:rPr>
      </w:pPr>
      <w:r>
        <w:t>Liais</w:t>
      </w:r>
      <w:r w:rsidR="00C914B7">
        <w:t>e</w:t>
      </w:r>
      <w:r>
        <w:t xml:space="preserve"> with </w:t>
      </w:r>
      <w:r w:rsidR="006C2ED3">
        <w:t xml:space="preserve">BPP’s </w:t>
      </w:r>
      <w:r>
        <w:t xml:space="preserve">central Attendance team to </w:t>
      </w:r>
      <w:r w:rsidR="00F2711D">
        <w:t>understand processes</w:t>
      </w:r>
      <w:r>
        <w:t xml:space="preserve"> to record </w:t>
      </w:r>
      <w:r w:rsidR="00C914B7">
        <w:t xml:space="preserve">sponsored student/apprentice </w:t>
      </w:r>
      <w:r>
        <w:t>data on attendance and progress and setting up reporting systems to clients</w:t>
      </w:r>
    </w:p>
    <w:p w14:paraId="42C9737A" w14:textId="77777777" w:rsidR="006C2ED3" w:rsidRDefault="006C2ED3" w:rsidP="006C2ED3">
      <w:pPr>
        <w:numPr>
          <w:ilvl w:val="0"/>
          <w:numId w:val="20"/>
        </w:numPr>
        <w:contextualSpacing/>
        <w:jc w:val="both"/>
        <w:rPr>
          <w:rFonts w:eastAsia="Times New Roman" w:cstheme="minorHAnsi"/>
          <w:lang w:eastAsia="en-GB"/>
        </w:rPr>
      </w:pPr>
      <w:r>
        <w:t>Ensure that SQE vouchers are purchased on time for apprentices and sponsored students and that each voucher and invoice from Kaplan is properly tracked.</w:t>
      </w:r>
    </w:p>
    <w:p w14:paraId="67654698" w14:textId="3160C577" w:rsidR="000A5919" w:rsidRPr="006C2ED3" w:rsidRDefault="006C2ED3" w:rsidP="006C2ED3">
      <w:pPr>
        <w:numPr>
          <w:ilvl w:val="0"/>
          <w:numId w:val="20"/>
        </w:numPr>
        <w:contextualSpacing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With CRM supervision, a</w:t>
      </w:r>
      <w:r w:rsidR="000A5919" w:rsidRPr="006C2ED3">
        <w:rPr>
          <w:rFonts w:eastAsia="Times New Roman" w:cstheme="minorHAnsi"/>
          <w:lang w:eastAsia="en-GB"/>
        </w:rPr>
        <w:t>ct as a point of contact for employers where sponsored learners/apprentices have academic or non-academic concerns and signpost or escalate issues where appropriate.</w:t>
      </w:r>
    </w:p>
    <w:p w14:paraId="2D275E85" w14:textId="1C9D6B3F" w:rsidR="00F50C00" w:rsidRPr="00F50C00" w:rsidRDefault="00F50C00" w:rsidP="00F50C00">
      <w:pPr>
        <w:numPr>
          <w:ilvl w:val="0"/>
          <w:numId w:val="23"/>
        </w:numPr>
        <w:contextualSpacing/>
        <w:jc w:val="both"/>
        <w:rPr>
          <w:rFonts w:cstheme="minorHAnsi"/>
          <w:b/>
        </w:rPr>
      </w:pPr>
      <w:r>
        <w:rPr>
          <w:rFonts w:eastAsia="Times New Roman" w:cstheme="minorHAnsi"/>
          <w:lang w:eastAsia="en-GB"/>
        </w:rPr>
        <w:t>Prepare data-rich progress reports and assessment results grids for employers ensuring that any issues with learner progress/attendance are flagged early</w:t>
      </w:r>
    </w:p>
    <w:p w14:paraId="6BB0D1CB" w14:textId="77777777" w:rsidR="006C2ED3" w:rsidRDefault="001A4D1B" w:rsidP="006C2ED3">
      <w:pPr>
        <w:numPr>
          <w:ilvl w:val="0"/>
          <w:numId w:val="23"/>
        </w:numPr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Establish and m</w:t>
      </w:r>
      <w:r w:rsidR="00065284">
        <w:rPr>
          <w:rFonts w:cstheme="minorHAnsi"/>
          <w:bCs/>
        </w:rPr>
        <w:t xml:space="preserve">aintain </w:t>
      </w:r>
      <w:r>
        <w:rPr>
          <w:rFonts w:cstheme="minorHAnsi"/>
          <w:bCs/>
        </w:rPr>
        <w:t xml:space="preserve">strong relationships with </w:t>
      </w:r>
      <w:r w:rsidR="00AE0706">
        <w:rPr>
          <w:rFonts w:cstheme="minorHAnsi"/>
          <w:bCs/>
        </w:rPr>
        <w:t xml:space="preserve">Kaplan and the SRA to ensure that employers are kept </w:t>
      </w:r>
      <w:proofErr w:type="gramStart"/>
      <w:r w:rsidR="00AE0706">
        <w:rPr>
          <w:rFonts w:cstheme="minorHAnsi"/>
          <w:bCs/>
        </w:rPr>
        <w:t>up-to-date</w:t>
      </w:r>
      <w:proofErr w:type="gramEnd"/>
      <w:r w:rsidR="00AE0706">
        <w:rPr>
          <w:rFonts w:cstheme="minorHAnsi"/>
          <w:bCs/>
        </w:rPr>
        <w:t xml:space="preserve"> with any changes</w:t>
      </w:r>
      <w:r w:rsidR="0087109D">
        <w:rPr>
          <w:rFonts w:cstheme="minorHAnsi"/>
          <w:bCs/>
        </w:rPr>
        <w:t xml:space="preserve"> </w:t>
      </w:r>
      <w:r w:rsidR="00AE0706">
        <w:rPr>
          <w:rFonts w:cstheme="minorHAnsi"/>
          <w:bCs/>
        </w:rPr>
        <w:t xml:space="preserve">to the SQE </w:t>
      </w:r>
      <w:r w:rsidR="00BB679F">
        <w:rPr>
          <w:rFonts w:cstheme="minorHAnsi"/>
          <w:bCs/>
        </w:rPr>
        <w:t>regime</w:t>
      </w:r>
    </w:p>
    <w:p w14:paraId="6A66CE72" w14:textId="0C200A7C" w:rsidR="00723650" w:rsidRPr="006C2ED3" w:rsidRDefault="00F2711D" w:rsidP="006C2ED3">
      <w:pPr>
        <w:numPr>
          <w:ilvl w:val="0"/>
          <w:numId w:val="23"/>
        </w:numPr>
        <w:contextualSpacing/>
        <w:jc w:val="both"/>
        <w:rPr>
          <w:rFonts w:cstheme="minorHAnsi"/>
          <w:bCs/>
        </w:rPr>
      </w:pPr>
      <w:r>
        <w:t>Support the CRM to l</w:t>
      </w:r>
      <w:r w:rsidR="00723650">
        <w:t>iaise with key central BPP teams to ensure appropriate provision for sponsored learners and apprentices from Admissions through to Graduation</w:t>
      </w:r>
    </w:p>
    <w:p w14:paraId="370CABCE" w14:textId="77777777" w:rsidR="00E83300" w:rsidRDefault="00E83300" w:rsidP="00782A76">
      <w:pPr>
        <w:autoSpaceDE w:val="0"/>
        <w:autoSpaceDN w:val="0"/>
        <w:adjustRightInd w:val="0"/>
        <w:jc w:val="both"/>
        <w:rPr>
          <w:rFonts w:eastAsia="Times New Roman" w:cstheme="minorHAnsi"/>
          <w:lang w:eastAsia="en-GB"/>
        </w:rPr>
      </w:pPr>
    </w:p>
    <w:p w14:paraId="6468EA54" w14:textId="510139A1" w:rsidR="00A027A1" w:rsidRPr="00A74D6D" w:rsidRDefault="00A027A1" w:rsidP="00782A76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</w:rPr>
      </w:pPr>
      <w:r w:rsidRPr="00A74D6D">
        <w:rPr>
          <w:rFonts w:cstheme="minorHAnsi"/>
          <w:b/>
          <w:bCs/>
          <w:color w:val="000000"/>
        </w:rPr>
        <w:t>Qualities, Skills and Attributes: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050"/>
        <w:gridCol w:w="1109"/>
        <w:gridCol w:w="1111"/>
      </w:tblGrid>
      <w:tr w:rsidR="00A027A1" w14:paraId="4B78AA32" w14:textId="77777777" w:rsidTr="00A027A1"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083B" w14:textId="77777777" w:rsidR="00A027A1" w:rsidRDefault="00A027A1" w:rsidP="00782A7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Descriptor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7E4D" w14:textId="77777777" w:rsidR="00A027A1" w:rsidRDefault="00A027A1" w:rsidP="00782A7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Essential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12A9" w14:textId="77777777" w:rsidR="00A027A1" w:rsidRDefault="00A027A1" w:rsidP="00782A7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Desirable</w:t>
            </w:r>
          </w:p>
        </w:tc>
      </w:tr>
      <w:tr w:rsidR="00793B72" w14:paraId="7AB9422B" w14:textId="77777777" w:rsidTr="00A027A1"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EC85" w14:textId="46571CB3" w:rsidR="00793B72" w:rsidRDefault="00221AF3" w:rsidP="00793B72">
            <w:pPr>
              <w:autoSpaceDE w:val="0"/>
              <w:autoSpaceDN w:val="0"/>
              <w:ind w:right="-22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</w:rPr>
              <w:t>Excellent</w:t>
            </w:r>
            <w:r w:rsidR="00793B72">
              <w:rPr>
                <w:rFonts w:asciiTheme="minorHAnsi" w:hAnsiTheme="minorHAnsi" w:cstheme="minorHAnsi"/>
                <w:color w:val="000000"/>
              </w:rPr>
              <w:t xml:space="preserve"> communication skills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843B" w14:textId="558A97BA" w:rsidR="00793B72" w:rsidRDefault="00793B72" w:rsidP="00793B72">
            <w:pPr>
              <w:autoSpaceDE w:val="0"/>
              <w:autoSpaceDN w:val="0"/>
              <w:adjustRightInd w:val="0"/>
              <w:jc w:val="center"/>
              <w:rPr>
                <w:rFonts w:asciiTheme="minorHAnsi" w:eastAsia="Symbol" w:hAnsiTheme="minorHAnsi" w:cstheme="minorHAnsi"/>
                <w:b/>
                <w:color w:val="000000"/>
              </w:rPr>
            </w:pPr>
            <w:r w:rsidRPr="000A32FF">
              <w:rPr>
                <w:rFonts w:cstheme="minorHAnsi"/>
                <w:b/>
                <w:noProof/>
                <w:color w:val="000000"/>
              </w:rPr>
              <w:sym w:font="Wingdings" w:char="F0FC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A414" w14:textId="3221F7E4" w:rsidR="00793B72" w:rsidRDefault="00793B72" w:rsidP="00793B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6C2ED3" w14:paraId="5AEAD0B7" w14:textId="77777777" w:rsidTr="00A027A1"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D452" w14:textId="37AF270B" w:rsidR="006C2ED3" w:rsidRPr="006C2ED3" w:rsidRDefault="006C2ED3" w:rsidP="00793B72">
            <w:pPr>
              <w:autoSpaceDE w:val="0"/>
              <w:autoSpaceDN w:val="0"/>
              <w:ind w:right="-225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C2ED3">
              <w:rPr>
                <w:rFonts w:asciiTheme="minorHAnsi" w:hAnsiTheme="minorHAnsi" w:cstheme="minorHAnsi"/>
                <w:color w:val="000000"/>
              </w:rPr>
              <w:t>Excellent data skills</w:t>
            </w:r>
            <w:r>
              <w:rPr>
                <w:rFonts w:asciiTheme="minorHAnsi" w:hAnsiTheme="minorHAnsi" w:cstheme="minorHAnsi"/>
                <w:color w:val="000000"/>
              </w:rPr>
              <w:t xml:space="preserve"> including e</w:t>
            </w:r>
            <w:r w:rsidRPr="004B255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xperience of interpreting data and presentation of findings</w:t>
            </w:r>
            <w:r w:rsidRPr="004B2555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1A4" w14:textId="02860E1A" w:rsidR="006C2ED3" w:rsidRPr="000A32FF" w:rsidRDefault="006C2ED3" w:rsidP="00793B7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noProof/>
                <w:color w:val="000000"/>
              </w:rPr>
            </w:pPr>
            <w:r w:rsidRPr="000A32FF">
              <w:rPr>
                <w:rFonts w:cstheme="minorHAnsi"/>
                <w:b/>
                <w:noProof/>
                <w:color w:val="000000"/>
              </w:rPr>
              <w:sym w:font="Wingdings" w:char="F0FC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BEBA" w14:textId="77777777" w:rsidR="006C2ED3" w:rsidRDefault="006C2ED3" w:rsidP="00793B7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793B72" w14:paraId="3DC09A33" w14:textId="77777777" w:rsidTr="00A027A1"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6096" w14:textId="25DC9BCE" w:rsidR="00793B72" w:rsidRDefault="006C2ED3" w:rsidP="00793B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  <w:r>
              <w:rPr>
                <w:rFonts w:asciiTheme="minorHAnsi" w:hAnsiTheme="minorHAnsi" w:cstheme="minorHAnsi"/>
              </w:rPr>
              <w:t>xcellent self-organisation and  time management skills</w:t>
            </w:r>
            <w:r w:rsidR="00793B7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22CD" w14:textId="2AABDAAB" w:rsidR="00793B72" w:rsidRDefault="00793B72" w:rsidP="00793B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A32FF">
              <w:rPr>
                <w:rFonts w:cstheme="minorHAnsi"/>
                <w:b/>
                <w:noProof/>
                <w:color w:val="000000"/>
              </w:rPr>
              <w:sym w:font="Wingdings" w:char="F0FC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D0D0" w14:textId="77777777" w:rsidR="00793B72" w:rsidRDefault="00793B72" w:rsidP="00793B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93B72" w14:paraId="43401543" w14:textId="77777777" w:rsidTr="00A027A1"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A35F" w14:textId="77777777" w:rsidR="00793B72" w:rsidRDefault="00793B72" w:rsidP="00793B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Experience of project work and task management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5931" w14:textId="6B249F1B" w:rsidR="00793B72" w:rsidRDefault="00793B72" w:rsidP="00793B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2EF" w14:textId="76F8AECA" w:rsidR="00793B72" w:rsidRDefault="006C2ED3" w:rsidP="00793B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D7EB7">
              <w:rPr>
                <w:rFonts w:cstheme="minorHAnsi"/>
                <w:b/>
                <w:noProof/>
                <w:color w:val="000000"/>
              </w:rPr>
              <w:sym w:font="Wingdings" w:char="F0FC"/>
            </w:r>
          </w:p>
        </w:tc>
      </w:tr>
      <w:tr w:rsidR="00793B72" w14:paraId="625FED4A" w14:textId="77777777" w:rsidTr="00A027A1"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79D7" w14:textId="23312115" w:rsidR="00793B72" w:rsidRDefault="006C2ED3" w:rsidP="00793B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Work to tight deadlines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EDFF" w14:textId="3739BAAE" w:rsidR="00793B72" w:rsidRDefault="00793B72" w:rsidP="00793B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D7EB7">
              <w:rPr>
                <w:rFonts w:cstheme="minorHAnsi"/>
                <w:b/>
                <w:noProof/>
                <w:color w:val="000000"/>
              </w:rPr>
              <w:sym w:font="Wingdings" w:char="F0FC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0EA7" w14:textId="77777777" w:rsidR="00793B72" w:rsidRDefault="00793B72" w:rsidP="00793B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93B72" w14:paraId="0DFC7CEA" w14:textId="77777777" w:rsidTr="00A027A1"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C662" w14:textId="77777777" w:rsidR="00793B72" w:rsidRDefault="00793B72" w:rsidP="00793B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Ability to work well as part of a team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580D" w14:textId="13E67B97" w:rsidR="00793B72" w:rsidRDefault="00793B72" w:rsidP="00793B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D7EB7">
              <w:rPr>
                <w:rFonts w:cstheme="minorHAnsi"/>
                <w:b/>
                <w:noProof/>
                <w:color w:val="000000"/>
              </w:rPr>
              <w:sym w:font="Wingdings" w:char="F0FC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91EA" w14:textId="77777777" w:rsidR="00793B72" w:rsidRDefault="00793B72" w:rsidP="00793B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93B72" w14:paraId="1D6624D2" w14:textId="77777777" w:rsidTr="00A027A1"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D000" w14:textId="738045A3" w:rsidR="00793B72" w:rsidRDefault="00793B72" w:rsidP="00793B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Ability to evaluate risk, identify the response</w:t>
            </w:r>
            <w:r w:rsidR="006C2ED3">
              <w:rPr>
                <w:rFonts w:asciiTheme="minorHAnsi" w:hAnsiTheme="minorHAnsi" w:cstheme="minorHAnsi"/>
                <w:color w:val="000000"/>
              </w:rPr>
              <w:t>, escalate when needed</w:t>
            </w:r>
            <w:r>
              <w:rPr>
                <w:rFonts w:asciiTheme="minorHAnsi" w:hAnsiTheme="minorHAnsi" w:cstheme="minorHAnsi"/>
                <w:color w:val="000000"/>
              </w:rPr>
              <w:t xml:space="preserve"> and respond in a timely manner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478E" w14:textId="45F86559" w:rsidR="00793B72" w:rsidRDefault="00793B72" w:rsidP="00793B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D7EB7">
              <w:rPr>
                <w:rFonts w:cstheme="minorHAnsi"/>
                <w:b/>
                <w:noProof/>
                <w:color w:val="000000"/>
              </w:rPr>
              <w:sym w:font="Wingdings" w:char="F0FC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19F1" w14:textId="77777777" w:rsidR="00793B72" w:rsidRDefault="00793B72" w:rsidP="00793B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93B72" w14:paraId="3EF5CA81" w14:textId="77777777" w:rsidTr="00A027A1"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3FD6" w14:textId="5447100C" w:rsidR="00793B72" w:rsidRDefault="00793B72" w:rsidP="00793B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Able to deal with difficult/sensitive </w:t>
            </w:r>
            <w:r w:rsidR="006C2ED3">
              <w:rPr>
                <w:rFonts w:asciiTheme="minorHAnsi" w:hAnsiTheme="minorHAnsi" w:cstheme="minorHAnsi"/>
                <w:color w:val="000000"/>
              </w:rPr>
              <w:t xml:space="preserve">employer and learner </w:t>
            </w:r>
            <w:r>
              <w:rPr>
                <w:rFonts w:asciiTheme="minorHAnsi" w:hAnsiTheme="minorHAnsi" w:cstheme="minorHAnsi"/>
                <w:color w:val="000000"/>
              </w:rPr>
              <w:t xml:space="preserve">issues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F3BE" w14:textId="05B0B6C1" w:rsidR="00793B72" w:rsidRDefault="00793B72" w:rsidP="00793B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D7EB7">
              <w:rPr>
                <w:rFonts w:cstheme="minorHAnsi"/>
                <w:b/>
                <w:noProof/>
                <w:color w:val="000000"/>
              </w:rPr>
              <w:sym w:font="Wingdings" w:char="F0FC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BBBB" w14:textId="77777777" w:rsidR="00793B72" w:rsidRDefault="00793B72" w:rsidP="00793B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D97947F" w14:textId="76667AF8" w:rsidR="0087512F" w:rsidRDefault="0087512F" w:rsidP="00782A76">
      <w:pPr>
        <w:pStyle w:val="BodyText1"/>
        <w:jc w:val="both"/>
        <w:rPr>
          <w:rFonts w:ascii="Arial" w:hAnsi="Arial" w:cs="Arial"/>
          <w:sz w:val="21"/>
          <w:szCs w:val="21"/>
        </w:rPr>
      </w:pPr>
    </w:p>
    <w:p w14:paraId="6E5D1EB6" w14:textId="77777777" w:rsidR="00A027A1" w:rsidRDefault="00A027A1" w:rsidP="00782A76">
      <w:pPr>
        <w:pStyle w:val="BodyText1"/>
        <w:jc w:val="both"/>
        <w:rPr>
          <w:rFonts w:ascii="Arial" w:hAnsi="Arial" w:cs="Arial"/>
          <w:sz w:val="21"/>
          <w:szCs w:val="21"/>
        </w:rPr>
      </w:pPr>
    </w:p>
    <w:p w14:paraId="13E875B2" w14:textId="0EBA78A4" w:rsidR="004110E8" w:rsidRPr="004110E8" w:rsidRDefault="004110E8" w:rsidP="00782A76">
      <w:pPr>
        <w:jc w:val="both"/>
        <w:rPr>
          <w:rFonts w:ascii="Arial" w:eastAsia="Cambria" w:hAnsi="Arial" w:cs="Arial"/>
          <w:b/>
          <w:bCs/>
          <w:sz w:val="21"/>
          <w:szCs w:val="21"/>
        </w:rPr>
      </w:pPr>
      <w:r w:rsidRPr="004110E8">
        <w:rPr>
          <w:rFonts w:ascii="Arial" w:eastAsia="Cambria" w:hAnsi="Arial" w:cs="Arial"/>
          <w:b/>
          <w:bCs/>
          <w:sz w:val="21"/>
          <w:szCs w:val="21"/>
        </w:rPr>
        <w:t>Pre-employment Checks</w:t>
      </w:r>
      <w:r>
        <w:rPr>
          <w:rFonts w:ascii="Arial" w:eastAsia="Cambria" w:hAnsi="Arial" w:cs="Arial"/>
          <w:b/>
          <w:bCs/>
          <w:sz w:val="21"/>
          <w:szCs w:val="21"/>
        </w:rPr>
        <w:t xml:space="preserve"> </w:t>
      </w:r>
    </w:p>
    <w:p w14:paraId="5026C052" w14:textId="496E45E6" w:rsidR="004110E8" w:rsidRPr="004110E8" w:rsidRDefault="004110E8" w:rsidP="00782A7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4110E8">
        <w:rPr>
          <w:rFonts w:ascii="Arial" w:hAnsi="Arial" w:cs="Arial"/>
          <w:sz w:val="20"/>
          <w:szCs w:val="20"/>
        </w:rPr>
        <w:t>Credit Check</w:t>
      </w:r>
      <w:r>
        <w:rPr>
          <w:rFonts w:ascii="Arial" w:hAnsi="Arial" w:cs="Arial"/>
          <w:sz w:val="20"/>
          <w:szCs w:val="20"/>
        </w:rPr>
        <w:t xml:space="preserve"> </w:t>
      </w:r>
      <w:r w:rsidRPr="004110E8">
        <w:rPr>
          <w:rFonts w:ascii="Arial" w:hAnsi="Arial" w:cs="Arial"/>
          <w:color w:val="FF0000"/>
          <w:sz w:val="20"/>
          <w:szCs w:val="20"/>
        </w:rPr>
        <w:t>**Remove if not required.</w:t>
      </w:r>
    </w:p>
    <w:p w14:paraId="403881EC" w14:textId="267C6EFC" w:rsidR="004110E8" w:rsidRPr="003A665F" w:rsidRDefault="004110E8" w:rsidP="00782A7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4110E8">
        <w:rPr>
          <w:rFonts w:ascii="Arial" w:hAnsi="Arial" w:cs="Arial"/>
          <w:sz w:val="20"/>
          <w:szCs w:val="20"/>
        </w:rPr>
        <w:t xml:space="preserve">DBS Check </w:t>
      </w:r>
      <w:r w:rsidRPr="004110E8">
        <w:rPr>
          <w:rFonts w:ascii="Arial" w:hAnsi="Arial" w:cs="Arial"/>
          <w:color w:val="FF0000"/>
          <w:sz w:val="20"/>
          <w:szCs w:val="20"/>
        </w:rPr>
        <w:t>**Remove if not required.</w:t>
      </w:r>
    </w:p>
    <w:p w14:paraId="46A06C0D" w14:textId="3D6431E1" w:rsidR="00AA4759" w:rsidRPr="004110E8" w:rsidRDefault="00AA4759" w:rsidP="00782A7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Check</w:t>
      </w:r>
      <w:r w:rsidR="00ED013B">
        <w:rPr>
          <w:rFonts w:ascii="Arial" w:hAnsi="Arial" w:cs="Arial"/>
          <w:sz w:val="20"/>
          <w:szCs w:val="20"/>
        </w:rPr>
        <w:t>(s)</w:t>
      </w:r>
      <w:r>
        <w:rPr>
          <w:rFonts w:ascii="Arial" w:hAnsi="Arial" w:cs="Arial"/>
          <w:sz w:val="20"/>
          <w:szCs w:val="20"/>
        </w:rPr>
        <w:t xml:space="preserve"> (please specify) </w:t>
      </w:r>
      <w:r w:rsidRPr="004110E8">
        <w:rPr>
          <w:rFonts w:ascii="Arial" w:hAnsi="Arial" w:cs="Arial"/>
          <w:color w:val="FF0000"/>
          <w:sz w:val="20"/>
          <w:szCs w:val="20"/>
        </w:rPr>
        <w:t>**Remove if not required.</w:t>
      </w:r>
    </w:p>
    <w:p w14:paraId="7784A649" w14:textId="44C9FC7F" w:rsidR="0087512F" w:rsidRPr="00905248" w:rsidRDefault="0087512F" w:rsidP="00782A76">
      <w:pPr>
        <w:jc w:val="both"/>
        <w:rPr>
          <w:i/>
          <w:iCs/>
          <w:sz w:val="20"/>
          <w:szCs w:val="20"/>
        </w:rPr>
      </w:pPr>
      <w:r w:rsidRPr="00905248">
        <w:rPr>
          <w:i/>
          <w:iCs/>
          <w:sz w:val="20"/>
          <w:szCs w:val="20"/>
        </w:rPr>
        <w:t xml:space="preserve">BPP actively promotes equality of opportunity for all with the right mix of talent, skills and potential, and welcomes applications from a wide range of candidates.  BPP will select candidates for interview based on their skills, qualifications and experience. Please note that for those posts that are exempt from the Rehabilitation of </w:t>
      </w:r>
      <w:r w:rsidRPr="00905248">
        <w:rPr>
          <w:i/>
          <w:iCs/>
          <w:sz w:val="20"/>
          <w:szCs w:val="20"/>
        </w:rPr>
        <w:lastRenderedPageBreak/>
        <w:t>Offenders Act 1974, the successful candidate will be required to undertake a DBS check in addition to BPP undertaking any necessary online searches. This is deemed appropriate and necessary from a safeguarding perspective, and in line with BPP’s safer recruitment practices.</w:t>
      </w:r>
    </w:p>
    <w:p w14:paraId="1E752534" w14:textId="77777777" w:rsidR="002242CB" w:rsidRPr="002774EA" w:rsidRDefault="002242CB" w:rsidP="00782A76">
      <w:pPr>
        <w:pStyle w:val="BodyText1"/>
        <w:jc w:val="both"/>
        <w:rPr>
          <w:rFonts w:ascii="Arial" w:hAnsi="Arial" w:cs="Arial"/>
          <w:sz w:val="21"/>
          <w:szCs w:val="21"/>
        </w:rPr>
      </w:pPr>
    </w:p>
    <w:sectPr w:rsidR="002242CB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8619C"/>
    <w:multiLevelType w:val="hybridMultilevel"/>
    <w:tmpl w:val="F67A5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62127D"/>
    <w:multiLevelType w:val="hybridMultilevel"/>
    <w:tmpl w:val="1046C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705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CF0CD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E5210A0"/>
    <w:multiLevelType w:val="hybridMultilevel"/>
    <w:tmpl w:val="0412A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E08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36B4C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B965307"/>
    <w:multiLevelType w:val="hybridMultilevel"/>
    <w:tmpl w:val="16E4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E00CE"/>
    <w:multiLevelType w:val="hybridMultilevel"/>
    <w:tmpl w:val="1CE6F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6A657A9E"/>
    <w:multiLevelType w:val="hybridMultilevel"/>
    <w:tmpl w:val="84B0F1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4431C"/>
    <w:multiLevelType w:val="hybridMultilevel"/>
    <w:tmpl w:val="9A761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35D43"/>
    <w:multiLevelType w:val="hybridMultilevel"/>
    <w:tmpl w:val="0EECB8E4"/>
    <w:lvl w:ilvl="0" w:tplc="B2AC10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7C341DF6"/>
    <w:multiLevelType w:val="hybridMultilevel"/>
    <w:tmpl w:val="56F0B676"/>
    <w:lvl w:ilvl="0" w:tplc="0809000F">
      <w:start w:val="1"/>
      <w:numFmt w:val="decimal"/>
      <w:lvlText w:val="%1."/>
      <w:lvlJc w:val="left"/>
      <w:pPr>
        <w:ind w:left="757" w:hanging="360"/>
      </w:pPr>
    </w:lvl>
    <w:lvl w:ilvl="1" w:tplc="08090019">
      <w:start w:val="1"/>
      <w:numFmt w:val="lowerLetter"/>
      <w:lvlText w:val="%2."/>
      <w:lvlJc w:val="left"/>
      <w:pPr>
        <w:ind w:left="1477" w:hanging="360"/>
      </w:pPr>
    </w:lvl>
    <w:lvl w:ilvl="2" w:tplc="0809001B">
      <w:start w:val="1"/>
      <w:numFmt w:val="lowerRoman"/>
      <w:lvlText w:val="%3."/>
      <w:lvlJc w:val="right"/>
      <w:pPr>
        <w:ind w:left="2197" w:hanging="180"/>
      </w:pPr>
    </w:lvl>
    <w:lvl w:ilvl="3" w:tplc="0809000F">
      <w:start w:val="1"/>
      <w:numFmt w:val="decimal"/>
      <w:lvlText w:val="%4."/>
      <w:lvlJc w:val="left"/>
      <w:pPr>
        <w:ind w:left="2917" w:hanging="360"/>
      </w:pPr>
    </w:lvl>
    <w:lvl w:ilvl="4" w:tplc="08090019">
      <w:start w:val="1"/>
      <w:numFmt w:val="lowerLetter"/>
      <w:lvlText w:val="%5."/>
      <w:lvlJc w:val="left"/>
      <w:pPr>
        <w:ind w:left="3637" w:hanging="360"/>
      </w:pPr>
    </w:lvl>
    <w:lvl w:ilvl="5" w:tplc="0809001B">
      <w:start w:val="1"/>
      <w:numFmt w:val="lowerRoman"/>
      <w:lvlText w:val="%6."/>
      <w:lvlJc w:val="right"/>
      <w:pPr>
        <w:ind w:left="4357" w:hanging="180"/>
      </w:pPr>
    </w:lvl>
    <w:lvl w:ilvl="6" w:tplc="0809000F">
      <w:start w:val="1"/>
      <w:numFmt w:val="decimal"/>
      <w:lvlText w:val="%7."/>
      <w:lvlJc w:val="left"/>
      <w:pPr>
        <w:ind w:left="5077" w:hanging="360"/>
      </w:pPr>
    </w:lvl>
    <w:lvl w:ilvl="7" w:tplc="08090019">
      <w:start w:val="1"/>
      <w:numFmt w:val="lowerLetter"/>
      <w:lvlText w:val="%8."/>
      <w:lvlJc w:val="left"/>
      <w:pPr>
        <w:ind w:left="5797" w:hanging="360"/>
      </w:pPr>
    </w:lvl>
    <w:lvl w:ilvl="8" w:tplc="0809001B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B293C"/>
    <w:multiLevelType w:val="hybridMultilevel"/>
    <w:tmpl w:val="3CECA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5877">
    <w:abstractNumId w:val="1"/>
  </w:num>
  <w:num w:numId="2" w16cid:durableId="1688873337">
    <w:abstractNumId w:val="0"/>
  </w:num>
  <w:num w:numId="3" w16cid:durableId="955135482">
    <w:abstractNumId w:val="16"/>
  </w:num>
  <w:num w:numId="4" w16cid:durableId="927730467">
    <w:abstractNumId w:val="22"/>
  </w:num>
  <w:num w:numId="5" w16cid:durableId="136847805">
    <w:abstractNumId w:val="2"/>
  </w:num>
  <w:num w:numId="6" w16cid:durableId="1170363755">
    <w:abstractNumId w:val="24"/>
  </w:num>
  <w:num w:numId="7" w16cid:durableId="23362844">
    <w:abstractNumId w:val="18"/>
  </w:num>
  <w:num w:numId="8" w16cid:durableId="1566993059">
    <w:abstractNumId w:val="6"/>
  </w:num>
  <w:num w:numId="9" w16cid:durableId="598758650">
    <w:abstractNumId w:val="8"/>
  </w:num>
  <w:num w:numId="10" w16cid:durableId="405733393">
    <w:abstractNumId w:val="4"/>
  </w:num>
  <w:num w:numId="11" w16cid:durableId="869756760">
    <w:abstractNumId w:val="15"/>
  </w:num>
  <w:num w:numId="12" w16cid:durableId="860389294">
    <w:abstractNumId w:val="5"/>
  </w:num>
  <w:num w:numId="13" w16cid:durableId="465245507">
    <w:abstractNumId w:val="12"/>
  </w:num>
  <w:num w:numId="14" w16cid:durableId="1569263174">
    <w:abstractNumId w:val="13"/>
  </w:num>
  <w:num w:numId="15" w16cid:durableId="1208033405">
    <w:abstractNumId w:val="9"/>
  </w:num>
  <w:num w:numId="16" w16cid:durableId="69499748">
    <w:abstractNumId w:val="10"/>
  </w:num>
  <w:num w:numId="17" w16cid:durableId="1326780379">
    <w:abstractNumId w:val="20"/>
  </w:num>
  <w:num w:numId="18" w16cid:durableId="1626228149">
    <w:abstractNumId w:val="17"/>
  </w:num>
  <w:num w:numId="19" w16cid:durableId="1953780816">
    <w:abstractNumId w:val="21"/>
  </w:num>
  <w:num w:numId="20" w16cid:durableId="1913806675">
    <w:abstractNumId w:val="11"/>
  </w:num>
  <w:num w:numId="21" w16cid:durableId="164709424">
    <w:abstractNumId w:val="7"/>
  </w:num>
  <w:num w:numId="22" w16cid:durableId="1763843262">
    <w:abstractNumId w:val="14"/>
  </w:num>
  <w:num w:numId="23" w16cid:durableId="1761099205">
    <w:abstractNumId w:val="25"/>
  </w:num>
  <w:num w:numId="24" w16cid:durableId="295377815">
    <w:abstractNumId w:val="3"/>
  </w:num>
  <w:num w:numId="25" w16cid:durableId="14016344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8885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314A"/>
    <w:rsid w:val="00013875"/>
    <w:rsid w:val="00014308"/>
    <w:rsid w:val="000144F9"/>
    <w:rsid w:val="000229C8"/>
    <w:rsid w:val="00023F57"/>
    <w:rsid w:val="000277CA"/>
    <w:rsid w:val="000376E9"/>
    <w:rsid w:val="00045838"/>
    <w:rsid w:val="00046497"/>
    <w:rsid w:val="000500DF"/>
    <w:rsid w:val="0005635A"/>
    <w:rsid w:val="00061D9C"/>
    <w:rsid w:val="00065284"/>
    <w:rsid w:val="00073F36"/>
    <w:rsid w:val="00076E56"/>
    <w:rsid w:val="00083A6C"/>
    <w:rsid w:val="000866E9"/>
    <w:rsid w:val="00091148"/>
    <w:rsid w:val="000A0413"/>
    <w:rsid w:val="000A4D2C"/>
    <w:rsid w:val="000A5919"/>
    <w:rsid w:val="000A5ED1"/>
    <w:rsid w:val="000B578F"/>
    <w:rsid w:val="000C1629"/>
    <w:rsid w:val="000C278A"/>
    <w:rsid w:val="000F03FB"/>
    <w:rsid w:val="000F0A25"/>
    <w:rsid w:val="000F3BB7"/>
    <w:rsid w:val="00100A18"/>
    <w:rsid w:val="00101450"/>
    <w:rsid w:val="00104B35"/>
    <w:rsid w:val="00110204"/>
    <w:rsid w:val="00110D8C"/>
    <w:rsid w:val="00112FE5"/>
    <w:rsid w:val="00120011"/>
    <w:rsid w:val="001331FC"/>
    <w:rsid w:val="00133DD1"/>
    <w:rsid w:val="00136783"/>
    <w:rsid w:val="00143007"/>
    <w:rsid w:val="001436AC"/>
    <w:rsid w:val="00146583"/>
    <w:rsid w:val="00153B4C"/>
    <w:rsid w:val="00156EA0"/>
    <w:rsid w:val="00161D95"/>
    <w:rsid w:val="00162A66"/>
    <w:rsid w:val="00165613"/>
    <w:rsid w:val="001727E3"/>
    <w:rsid w:val="00172F50"/>
    <w:rsid w:val="00177BBD"/>
    <w:rsid w:val="00180A21"/>
    <w:rsid w:val="0018484C"/>
    <w:rsid w:val="0019434F"/>
    <w:rsid w:val="00194A2C"/>
    <w:rsid w:val="001A1324"/>
    <w:rsid w:val="001A1499"/>
    <w:rsid w:val="001A421F"/>
    <w:rsid w:val="001A4D1B"/>
    <w:rsid w:val="001B6EFA"/>
    <w:rsid w:val="001C1C2C"/>
    <w:rsid w:val="001C27A3"/>
    <w:rsid w:val="001C6E0A"/>
    <w:rsid w:val="001C7C52"/>
    <w:rsid w:val="001D205F"/>
    <w:rsid w:val="001D24AB"/>
    <w:rsid w:val="0021463D"/>
    <w:rsid w:val="00214BB7"/>
    <w:rsid w:val="00217997"/>
    <w:rsid w:val="00221AF3"/>
    <w:rsid w:val="002242CB"/>
    <w:rsid w:val="00226B06"/>
    <w:rsid w:val="0022780D"/>
    <w:rsid w:val="00235DBE"/>
    <w:rsid w:val="00237BEF"/>
    <w:rsid w:val="00243437"/>
    <w:rsid w:val="00244194"/>
    <w:rsid w:val="00255FF7"/>
    <w:rsid w:val="0025648F"/>
    <w:rsid w:val="0026190E"/>
    <w:rsid w:val="0027142D"/>
    <w:rsid w:val="002752F8"/>
    <w:rsid w:val="002774EA"/>
    <w:rsid w:val="00281626"/>
    <w:rsid w:val="00285129"/>
    <w:rsid w:val="002929BC"/>
    <w:rsid w:val="00296662"/>
    <w:rsid w:val="00297AF5"/>
    <w:rsid w:val="002A47DF"/>
    <w:rsid w:val="002B0C37"/>
    <w:rsid w:val="002B3F3B"/>
    <w:rsid w:val="002B7101"/>
    <w:rsid w:val="002C3D1B"/>
    <w:rsid w:val="002C61A1"/>
    <w:rsid w:val="002D35FC"/>
    <w:rsid w:val="002D5405"/>
    <w:rsid w:val="002D6795"/>
    <w:rsid w:val="002D799A"/>
    <w:rsid w:val="002E04CD"/>
    <w:rsid w:val="002E3161"/>
    <w:rsid w:val="00306025"/>
    <w:rsid w:val="0030792A"/>
    <w:rsid w:val="00310F7A"/>
    <w:rsid w:val="00311643"/>
    <w:rsid w:val="00313C73"/>
    <w:rsid w:val="0032088C"/>
    <w:rsid w:val="00333978"/>
    <w:rsid w:val="00335231"/>
    <w:rsid w:val="00336E0D"/>
    <w:rsid w:val="00345166"/>
    <w:rsid w:val="003458EE"/>
    <w:rsid w:val="003531B7"/>
    <w:rsid w:val="0035515D"/>
    <w:rsid w:val="003647A0"/>
    <w:rsid w:val="00365CBF"/>
    <w:rsid w:val="003668FF"/>
    <w:rsid w:val="003717E6"/>
    <w:rsid w:val="00372DDA"/>
    <w:rsid w:val="00375DEC"/>
    <w:rsid w:val="0038332D"/>
    <w:rsid w:val="003872A7"/>
    <w:rsid w:val="0038766F"/>
    <w:rsid w:val="00393F86"/>
    <w:rsid w:val="003A665F"/>
    <w:rsid w:val="003B1273"/>
    <w:rsid w:val="003B405D"/>
    <w:rsid w:val="003C5D25"/>
    <w:rsid w:val="003C7E15"/>
    <w:rsid w:val="003D05C0"/>
    <w:rsid w:val="003D23D2"/>
    <w:rsid w:val="003D74BB"/>
    <w:rsid w:val="003E0051"/>
    <w:rsid w:val="003E7ED9"/>
    <w:rsid w:val="003F577A"/>
    <w:rsid w:val="004015DD"/>
    <w:rsid w:val="00402958"/>
    <w:rsid w:val="00405860"/>
    <w:rsid w:val="004110E8"/>
    <w:rsid w:val="00411907"/>
    <w:rsid w:val="00420878"/>
    <w:rsid w:val="004210F1"/>
    <w:rsid w:val="004306EF"/>
    <w:rsid w:val="004321E3"/>
    <w:rsid w:val="00435C13"/>
    <w:rsid w:val="00442D61"/>
    <w:rsid w:val="00456364"/>
    <w:rsid w:val="004607C2"/>
    <w:rsid w:val="00464AED"/>
    <w:rsid w:val="00477D68"/>
    <w:rsid w:val="004831E1"/>
    <w:rsid w:val="00483C93"/>
    <w:rsid w:val="00483CC9"/>
    <w:rsid w:val="004854E7"/>
    <w:rsid w:val="00490710"/>
    <w:rsid w:val="0049531A"/>
    <w:rsid w:val="00496653"/>
    <w:rsid w:val="004A1BB0"/>
    <w:rsid w:val="004A5122"/>
    <w:rsid w:val="004B2555"/>
    <w:rsid w:val="004C1219"/>
    <w:rsid w:val="004C463E"/>
    <w:rsid w:val="004C6EF1"/>
    <w:rsid w:val="004F03E3"/>
    <w:rsid w:val="004F30CA"/>
    <w:rsid w:val="004F6A00"/>
    <w:rsid w:val="00507C7F"/>
    <w:rsid w:val="005205AB"/>
    <w:rsid w:val="0052390F"/>
    <w:rsid w:val="00540E05"/>
    <w:rsid w:val="00544FF0"/>
    <w:rsid w:val="00545A5A"/>
    <w:rsid w:val="00551CC4"/>
    <w:rsid w:val="00577A7E"/>
    <w:rsid w:val="00586938"/>
    <w:rsid w:val="00591781"/>
    <w:rsid w:val="0059529D"/>
    <w:rsid w:val="005A77FC"/>
    <w:rsid w:val="005B3F97"/>
    <w:rsid w:val="005B558A"/>
    <w:rsid w:val="005C1FD2"/>
    <w:rsid w:val="005C53C1"/>
    <w:rsid w:val="005C7DD4"/>
    <w:rsid w:val="005D235D"/>
    <w:rsid w:val="005E1768"/>
    <w:rsid w:val="005E1F53"/>
    <w:rsid w:val="005E679D"/>
    <w:rsid w:val="005F666E"/>
    <w:rsid w:val="00612483"/>
    <w:rsid w:val="00613A15"/>
    <w:rsid w:val="00616217"/>
    <w:rsid w:val="00621626"/>
    <w:rsid w:val="00623C64"/>
    <w:rsid w:val="006253E8"/>
    <w:rsid w:val="00627D27"/>
    <w:rsid w:val="00630A60"/>
    <w:rsid w:val="00645802"/>
    <w:rsid w:val="00651AD5"/>
    <w:rsid w:val="00652439"/>
    <w:rsid w:val="006527DA"/>
    <w:rsid w:val="00654FE4"/>
    <w:rsid w:val="00655DA5"/>
    <w:rsid w:val="006601A7"/>
    <w:rsid w:val="0066780E"/>
    <w:rsid w:val="00667BFF"/>
    <w:rsid w:val="006758A9"/>
    <w:rsid w:val="00680A4B"/>
    <w:rsid w:val="0068154D"/>
    <w:rsid w:val="00681AFC"/>
    <w:rsid w:val="006843C4"/>
    <w:rsid w:val="006974FC"/>
    <w:rsid w:val="0069780D"/>
    <w:rsid w:val="006A7D95"/>
    <w:rsid w:val="006B4792"/>
    <w:rsid w:val="006C2529"/>
    <w:rsid w:val="006C2ED3"/>
    <w:rsid w:val="006C32F4"/>
    <w:rsid w:val="006D5B3E"/>
    <w:rsid w:val="006D62F7"/>
    <w:rsid w:val="006E1F52"/>
    <w:rsid w:val="006E6FDB"/>
    <w:rsid w:val="0070460B"/>
    <w:rsid w:val="0070683B"/>
    <w:rsid w:val="0070708C"/>
    <w:rsid w:val="00710193"/>
    <w:rsid w:val="00717B9B"/>
    <w:rsid w:val="00723650"/>
    <w:rsid w:val="00726B9A"/>
    <w:rsid w:val="00726BDC"/>
    <w:rsid w:val="0073306D"/>
    <w:rsid w:val="00743FD1"/>
    <w:rsid w:val="00751199"/>
    <w:rsid w:val="00752E63"/>
    <w:rsid w:val="00752EB2"/>
    <w:rsid w:val="0075735A"/>
    <w:rsid w:val="00761DA9"/>
    <w:rsid w:val="00782A76"/>
    <w:rsid w:val="00782D8B"/>
    <w:rsid w:val="0078619B"/>
    <w:rsid w:val="00793B72"/>
    <w:rsid w:val="007B1FD4"/>
    <w:rsid w:val="007C2A4B"/>
    <w:rsid w:val="007C4D1C"/>
    <w:rsid w:val="007D35C7"/>
    <w:rsid w:val="007E37E8"/>
    <w:rsid w:val="007E78A4"/>
    <w:rsid w:val="007F0AA5"/>
    <w:rsid w:val="007F1EB2"/>
    <w:rsid w:val="007F4B5B"/>
    <w:rsid w:val="00801A82"/>
    <w:rsid w:val="00820762"/>
    <w:rsid w:val="00821F28"/>
    <w:rsid w:val="00822C89"/>
    <w:rsid w:val="00824032"/>
    <w:rsid w:val="00824ECE"/>
    <w:rsid w:val="00837B81"/>
    <w:rsid w:val="00847E2F"/>
    <w:rsid w:val="00855639"/>
    <w:rsid w:val="00856F79"/>
    <w:rsid w:val="00864493"/>
    <w:rsid w:val="0087077B"/>
    <w:rsid w:val="0087109D"/>
    <w:rsid w:val="0087512F"/>
    <w:rsid w:val="0089165F"/>
    <w:rsid w:val="00892198"/>
    <w:rsid w:val="00894D1B"/>
    <w:rsid w:val="00897DD8"/>
    <w:rsid w:val="008B24B7"/>
    <w:rsid w:val="008B2514"/>
    <w:rsid w:val="008C0662"/>
    <w:rsid w:val="008C1CFB"/>
    <w:rsid w:val="008C6ACD"/>
    <w:rsid w:val="008D12A2"/>
    <w:rsid w:val="008D2696"/>
    <w:rsid w:val="008D46BC"/>
    <w:rsid w:val="008E7674"/>
    <w:rsid w:val="008F1A2A"/>
    <w:rsid w:val="008F3598"/>
    <w:rsid w:val="00900388"/>
    <w:rsid w:val="009021B7"/>
    <w:rsid w:val="00905248"/>
    <w:rsid w:val="00914A98"/>
    <w:rsid w:val="00921110"/>
    <w:rsid w:val="009275AB"/>
    <w:rsid w:val="00927E49"/>
    <w:rsid w:val="009339D0"/>
    <w:rsid w:val="00935176"/>
    <w:rsid w:val="00937B05"/>
    <w:rsid w:val="009451E5"/>
    <w:rsid w:val="00947469"/>
    <w:rsid w:val="00951D0A"/>
    <w:rsid w:val="00952750"/>
    <w:rsid w:val="00952CD1"/>
    <w:rsid w:val="00953137"/>
    <w:rsid w:val="0096404C"/>
    <w:rsid w:val="00965FE1"/>
    <w:rsid w:val="0097130A"/>
    <w:rsid w:val="00971C28"/>
    <w:rsid w:val="009757FF"/>
    <w:rsid w:val="009870CD"/>
    <w:rsid w:val="009916D7"/>
    <w:rsid w:val="009A1C58"/>
    <w:rsid w:val="009B2CF3"/>
    <w:rsid w:val="009B3B65"/>
    <w:rsid w:val="009B3C47"/>
    <w:rsid w:val="009C5057"/>
    <w:rsid w:val="00A027A1"/>
    <w:rsid w:val="00A036E2"/>
    <w:rsid w:val="00A03F28"/>
    <w:rsid w:val="00A077D5"/>
    <w:rsid w:val="00A164D5"/>
    <w:rsid w:val="00A2248F"/>
    <w:rsid w:val="00A34305"/>
    <w:rsid w:val="00A36C3A"/>
    <w:rsid w:val="00A40D46"/>
    <w:rsid w:val="00A41241"/>
    <w:rsid w:val="00A47B81"/>
    <w:rsid w:val="00A507CC"/>
    <w:rsid w:val="00A51007"/>
    <w:rsid w:val="00A56CC7"/>
    <w:rsid w:val="00A660C6"/>
    <w:rsid w:val="00A74D6D"/>
    <w:rsid w:val="00A814F5"/>
    <w:rsid w:val="00A81B08"/>
    <w:rsid w:val="00A86BF0"/>
    <w:rsid w:val="00AA04E1"/>
    <w:rsid w:val="00AA1025"/>
    <w:rsid w:val="00AA1082"/>
    <w:rsid w:val="00AA4759"/>
    <w:rsid w:val="00AC160A"/>
    <w:rsid w:val="00AC2CA6"/>
    <w:rsid w:val="00AC3799"/>
    <w:rsid w:val="00AC5F13"/>
    <w:rsid w:val="00AD6C49"/>
    <w:rsid w:val="00AE0706"/>
    <w:rsid w:val="00AE1BAC"/>
    <w:rsid w:val="00AE3D8E"/>
    <w:rsid w:val="00AE4530"/>
    <w:rsid w:val="00AE5FA6"/>
    <w:rsid w:val="00AF5D34"/>
    <w:rsid w:val="00B0006A"/>
    <w:rsid w:val="00B00F0C"/>
    <w:rsid w:val="00B17BA5"/>
    <w:rsid w:val="00B23DFF"/>
    <w:rsid w:val="00B2731D"/>
    <w:rsid w:val="00B370CA"/>
    <w:rsid w:val="00B405EF"/>
    <w:rsid w:val="00B5254A"/>
    <w:rsid w:val="00B55C39"/>
    <w:rsid w:val="00B57B7A"/>
    <w:rsid w:val="00B67CA3"/>
    <w:rsid w:val="00B7457D"/>
    <w:rsid w:val="00B80E73"/>
    <w:rsid w:val="00B8354A"/>
    <w:rsid w:val="00B84E4B"/>
    <w:rsid w:val="00B84FE7"/>
    <w:rsid w:val="00B85FEF"/>
    <w:rsid w:val="00B86574"/>
    <w:rsid w:val="00B86F24"/>
    <w:rsid w:val="00B90336"/>
    <w:rsid w:val="00B95BFA"/>
    <w:rsid w:val="00BA26FB"/>
    <w:rsid w:val="00BA3B35"/>
    <w:rsid w:val="00BA49D6"/>
    <w:rsid w:val="00BA6DB9"/>
    <w:rsid w:val="00BB322A"/>
    <w:rsid w:val="00BB679F"/>
    <w:rsid w:val="00BC5760"/>
    <w:rsid w:val="00BD3F0A"/>
    <w:rsid w:val="00BD7058"/>
    <w:rsid w:val="00BE2B63"/>
    <w:rsid w:val="00BF30B5"/>
    <w:rsid w:val="00BF3B47"/>
    <w:rsid w:val="00BF7AE0"/>
    <w:rsid w:val="00C04E0A"/>
    <w:rsid w:val="00C055E2"/>
    <w:rsid w:val="00C111CF"/>
    <w:rsid w:val="00C1589C"/>
    <w:rsid w:val="00C23813"/>
    <w:rsid w:val="00C23A20"/>
    <w:rsid w:val="00C23D72"/>
    <w:rsid w:val="00C26AAD"/>
    <w:rsid w:val="00C37249"/>
    <w:rsid w:val="00C37813"/>
    <w:rsid w:val="00C4379F"/>
    <w:rsid w:val="00C4717F"/>
    <w:rsid w:val="00C47EE6"/>
    <w:rsid w:val="00C51B5E"/>
    <w:rsid w:val="00C70D6D"/>
    <w:rsid w:val="00C77B33"/>
    <w:rsid w:val="00C914B7"/>
    <w:rsid w:val="00C933B4"/>
    <w:rsid w:val="00CA64D8"/>
    <w:rsid w:val="00CA758B"/>
    <w:rsid w:val="00CB1425"/>
    <w:rsid w:val="00CB3E21"/>
    <w:rsid w:val="00CB495C"/>
    <w:rsid w:val="00CB7230"/>
    <w:rsid w:val="00CC0872"/>
    <w:rsid w:val="00CC1038"/>
    <w:rsid w:val="00CD158D"/>
    <w:rsid w:val="00CD33D9"/>
    <w:rsid w:val="00CD531C"/>
    <w:rsid w:val="00CD6B96"/>
    <w:rsid w:val="00CE0206"/>
    <w:rsid w:val="00CE416B"/>
    <w:rsid w:val="00CE4CA3"/>
    <w:rsid w:val="00CE77FF"/>
    <w:rsid w:val="00D14252"/>
    <w:rsid w:val="00D17B8F"/>
    <w:rsid w:val="00D221D9"/>
    <w:rsid w:val="00D33241"/>
    <w:rsid w:val="00D432F5"/>
    <w:rsid w:val="00D46AFD"/>
    <w:rsid w:val="00D50700"/>
    <w:rsid w:val="00D655AE"/>
    <w:rsid w:val="00D72389"/>
    <w:rsid w:val="00D75420"/>
    <w:rsid w:val="00D801B3"/>
    <w:rsid w:val="00D84558"/>
    <w:rsid w:val="00D900D7"/>
    <w:rsid w:val="00D91B10"/>
    <w:rsid w:val="00DA06C9"/>
    <w:rsid w:val="00DA4CBF"/>
    <w:rsid w:val="00DB19A1"/>
    <w:rsid w:val="00DB2499"/>
    <w:rsid w:val="00DB3653"/>
    <w:rsid w:val="00DB38BB"/>
    <w:rsid w:val="00DB627D"/>
    <w:rsid w:val="00DC1D01"/>
    <w:rsid w:val="00DC2CAD"/>
    <w:rsid w:val="00DE34CB"/>
    <w:rsid w:val="00DE5996"/>
    <w:rsid w:val="00DE7E9F"/>
    <w:rsid w:val="00DF1532"/>
    <w:rsid w:val="00DF620C"/>
    <w:rsid w:val="00DF717F"/>
    <w:rsid w:val="00E00710"/>
    <w:rsid w:val="00E05E6C"/>
    <w:rsid w:val="00E06EA1"/>
    <w:rsid w:val="00E102C2"/>
    <w:rsid w:val="00E11853"/>
    <w:rsid w:val="00E20027"/>
    <w:rsid w:val="00E26E0B"/>
    <w:rsid w:val="00E30695"/>
    <w:rsid w:val="00E400F2"/>
    <w:rsid w:val="00E45427"/>
    <w:rsid w:val="00E54A7A"/>
    <w:rsid w:val="00E54E7A"/>
    <w:rsid w:val="00E556B5"/>
    <w:rsid w:val="00E56A04"/>
    <w:rsid w:val="00E72BE1"/>
    <w:rsid w:val="00E73881"/>
    <w:rsid w:val="00E76E2D"/>
    <w:rsid w:val="00E83300"/>
    <w:rsid w:val="00E948A7"/>
    <w:rsid w:val="00EA1BB8"/>
    <w:rsid w:val="00EA4A3B"/>
    <w:rsid w:val="00EA7EC9"/>
    <w:rsid w:val="00EB6B5F"/>
    <w:rsid w:val="00EB7891"/>
    <w:rsid w:val="00EC2AC6"/>
    <w:rsid w:val="00ED013B"/>
    <w:rsid w:val="00ED5B2F"/>
    <w:rsid w:val="00EE4FD2"/>
    <w:rsid w:val="00EF14D7"/>
    <w:rsid w:val="00EF3958"/>
    <w:rsid w:val="00EF562A"/>
    <w:rsid w:val="00EF623B"/>
    <w:rsid w:val="00F076E6"/>
    <w:rsid w:val="00F12857"/>
    <w:rsid w:val="00F23970"/>
    <w:rsid w:val="00F23F3F"/>
    <w:rsid w:val="00F2711D"/>
    <w:rsid w:val="00F30045"/>
    <w:rsid w:val="00F45BD6"/>
    <w:rsid w:val="00F50C00"/>
    <w:rsid w:val="00F51245"/>
    <w:rsid w:val="00F628D7"/>
    <w:rsid w:val="00F664EF"/>
    <w:rsid w:val="00F711A6"/>
    <w:rsid w:val="00F7501D"/>
    <w:rsid w:val="00F93B91"/>
    <w:rsid w:val="00F97236"/>
    <w:rsid w:val="00FA175B"/>
    <w:rsid w:val="00FA2072"/>
    <w:rsid w:val="00FB0A51"/>
    <w:rsid w:val="00FB2BB6"/>
    <w:rsid w:val="00FB37BA"/>
    <w:rsid w:val="00FB54BC"/>
    <w:rsid w:val="00FC4B13"/>
    <w:rsid w:val="00FD7706"/>
    <w:rsid w:val="00FE7300"/>
    <w:rsid w:val="00FF5CFC"/>
    <w:rsid w:val="72E2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EA2F1DA9-6CF8-45C0-A1DC-8EAF879A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customStyle="1" w:styleId="Default">
    <w:name w:val="Default"/>
    <w:rsid w:val="00621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21626"/>
    <w:pPr>
      <w:spacing w:after="0" w:line="240" w:lineRule="auto"/>
    </w:pPr>
  </w:style>
  <w:style w:type="paragraph" w:styleId="Revision">
    <w:name w:val="Revision"/>
    <w:hidden/>
    <w:uiPriority w:val="99"/>
    <w:semiHidden/>
    <w:rsid w:val="00E06EA1"/>
    <w:pPr>
      <w:spacing w:after="0" w:line="240" w:lineRule="auto"/>
    </w:pPr>
  </w:style>
  <w:style w:type="table" w:styleId="TableGrid">
    <w:name w:val="Table Grid"/>
    <w:basedOn w:val="TableNormal"/>
    <w:uiPriority w:val="59"/>
    <w:rsid w:val="00A02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B2555"/>
  </w:style>
  <w:style w:type="character" w:customStyle="1" w:styleId="eop">
    <w:name w:val="eop"/>
    <w:basedOn w:val="DefaultParagraphFont"/>
    <w:rsid w:val="004B2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CEC6F9897046618CC57CE5C708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C6B93-398F-4344-9E09-B0DAA26304B7}"/>
      </w:docPartPr>
      <w:docPartBody>
        <w:p w:rsidR="00AB1090" w:rsidRDefault="00F23F3F" w:rsidP="00F23F3F">
          <w:pPr>
            <w:pStyle w:val="CDCEC6F9897046618CC57CE5C70854BA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CC568704FC314B2598657F8830616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276C-3680-45BB-A74B-8C2F44EE5D9F}"/>
      </w:docPartPr>
      <w:docPartBody>
        <w:p w:rsidR="00AB1090" w:rsidRDefault="00F23F3F" w:rsidP="00F23F3F">
          <w:pPr>
            <w:pStyle w:val="CC568704FC314B2598657F883061610E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4194E13E2E5C496B88498FF3937E4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65B07-0829-47EE-A62D-350DF26B60BC}"/>
      </w:docPartPr>
      <w:docPartBody>
        <w:p w:rsidR="00AB1090" w:rsidRDefault="00F23F3F" w:rsidP="00F23F3F">
          <w:pPr>
            <w:pStyle w:val="4194E13E2E5C496B88498FF3937E4259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143007"/>
    <w:rsid w:val="00197C84"/>
    <w:rsid w:val="002D35FC"/>
    <w:rsid w:val="00335231"/>
    <w:rsid w:val="004713A9"/>
    <w:rsid w:val="004A5122"/>
    <w:rsid w:val="004E20F9"/>
    <w:rsid w:val="00551CC4"/>
    <w:rsid w:val="00577A7E"/>
    <w:rsid w:val="00870274"/>
    <w:rsid w:val="0093638A"/>
    <w:rsid w:val="009A1E68"/>
    <w:rsid w:val="009B3B65"/>
    <w:rsid w:val="00AB1090"/>
    <w:rsid w:val="00AC418D"/>
    <w:rsid w:val="00AF5D34"/>
    <w:rsid w:val="00B8354A"/>
    <w:rsid w:val="00BD3F0A"/>
    <w:rsid w:val="00C859D5"/>
    <w:rsid w:val="00D303F7"/>
    <w:rsid w:val="00EF3DE2"/>
    <w:rsid w:val="00F23F3F"/>
    <w:rsid w:val="00F5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F3F"/>
    <w:rPr>
      <w:color w:val="808080"/>
    </w:rPr>
  </w:style>
  <w:style w:type="paragraph" w:customStyle="1" w:styleId="CDCEC6F9897046618CC57CE5C70854BA">
    <w:name w:val="CDCEC6F9897046618CC57CE5C70854BA"/>
    <w:rsid w:val="00F23F3F"/>
    <w:rPr>
      <w:kern w:val="2"/>
      <w14:ligatures w14:val="standardContextual"/>
    </w:rPr>
  </w:style>
  <w:style w:type="paragraph" w:customStyle="1" w:styleId="CC568704FC314B2598657F883061610E">
    <w:name w:val="CC568704FC314B2598657F883061610E"/>
    <w:rsid w:val="00F23F3F"/>
    <w:rPr>
      <w:kern w:val="2"/>
      <w14:ligatures w14:val="standardContextual"/>
    </w:rPr>
  </w:style>
  <w:style w:type="paragraph" w:customStyle="1" w:styleId="4194E13E2E5C496B88498FF3937E4259">
    <w:name w:val="4194E13E2E5C496B88498FF3937E4259"/>
    <w:rsid w:val="00F23F3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E7A2D5971C7459D1BAAA8A335A249" ma:contentTypeVersion="4" ma:contentTypeDescription="Create a new document." ma:contentTypeScope="" ma:versionID="9d5550a1d7f1266aff09e341970d7bae">
  <xsd:schema xmlns:xsd="http://www.w3.org/2001/XMLSchema" xmlns:xs="http://www.w3.org/2001/XMLSchema" xmlns:p="http://schemas.microsoft.com/office/2006/metadata/properties" xmlns:ns2="e97d9ccd-8c56-4825-bf89-8b277e5e8c54" targetNamespace="http://schemas.microsoft.com/office/2006/metadata/properties" ma:root="true" ma:fieldsID="de2dce3d2307bdf07ab45615cd0b0931" ns2:_="">
    <xsd:import namespace="e97d9ccd-8c56-4825-bf89-8b277e5e8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d9ccd-8c56-4825-bf89-8b277e5e8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93E593-A511-4532-9744-C046A237F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d9ccd-8c56-4825-bf89-8b277e5e8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Hilary Yeo</cp:lastModifiedBy>
  <cp:revision>2</cp:revision>
  <dcterms:created xsi:type="dcterms:W3CDTF">2025-10-10T12:50:00Z</dcterms:created>
  <dcterms:modified xsi:type="dcterms:W3CDTF">2025-10-10T12:50:00Z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0x010100045E7A2D5971C7459D1BAAA8A335A249</vt:lpwstr>
  </property>
  <property fmtid="{D5CDD505-2E9C-101B-9397-08002B2CF9AE}" pid="3" name="TaxKeyword">
    <vt:lpwstr/>
  </property>
  <property fmtid="{D5CDD505-2E9C-101B-9397-08002B2CF9AE}" pid="4" name="CandC_Tax_1">
    <vt:lpwstr>191;#HR and L＆D|8773581a-81be-40e7-84b3-1a77580f803c</vt:lpwstr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</Properties>
</file>