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03612" w14:textId="77777777" w:rsidR="0095777F" w:rsidRPr="005976D0" w:rsidRDefault="0095777F" w:rsidP="0095777F">
      <w:pPr>
        <w:rPr>
          <w:rFonts w:ascii="Arial" w:eastAsia="Times New Roman" w:hAnsi="Arial" w:cs="Arial"/>
          <w:b/>
          <w:bCs/>
          <w:sz w:val="20"/>
          <w:szCs w:val="20"/>
          <w:lang w:eastAsia="en-GB"/>
        </w:rPr>
      </w:pPr>
      <w:r w:rsidRPr="005976D0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Job Title</w:t>
      </w:r>
    </w:p>
    <w:p w14:paraId="69B725E1" w14:textId="53B7A3F7" w:rsidR="0095777F" w:rsidRPr="005976D0" w:rsidRDefault="0095777F" w:rsidP="0095777F">
      <w:pPr>
        <w:rPr>
          <w:rFonts w:ascii="Arial" w:eastAsia="Times New Roman" w:hAnsi="Arial" w:cs="Arial"/>
          <w:bCs/>
          <w:sz w:val="20"/>
          <w:szCs w:val="20"/>
          <w:lang w:eastAsia="en-GB"/>
        </w:rPr>
      </w:pPr>
      <w:proofErr w:type="spellStart"/>
      <w:r w:rsidRPr="005976D0">
        <w:rPr>
          <w:rFonts w:ascii="Arial" w:eastAsia="Times New Roman" w:hAnsi="Arial" w:cs="Arial"/>
          <w:bCs/>
          <w:sz w:val="20"/>
          <w:szCs w:val="20"/>
          <w:lang w:eastAsia="en-GB"/>
        </w:rPr>
        <w:t>MarTech</w:t>
      </w:r>
      <w:proofErr w:type="spellEnd"/>
      <w:r w:rsidRPr="005976D0">
        <w:rPr>
          <w:rFonts w:ascii="Arial" w:eastAsia="Times New Roman" w:hAnsi="Arial" w:cs="Arial"/>
          <w:bCs/>
          <w:sz w:val="20"/>
          <w:szCs w:val="20"/>
          <w:lang w:eastAsia="en-GB"/>
        </w:rPr>
        <w:t xml:space="preserve"> </w:t>
      </w:r>
      <w:r w:rsidR="00BD0164">
        <w:rPr>
          <w:rFonts w:ascii="Arial" w:eastAsia="Times New Roman" w:hAnsi="Arial" w:cs="Arial"/>
          <w:bCs/>
          <w:sz w:val="20"/>
          <w:szCs w:val="20"/>
          <w:lang w:eastAsia="en-GB"/>
        </w:rPr>
        <w:t>Manager</w:t>
      </w:r>
    </w:p>
    <w:p w14:paraId="323524AC" w14:textId="77777777" w:rsidR="0095777F" w:rsidRPr="005976D0" w:rsidRDefault="0095777F" w:rsidP="0095777F">
      <w:pPr>
        <w:rPr>
          <w:rFonts w:ascii="Arial" w:eastAsia="Times New Roman" w:hAnsi="Arial" w:cs="Arial"/>
          <w:bCs/>
          <w:sz w:val="20"/>
          <w:szCs w:val="20"/>
          <w:lang w:eastAsia="en-GB"/>
        </w:rPr>
      </w:pPr>
    </w:p>
    <w:p w14:paraId="3BCC9E98" w14:textId="77777777" w:rsidR="0095777F" w:rsidRPr="005976D0" w:rsidRDefault="0095777F" w:rsidP="0095777F">
      <w:pPr>
        <w:rPr>
          <w:rFonts w:ascii="Arial" w:eastAsia="Times New Roman" w:hAnsi="Arial" w:cs="Arial"/>
          <w:bCs/>
          <w:sz w:val="20"/>
          <w:szCs w:val="20"/>
          <w:lang w:eastAsia="en-GB"/>
        </w:rPr>
      </w:pPr>
      <w:r w:rsidRPr="005976D0">
        <w:rPr>
          <w:rFonts w:ascii="Arial" w:eastAsia="Times New Roman" w:hAnsi="Arial" w:cs="Arial"/>
          <w:bCs/>
          <w:sz w:val="20"/>
          <w:szCs w:val="20"/>
          <w:lang w:eastAsia="en-GB"/>
        </w:rPr>
        <w:t>Department</w:t>
      </w:r>
    </w:p>
    <w:p w14:paraId="27D874C0" w14:textId="49C84968" w:rsidR="0095777F" w:rsidRPr="005976D0" w:rsidRDefault="0095777F" w:rsidP="0095777F">
      <w:pPr>
        <w:rPr>
          <w:rFonts w:ascii="Arial" w:eastAsia="Times New Roman" w:hAnsi="Arial" w:cs="Arial"/>
          <w:bCs/>
          <w:sz w:val="20"/>
          <w:szCs w:val="20"/>
          <w:lang w:eastAsia="en-GB"/>
        </w:rPr>
      </w:pPr>
      <w:r w:rsidRPr="005976D0">
        <w:rPr>
          <w:rFonts w:ascii="Arial" w:eastAsia="Times New Roman" w:hAnsi="Arial" w:cs="Arial"/>
          <w:bCs/>
          <w:sz w:val="20"/>
          <w:szCs w:val="20"/>
          <w:lang w:eastAsia="en-GB"/>
        </w:rPr>
        <w:t>Marketing – Marketing Automation</w:t>
      </w:r>
    </w:p>
    <w:p w14:paraId="2DDE0EFA" w14:textId="72A36948" w:rsidR="0095777F" w:rsidRPr="005976D0" w:rsidRDefault="0095777F" w:rsidP="0095777F">
      <w:pPr>
        <w:rPr>
          <w:rFonts w:ascii="Arial" w:eastAsia="Times New Roman" w:hAnsi="Arial" w:cs="Arial"/>
          <w:bCs/>
          <w:sz w:val="20"/>
          <w:szCs w:val="20"/>
          <w:lang w:eastAsia="en-GB"/>
        </w:rPr>
      </w:pPr>
      <w:r w:rsidRPr="005976D0">
        <w:rPr>
          <w:rFonts w:ascii="Arial" w:eastAsia="Times New Roman" w:hAnsi="Arial" w:cs="Arial"/>
          <w:bCs/>
          <w:sz w:val="20"/>
          <w:szCs w:val="20"/>
          <w:lang w:eastAsia="en-GB"/>
        </w:rPr>
        <w:t>Location</w:t>
      </w:r>
      <w:r w:rsidR="00AD7244">
        <w:rPr>
          <w:rFonts w:ascii="Arial" w:eastAsia="Times New Roman" w:hAnsi="Arial" w:cs="Arial"/>
          <w:bCs/>
          <w:sz w:val="20"/>
          <w:szCs w:val="20"/>
          <w:lang w:eastAsia="en-GB"/>
        </w:rPr>
        <w:t xml:space="preserve"> - </w:t>
      </w:r>
      <w:r w:rsidRPr="005976D0">
        <w:rPr>
          <w:rFonts w:ascii="Arial" w:eastAsia="Times New Roman" w:hAnsi="Arial" w:cs="Arial"/>
          <w:bCs/>
          <w:sz w:val="20"/>
          <w:szCs w:val="20"/>
          <w:lang w:eastAsia="en-GB"/>
        </w:rPr>
        <w:t>Remote / Dublin / Manchester / London</w:t>
      </w:r>
    </w:p>
    <w:p w14:paraId="668CE340" w14:textId="798A93BD" w:rsidR="0095777F" w:rsidRPr="005976D0" w:rsidRDefault="0095777F" w:rsidP="0095777F">
      <w:pPr>
        <w:rPr>
          <w:rFonts w:ascii="Arial" w:eastAsia="Times New Roman" w:hAnsi="Arial" w:cs="Arial"/>
          <w:bCs/>
          <w:sz w:val="20"/>
          <w:szCs w:val="20"/>
          <w:lang w:eastAsia="en-GB"/>
        </w:rPr>
      </w:pPr>
      <w:r w:rsidRPr="005976D0">
        <w:rPr>
          <w:rFonts w:ascii="Arial" w:eastAsia="Times New Roman" w:hAnsi="Arial" w:cs="Arial"/>
          <w:bCs/>
          <w:sz w:val="20"/>
          <w:szCs w:val="20"/>
          <w:lang w:eastAsia="en-GB"/>
        </w:rPr>
        <w:t>Additional Details</w:t>
      </w:r>
      <w:r w:rsidR="00AD7244">
        <w:rPr>
          <w:rFonts w:ascii="Arial" w:eastAsia="Times New Roman" w:hAnsi="Arial" w:cs="Arial"/>
          <w:bCs/>
          <w:sz w:val="20"/>
          <w:szCs w:val="20"/>
          <w:lang w:eastAsia="en-GB"/>
        </w:rPr>
        <w:t xml:space="preserve"> -</w:t>
      </w:r>
      <w:r w:rsidRPr="005976D0">
        <w:rPr>
          <w:rFonts w:ascii="Arial" w:eastAsia="Times New Roman" w:hAnsi="Arial" w:cs="Arial"/>
          <w:bCs/>
          <w:sz w:val="20"/>
          <w:szCs w:val="20"/>
          <w:lang w:eastAsia="en-GB"/>
        </w:rPr>
        <w:t>Hybrid</w:t>
      </w:r>
    </w:p>
    <w:p w14:paraId="4AE53E57" w14:textId="43636193" w:rsidR="0095777F" w:rsidRPr="005976D0" w:rsidRDefault="0095777F" w:rsidP="0095777F">
      <w:pPr>
        <w:rPr>
          <w:rFonts w:ascii="Arial" w:eastAsia="Times New Roman" w:hAnsi="Arial" w:cs="Arial"/>
          <w:bCs/>
          <w:sz w:val="20"/>
          <w:szCs w:val="20"/>
          <w:lang w:eastAsia="en-GB"/>
        </w:rPr>
      </w:pPr>
      <w:r w:rsidRPr="005976D0">
        <w:rPr>
          <w:rFonts w:ascii="Arial" w:eastAsia="Times New Roman" w:hAnsi="Arial" w:cs="Arial"/>
          <w:bCs/>
          <w:sz w:val="20"/>
          <w:szCs w:val="20"/>
          <w:lang w:eastAsia="en-GB"/>
        </w:rPr>
        <w:t>Contract Type</w:t>
      </w:r>
      <w:r w:rsidR="00AD7244">
        <w:rPr>
          <w:rFonts w:ascii="Arial" w:eastAsia="Times New Roman" w:hAnsi="Arial" w:cs="Arial"/>
          <w:bCs/>
          <w:sz w:val="20"/>
          <w:szCs w:val="20"/>
          <w:lang w:eastAsia="en-GB"/>
        </w:rPr>
        <w:t xml:space="preserve"> -</w:t>
      </w:r>
      <w:r w:rsidRPr="005976D0">
        <w:rPr>
          <w:rFonts w:ascii="Arial" w:eastAsia="Times New Roman" w:hAnsi="Arial" w:cs="Arial"/>
          <w:bCs/>
          <w:sz w:val="20"/>
          <w:szCs w:val="20"/>
          <w:lang w:eastAsia="en-GB"/>
        </w:rPr>
        <w:t>Full-time and permanent</w:t>
      </w:r>
    </w:p>
    <w:p w14:paraId="18A7DB59" w14:textId="72C1C036" w:rsidR="0095777F" w:rsidRPr="005976D0" w:rsidRDefault="0095777F" w:rsidP="0095777F">
      <w:pPr>
        <w:rPr>
          <w:rFonts w:ascii="Arial" w:eastAsia="Times New Roman" w:hAnsi="Arial" w:cs="Arial"/>
          <w:bCs/>
          <w:sz w:val="20"/>
          <w:szCs w:val="20"/>
          <w:lang w:eastAsia="en-GB"/>
        </w:rPr>
      </w:pPr>
      <w:r w:rsidRPr="005976D0">
        <w:rPr>
          <w:rFonts w:ascii="Arial" w:eastAsia="Times New Roman" w:hAnsi="Arial" w:cs="Arial"/>
          <w:bCs/>
          <w:sz w:val="20"/>
          <w:szCs w:val="20"/>
          <w:lang w:eastAsia="en-GB"/>
        </w:rPr>
        <w:t>Hours of Work</w:t>
      </w:r>
      <w:r w:rsidR="00AD7244">
        <w:rPr>
          <w:rFonts w:ascii="Arial" w:eastAsia="Times New Roman" w:hAnsi="Arial" w:cs="Arial"/>
          <w:bCs/>
          <w:sz w:val="20"/>
          <w:szCs w:val="20"/>
          <w:lang w:eastAsia="en-GB"/>
        </w:rPr>
        <w:t xml:space="preserve"> -</w:t>
      </w:r>
      <w:r w:rsidRPr="005976D0">
        <w:rPr>
          <w:rFonts w:ascii="Arial" w:eastAsia="Times New Roman" w:hAnsi="Arial" w:cs="Arial"/>
          <w:bCs/>
          <w:sz w:val="20"/>
          <w:szCs w:val="20"/>
          <w:lang w:eastAsia="en-GB"/>
        </w:rPr>
        <w:t>37.5 hours per week</w:t>
      </w:r>
    </w:p>
    <w:p w14:paraId="3F9475A0" w14:textId="77777777" w:rsidR="00AD7244" w:rsidRDefault="00AD7244" w:rsidP="0095777F">
      <w:pPr>
        <w:rPr>
          <w:rFonts w:ascii="Arial" w:eastAsia="Times New Roman" w:hAnsi="Arial" w:cs="Arial"/>
          <w:bCs/>
          <w:sz w:val="20"/>
          <w:szCs w:val="20"/>
          <w:lang w:eastAsia="en-GB"/>
        </w:rPr>
      </w:pPr>
    </w:p>
    <w:p w14:paraId="3CF42A70" w14:textId="428385BC" w:rsidR="005976D0" w:rsidRPr="005976D0" w:rsidRDefault="0095777F" w:rsidP="0095777F">
      <w:pPr>
        <w:rPr>
          <w:rFonts w:ascii="Arial" w:eastAsia="Times New Roman" w:hAnsi="Arial" w:cs="Arial"/>
          <w:bCs/>
          <w:sz w:val="20"/>
          <w:szCs w:val="20"/>
          <w:lang w:eastAsia="en-GB"/>
        </w:rPr>
      </w:pPr>
      <w:r w:rsidRPr="005976D0">
        <w:rPr>
          <w:rFonts w:ascii="Arial" w:eastAsia="Times New Roman" w:hAnsi="Arial" w:cs="Arial"/>
          <w:bCs/>
          <w:sz w:val="20"/>
          <w:szCs w:val="20"/>
          <w:lang w:eastAsia="en-GB"/>
        </w:rPr>
        <w:t>Reporting Lines</w:t>
      </w:r>
      <w:r w:rsidR="00AD7244">
        <w:rPr>
          <w:rFonts w:ascii="Arial" w:eastAsia="Times New Roman" w:hAnsi="Arial" w:cs="Arial"/>
          <w:bCs/>
          <w:sz w:val="20"/>
          <w:szCs w:val="20"/>
          <w:lang w:eastAsia="en-GB"/>
        </w:rPr>
        <w:t xml:space="preserve"> -</w:t>
      </w:r>
      <w:r w:rsidR="005976D0" w:rsidRPr="005976D0">
        <w:rPr>
          <w:rFonts w:ascii="Arial" w:eastAsia="Times New Roman" w:hAnsi="Arial" w:cs="Arial"/>
          <w:bCs/>
          <w:sz w:val="20"/>
          <w:szCs w:val="20"/>
          <w:lang w:eastAsia="en-GB"/>
        </w:rPr>
        <w:t>Head of Marketing Automation</w:t>
      </w:r>
      <w:r w:rsidR="00AD7244">
        <w:rPr>
          <w:rFonts w:ascii="Arial" w:eastAsia="Times New Roman" w:hAnsi="Arial" w:cs="Arial"/>
          <w:bCs/>
          <w:sz w:val="20"/>
          <w:szCs w:val="20"/>
          <w:lang w:eastAsia="en-GB"/>
        </w:rPr>
        <w:t xml:space="preserve"> </w:t>
      </w:r>
      <w:r w:rsidR="005976D0">
        <w:rPr>
          <w:rFonts w:ascii="Arial" w:eastAsia="Times New Roman" w:hAnsi="Arial" w:cs="Arial"/>
          <w:bCs/>
          <w:sz w:val="20"/>
          <w:szCs w:val="20"/>
          <w:lang w:eastAsia="en-GB"/>
        </w:rPr>
        <w:t>Anna Flynn</w:t>
      </w:r>
    </w:p>
    <w:p w14:paraId="6A7D3453" w14:textId="77777777" w:rsidR="0095777F" w:rsidRPr="005976D0" w:rsidRDefault="0095777F" w:rsidP="0095777F">
      <w:pPr>
        <w:rPr>
          <w:rFonts w:ascii="Arial" w:eastAsia="Times New Roman" w:hAnsi="Arial" w:cs="Arial"/>
          <w:bCs/>
          <w:sz w:val="20"/>
          <w:szCs w:val="20"/>
          <w:lang w:eastAsia="en-GB"/>
        </w:rPr>
      </w:pPr>
    </w:p>
    <w:p w14:paraId="108D6589" w14:textId="6392D50D" w:rsidR="0095777F" w:rsidRPr="005976D0" w:rsidRDefault="0095777F" w:rsidP="0095777F">
      <w:pPr>
        <w:rPr>
          <w:rFonts w:ascii="Arial" w:eastAsia="Times New Roman" w:hAnsi="Arial" w:cs="Arial"/>
          <w:bCs/>
          <w:sz w:val="20"/>
          <w:szCs w:val="20"/>
          <w:lang w:eastAsia="en-GB"/>
        </w:rPr>
      </w:pPr>
      <w:r w:rsidRPr="005976D0">
        <w:rPr>
          <w:rFonts w:ascii="Arial" w:eastAsia="Times New Roman" w:hAnsi="Arial" w:cs="Arial"/>
          <w:bCs/>
          <w:sz w:val="20"/>
          <w:szCs w:val="20"/>
          <w:lang w:eastAsia="en-GB"/>
        </w:rPr>
        <w:t>Job Purpose</w:t>
      </w:r>
    </w:p>
    <w:p w14:paraId="1B7D0426" w14:textId="77777777" w:rsidR="0095777F" w:rsidRPr="005976D0" w:rsidRDefault="0095777F" w:rsidP="0095777F">
      <w:pPr>
        <w:rPr>
          <w:rFonts w:ascii="Arial" w:eastAsia="Times New Roman" w:hAnsi="Arial" w:cs="Arial"/>
          <w:bCs/>
          <w:sz w:val="20"/>
          <w:szCs w:val="20"/>
          <w:lang w:eastAsia="en-GB"/>
        </w:rPr>
      </w:pPr>
      <w:r w:rsidRPr="005976D0">
        <w:rPr>
          <w:rFonts w:ascii="Arial" w:eastAsia="Times New Roman" w:hAnsi="Arial" w:cs="Arial"/>
          <w:bCs/>
          <w:sz w:val="20"/>
          <w:szCs w:val="20"/>
          <w:lang w:eastAsia="en-GB"/>
        </w:rPr>
        <w:t xml:space="preserve">We’re looking for a technically proficient and strategically minded </w:t>
      </w:r>
      <w:proofErr w:type="spellStart"/>
      <w:r w:rsidRPr="005976D0">
        <w:rPr>
          <w:rFonts w:ascii="Arial" w:eastAsia="Times New Roman" w:hAnsi="Arial" w:cs="Arial"/>
          <w:bCs/>
          <w:sz w:val="20"/>
          <w:szCs w:val="20"/>
          <w:lang w:eastAsia="en-GB"/>
        </w:rPr>
        <w:t>MarTech</w:t>
      </w:r>
      <w:proofErr w:type="spellEnd"/>
      <w:r w:rsidRPr="005976D0">
        <w:rPr>
          <w:rFonts w:ascii="Arial" w:eastAsia="Times New Roman" w:hAnsi="Arial" w:cs="Arial"/>
          <w:bCs/>
          <w:sz w:val="20"/>
          <w:szCs w:val="20"/>
          <w:lang w:eastAsia="en-GB"/>
        </w:rPr>
        <w:t xml:space="preserve"> Manager to lead the design, integration, and optimisation of BPP’s marketing technology ecosystem.</w:t>
      </w:r>
    </w:p>
    <w:p w14:paraId="25BA41A5" w14:textId="77777777" w:rsidR="005976D0" w:rsidRDefault="0095777F" w:rsidP="0095777F">
      <w:pPr>
        <w:rPr>
          <w:rFonts w:ascii="Arial" w:eastAsia="Times New Roman" w:hAnsi="Arial" w:cs="Arial"/>
          <w:bCs/>
          <w:sz w:val="20"/>
          <w:szCs w:val="20"/>
          <w:lang w:eastAsia="en-GB"/>
        </w:rPr>
      </w:pPr>
      <w:r w:rsidRPr="005976D0">
        <w:rPr>
          <w:rFonts w:ascii="Arial" w:eastAsia="Times New Roman" w:hAnsi="Arial" w:cs="Arial"/>
          <w:bCs/>
          <w:sz w:val="20"/>
          <w:szCs w:val="20"/>
          <w:lang w:eastAsia="en-GB"/>
        </w:rPr>
        <w:t>Working within the Marketing Automation team, this role will ensure that technology, data, and automation combine seamlessly to power learner acquisition, engagement, and retention across the BPP Education Group portfolio.</w:t>
      </w:r>
    </w:p>
    <w:p w14:paraId="262AE5D8" w14:textId="6B4A8AC3" w:rsidR="0095777F" w:rsidRPr="005976D0" w:rsidRDefault="0095777F" w:rsidP="0095777F">
      <w:pPr>
        <w:rPr>
          <w:rFonts w:ascii="Arial" w:eastAsia="Times New Roman" w:hAnsi="Arial" w:cs="Arial"/>
          <w:bCs/>
          <w:sz w:val="20"/>
          <w:szCs w:val="20"/>
          <w:lang w:eastAsia="en-GB"/>
        </w:rPr>
      </w:pPr>
      <w:r w:rsidRPr="005976D0">
        <w:rPr>
          <w:rFonts w:ascii="Arial" w:eastAsia="Times New Roman" w:hAnsi="Arial" w:cs="Arial"/>
          <w:bCs/>
          <w:sz w:val="20"/>
          <w:szCs w:val="20"/>
          <w:lang w:eastAsia="en-GB"/>
        </w:rPr>
        <w:t xml:space="preserve">The </w:t>
      </w:r>
      <w:proofErr w:type="spellStart"/>
      <w:r w:rsidRPr="005976D0">
        <w:rPr>
          <w:rFonts w:ascii="Arial" w:eastAsia="Times New Roman" w:hAnsi="Arial" w:cs="Arial"/>
          <w:bCs/>
          <w:sz w:val="20"/>
          <w:szCs w:val="20"/>
          <w:lang w:eastAsia="en-GB"/>
        </w:rPr>
        <w:t>MarTech</w:t>
      </w:r>
      <w:proofErr w:type="spellEnd"/>
      <w:r w:rsidRPr="005976D0">
        <w:rPr>
          <w:rFonts w:ascii="Arial" w:eastAsia="Times New Roman" w:hAnsi="Arial" w:cs="Arial"/>
          <w:bCs/>
          <w:sz w:val="20"/>
          <w:szCs w:val="20"/>
          <w:lang w:eastAsia="en-GB"/>
        </w:rPr>
        <w:t xml:space="preserve"> Manager will be responsible for building a scalable, efficient, and insight-driven marketing technology infrastructure that connects paid, owned, and earned channels. You will work cross-functionally with Marketing, Product, Data, and IT to ensure technology underpins measurable commercial growth and delivers a connected learner experience.</w:t>
      </w:r>
    </w:p>
    <w:p w14:paraId="56C04E7B" w14:textId="77777777" w:rsidR="0095777F" w:rsidRPr="005976D0" w:rsidRDefault="0095777F" w:rsidP="0095777F">
      <w:pPr>
        <w:rPr>
          <w:rFonts w:ascii="Arial" w:eastAsia="Times New Roman" w:hAnsi="Arial" w:cs="Arial"/>
          <w:bCs/>
          <w:sz w:val="20"/>
          <w:szCs w:val="20"/>
          <w:lang w:eastAsia="en-GB"/>
        </w:rPr>
      </w:pPr>
    </w:p>
    <w:p w14:paraId="671F7A0B" w14:textId="75751282" w:rsidR="0095777F" w:rsidRPr="005976D0" w:rsidRDefault="0095777F" w:rsidP="0095777F">
      <w:pPr>
        <w:rPr>
          <w:rFonts w:ascii="Arial" w:eastAsia="Times New Roman" w:hAnsi="Arial" w:cs="Arial"/>
          <w:bCs/>
          <w:sz w:val="20"/>
          <w:szCs w:val="20"/>
          <w:lang w:eastAsia="en-GB"/>
        </w:rPr>
      </w:pPr>
      <w:r w:rsidRPr="005976D0">
        <w:rPr>
          <w:rFonts w:ascii="Arial" w:eastAsia="Times New Roman" w:hAnsi="Arial" w:cs="Arial"/>
          <w:bCs/>
          <w:sz w:val="20"/>
          <w:szCs w:val="20"/>
          <w:lang w:eastAsia="en-GB"/>
        </w:rPr>
        <w:t>Team Objective</w:t>
      </w:r>
    </w:p>
    <w:p w14:paraId="3D99D98E" w14:textId="77777777" w:rsidR="0095777F" w:rsidRPr="005976D0" w:rsidRDefault="0095777F" w:rsidP="0095777F">
      <w:pPr>
        <w:rPr>
          <w:rFonts w:ascii="Arial" w:eastAsia="Times New Roman" w:hAnsi="Arial" w:cs="Arial"/>
          <w:bCs/>
          <w:sz w:val="20"/>
          <w:szCs w:val="20"/>
          <w:lang w:eastAsia="en-GB"/>
        </w:rPr>
      </w:pPr>
      <w:r w:rsidRPr="005976D0">
        <w:rPr>
          <w:rFonts w:ascii="Arial" w:eastAsia="Times New Roman" w:hAnsi="Arial" w:cs="Arial"/>
          <w:bCs/>
          <w:sz w:val="20"/>
          <w:szCs w:val="20"/>
          <w:lang w:eastAsia="en-GB"/>
        </w:rPr>
        <w:t>The Marketing Automation team plays a central role in transforming data and technology into meaningful learner journeys that acquire, nurture, and retain customers across BPP’s global brands.</w:t>
      </w:r>
    </w:p>
    <w:p w14:paraId="523BE318" w14:textId="77777777" w:rsidR="0095777F" w:rsidRPr="005976D0" w:rsidRDefault="0095777F" w:rsidP="0095777F">
      <w:pPr>
        <w:rPr>
          <w:rFonts w:ascii="Arial" w:eastAsia="Times New Roman" w:hAnsi="Arial" w:cs="Arial"/>
          <w:bCs/>
          <w:sz w:val="20"/>
          <w:szCs w:val="20"/>
          <w:lang w:eastAsia="en-GB"/>
        </w:rPr>
      </w:pPr>
    </w:p>
    <w:p w14:paraId="0533C9AB" w14:textId="2753EE94" w:rsidR="0095777F" w:rsidRPr="005976D0" w:rsidRDefault="0095777F" w:rsidP="0095777F">
      <w:pPr>
        <w:rPr>
          <w:rFonts w:ascii="Arial" w:eastAsia="Times New Roman" w:hAnsi="Arial" w:cs="Arial"/>
          <w:bCs/>
          <w:sz w:val="20"/>
          <w:szCs w:val="20"/>
          <w:lang w:eastAsia="en-GB"/>
        </w:rPr>
      </w:pPr>
      <w:r w:rsidRPr="005976D0">
        <w:rPr>
          <w:rFonts w:ascii="Arial" w:eastAsia="Times New Roman" w:hAnsi="Arial" w:cs="Arial"/>
          <w:bCs/>
          <w:sz w:val="20"/>
          <w:szCs w:val="20"/>
          <w:lang w:eastAsia="en-GB"/>
        </w:rPr>
        <w:t>The team’s core mission is to:</w:t>
      </w:r>
    </w:p>
    <w:p w14:paraId="71754B7C" w14:textId="59F4663A" w:rsidR="0095777F" w:rsidRPr="005976D0" w:rsidRDefault="0095777F" w:rsidP="0095777F">
      <w:pPr>
        <w:rPr>
          <w:rFonts w:ascii="Arial" w:eastAsia="Times New Roman" w:hAnsi="Arial" w:cs="Arial"/>
          <w:bCs/>
          <w:sz w:val="20"/>
          <w:szCs w:val="20"/>
          <w:lang w:eastAsia="en-GB"/>
        </w:rPr>
      </w:pPr>
      <w:r w:rsidRPr="005976D0">
        <w:rPr>
          <w:rFonts w:ascii="Arial" w:eastAsia="Times New Roman" w:hAnsi="Arial" w:cs="Arial"/>
          <w:bCs/>
          <w:sz w:val="20"/>
          <w:szCs w:val="20"/>
          <w:lang w:eastAsia="en-GB"/>
        </w:rPr>
        <w:t>Design and operationalise multi-channel automation that delivers the right message, at the right time, to the right learner.</w:t>
      </w:r>
    </w:p>
    <w:p w14:paraId="439E010A" w14:textId="10029D55" w:rsidR="0095777F" w:rsidRPr="005976D0" w:rsidRDefault="0095777F" w:rsidP="0095777F">
      <w:pPr>
        <w:rPr>
          <w:rFonts w:ascii="Arial" w:eastAsia="Times New Roman" w:hAnsi="Arial" w:cs="Arial"/>
          <w:bCs/>
          <w:sz w:val="20"/>
          <w:szCs w:val="20"/>
          <w:lang w:eastAsia="en-GB"/>
        </w:rPr>
      </w:pPr>
      <w:r w:rsidRPr="005976D0">
        <w:rPr>
          <w:rFonts w:ascii="Arial" w:eastAsia="Times New Roman" w:hAnsi="Arial" w:cs="Arial"/>
          <w:bCs/>
          <w:sz w:val="20"/>
          <w:szCs w:val="20"/>
          <w:lang w:eastAsia="en-GB"/>
        </w:rPr>
        <w:t>Integrate paid media, CRM, and lifecycle marketing into one connected ecosystem.</w:t>
      </w:r>
    </w:p>
    <w:p w14:paraId="0EF21F23" w14:textId="4F5A8CAF" w:rsidR="0095777F" w:rsidRPr="005976D0" w:rsidRDefault="0095777F" w:rsidP="0095777F">
      <w:pPr>
        <w:rPr>
          <w:rFonts w:ascii="Arial" w:eastAsia="Times New Roman" w:hAnsi="Arial" w:cs="Arial"/>
          <w:bCs/>
          <w:sz w:val="20"/>
          <w:szCs w:val="20"/>
          <w:lang w:eastAsia="en-GB"/>
        </w:rPr>
      </w:pPr>
      <w:r w:rsidRPr="005976D0">
        <w:rPr>
          <w:rFonts w:ascii="Arial" w:eastAsia="Times New Roman" w:hAnsi="Arial" w:cs="Arial"/>
          <w:bCs/>
          <w:sz w:val="20"/>
          <w:szCs w:val="20"/>
          <w:lang w:eastAsia="en-GB"/>
        </w:rPr>
        <w:t>Optimise first-party data usage to improve personalisation, targeting, and conversion.</w:t>
      </w:r>
    </w:p>
    <w:p w14:paraId="3C1D20F6" w14:textId="5FD4085D" w:rsidR="0095777F" w:rsidRPr="005976D0" w:rsidRDefault="0095777F" w:rsidP="0095777F">
      <w:pPr>
        <w:rPr>
          <w:rFonts w:ascii="Arial" w:eastAsia="Times New Roman" w:hAnsi="Arial" w:cs="Arial"/>
          <w:bCs/>
          <w:sz w:val="20"/>
          <w:szCs w:val="20"/>
          <w:lang w:eastAsia="en-GB"/>
        </w:rPr>
      </w:pPr>
      <w:r w:rsidRPr="005976D0">
        <w:rPr>
          <w:rFonts w:ascii="Arial" w:eastAsia="Times New Roman" w:hAnsi="Arial" w:cs="Arial"/>
          <w:bCs/>
          <w:sz w:val="20"/>
          <w:szCs w:val="20"/>
          <w:lang w:eastAsia="en-GB"/>
        </w:rPr>
        <w:t>Enable data-driven decision-making and campaign visibility through unified analytics and automation.</w:t>
      </w:r>
    </w:p>
    <w:p w14:paraId="44864453" w14:textId="77777777" w:rsidR="0095777F" w:rsidRPr="005976D0" w:rsidRDefault="0095777F" w:rsidP="0095777F">
      <w:pPr>
        <w:rPr>
          <w:rFonts w:ascii="Arial" w:eastAsia="Times New Roman" w:hAnsi="Arial" w:cs="Arial"/>
          <w:bCs/>
          <w:sz w:val="20"/>
          <w:szCs w:val="20"/>
          <w:lang w:eastAsia="en-GB"/>
        </w:rPr>
      </w:pPr>
      <w:r w:rsidRPr="005976D0">
        <w:rPr>
          <w:rFonts w:ascii="Arial" w:eastAsia="Times New Roman" w:hAnsi="Arial" w:cs="Arial"/>
          <w:bCs/>
          <w:sz w:val="20"/>
          <w:szCs w:val="20"/>
          <w:lang w:eastAsia="en-GB"/>
        </w:rPr>
        <w:t xml:space="preserve">The </w:t>
      </w:r>
      <w:proofErr w:type="spellStart"/>
      <w:r w:rsidRPr="005976D0">
        <w:rPr>
          <w:rFonts w:ascii="Arial" w:eastAsia="Times New Roman" w:hAnsi="Arial" w:cs="Arial"/>
          <w:bCs/>
          <w:sz w:val="20"/>
          <w:szCs w:val="20"/>
          <w:lang w:eastAsia="en-GB"/>
        </w:rPr>
        <w:t>MarTech</w:t>
      </w:r>
      <w:proofErr w:type="spellEnd"/>
      <w:r w:rsidRPr="005976D0">
        <w:rPr>
          <w:rFonts w:ascii="Arial" w:eastAsia="Times New Roman" w:hAnsi="Arial" w:cs="Arial"/>
          <w:bCs/>
          <w:sz w:val="20"/>
          <w:szCs w:val="20"/>
          <w:lang w:eastAsia="en-GB"/>
        </w:rPr>
        <w:t xml:space="preserve"> Manager is pivotal to achieving this — ensuring that the systems, integrations, and workflows supporting these goals are robust, scalable, and future-ready.</w:t>
      </w:r>
    </w:p>
    <w:p w14:paraId="6DF7FE83" w14:textId="77777777" w:rsidR="0095777F" w:rsidRPr="005976D0" w:rsidRDefault="0095777F" w:rsidP="0095777F">
      <w:pPr>
        <w:rPr>
          <w:rFonts w:ascii="Arial" w:eastAsia="Times New Roman" w:hAnsi="Arial" w:cs="Arial"/>
          <w:bCs/>
          <w:sz w:val="20"/>
          <w:szCs w:val="20"/>
          <w:lang w:eastAsia="en-GB"/>
        </w:rPr>
      </w:pPr>
    </w:p>
    <w:p w14:paraId="5DEBEA0A" w14:textId="77777777" w:rsidR="0095777F" w:rsidRPr="005976D0" w:rsidRDefault="0095777F" w:rsidP="0095777F">
      <w:pPr>
        <w:rPr>
          <w:rFonts w:ascii="Arial" w:eastAsia="Times New Roman" w:hAnsi="Arial" w:cs="Arial"/>
          <w:b/>
          <w:bCs/>
          <w:sz w:val="20"/>
          <w:szCs w:val="20"/>
          <w:lang w:eastAsia="en-GB"/>
        </w:rPr>
      </w:pPr>
      <w:r w:rsidRPr="005976D0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Key Responsibilities</w:t>
      </w:r>
    </w:p>
    <w:p w14:paraId="11E6B2DB" w14:textId="6451BC1D" w:rsidR="0095777F" w:rsidRPr="005976D0" w:rsidRDefault="0095777F" w:rsidP="0095777F">
      <w:pPr>
        <w:rPr>
          <w:rFonts w:ascii="Arial" w:eastAsia="Times New Roman" w:hAnsi="Arial" w:cs="Arial"/>
          <w:b/>
          <w:bCs/>
          <w:sz w:val="20"/>
          <w:szCs w:val="20"/>
          <w:lang w:eastAsia="en-GB"/>
        </w:rPr>
      </w:pPr>
      <w:proofErr w:type="spellStart"/>
      <w:r w:rsidRPr="005976D0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MarTech</w:t>
      </w:r>
      <w:proofErr w:type="spellEnd"/>
      <w:r w:rsidRPr="005976D0">
        <w:rPr>
          <w:rFonts w:ascii="Arial" w:eastAsia="Times New Roman" w:hAnsi="Arial" w:cs="Arial"/>
          <w:b/>
          <w:bCs/>
          <w:sz w:val="20"/>
          <w:szCs w:val="20"/>
          <w:lang w:eastAsia="en-GB"/>
        </w:rPr>
        <w:t xml:space="preserve"> Strategy &amp; Architecture</w:t>
      </w:r>
    </w:p>
    <w:p w14:paraId="6934C5B3" w14:textId="2EAA86B1" w:rsidR="0095777F" w:rsidRPr="005976D0" w:rsidRDefault="0095777F" w:rsidP="0095777F">
      <w:pPr>
        <w:rPr>
          <w:rFonts w:ascii="Arial" w:eastAsia="Times New Roman" w:hAnsi="Arial" w:cs="Arial"/>
          <w:bCs/>
          <w:sz w:val="20"/>
          <w:szCs w:val="20"/>
          <w:lang w:eastAsia="en-GB"/>
        </w:rPr>
      </w:pPr>
      <w:r w:rsidRPr="005976D0">
        <w:rPr>
          <w:rFonts w:ascii="Arial" w:eastAsia="Times New Roman" w:hAnsi="Arial" w:cs="Arial"/>
          <w:bCs/>
          <w:sz w:val="20"/>
          <w:szCs w:val="20"/>
          <w:lang w:eastAsia="en-GB"/>
        </w:rPr>
        <w:lastRenderedPageBreak/>
        <w:t>Lead the evaluation, selection, and implementation of marketing technology tools across the stack (CRM, automation, analytics, CMS, ad tech).</w:t>
      </w:r>
    </w:p>
    <w:p w14:paraId="697D629C" w14:textId="5EFE0C31" w:rsidR="0095777F" w:rsidRPr="005976D0" w:rsidRDefault="0095777F" w:rsidP="0095777F">
      <w:pPr>
        <w:rPr>
          <w:rFonts w:ascii="Arial" w:eastAsia="Times New Roman" w:hAnsi="Arial" w:cs="Arial"/>
          <w:bCs/>
          <w:sz w:val="20"/>
          <w:szCs w:val="20"/>
          <w:lang w:eastAsia="en-GB"/>
        </w:rPr>
      </w:pPr>
      <w:r w:rsidRPr="005976D0">
        <w:rPr>
          <w:rFonts w:ascii="Arial" w:eastAsia="Times New Roman" w:hAnsi="Arial" w:cs="Arial"/>
          <w:bCs/>
          <w:sz w:val="20"/>
          <w:szCs w:val="20"/>
          <w:lang w:eastAsia="en-GB"/>
        </w:rPr>
        <w:t xml:space="preserve">Define and maintain the </w:t>
      </w:r>
      <w:proofErr w:type="spellStart"/>
      <w:r w:rsidRPr="005976D0">
        <w:rPr>
          <w:rFonts w:ascii="Arial" w:eastAsia="Times New Roman" w:hAnsi="Arial" w:cs="Arial"/>
          <w:bCs/>
          <w:sz w:val="20"/>
          <w:szCs w:val="20"/>
          <w:lang w:eastAsia="en-GB"/>
        </w:rPr>
        <w:t>MarTech</w:t>
      </w:r>
      <w:proofErr w:type="spellEnd"/>
      <w:r w:rsidRPr="005976D0">
        <w:rPr>
          <w:rFonts w:ascii="Arial" w:eastAsia="Times New Roman" w:hAnsi="Arial" w:cs="Arial"/>
          <w:bCs/>
          <w:sz w:val="20"/>
          <w:szCs w:val="20"/>
          <w:lang w:eastAsia="en-GB"/>
        </w:rPr>
        <w:t xml:space="preserve"> roadmap, ensuring all tools are fully integrated, cost-effective, and aligned to business goals.</w:t>
      </w:r>
    </w:p>
    <w:p w14:paraId="5B806DF3" w14:textId="5326901D" w:rsidR="0095777F" w:rsidRPr="005976D0" w:rsidRDefault="0095777F" w:rsidP="0095777F">
      <w:pPr>
        <w:rPr>
          <w:rFonts w:ascii="Arial" w:eastAsia="Times New Roman" w:hAnsi="Arial" w:cs="Arial"/>
          <w:bCs/>
          <w:sz w:val="20"/>
          <w:szCs w:val="20"/>
          <w:lang w:eastAsia="en-GB"/>
        </w:rPr>
      </w:pPr>
      <w:r w:rsidRPr="005976D0">
        <w:rPr>
          <w:rFonts w:ascii="Arial" w:eastAsia="Times New Roman" w:hAnsi="Arial" w:cs="Arial"/>
          <w:bCs/>
          <w:sz w:val="20"/>
          <w:szCs w:val="20"/>
          <w:lang w:eastAsia="en-GB"/>
        </w:rPr>
        <w:t>Drive the connection between technology and commercial performance — ensuring systems deliver measurable ROI.</w:t>
      </w:r>
    </w:p>
    <w:p w14:paraId="48D348C2" w14:textId="097379FC" w:rsidR="0095777F" w:rsidRPr="005976D0" w:rsidRDefault="0095777F" w:rsidP="0095777F">
      <w:pPr>
        <w:rPr>
          <w:rFonts w:ascii="Arial" w:eastAsia="Times New Roman" w:hAnsi="Arial" w:cs="Arial"/>
          <w:b/>
          <w:bCs/>
          <w:sz w:val="20"/>
          <w:szCs w:val="20"/>
          <w:lang w:eastAsia="en-GB"/>
        </w:rPr>
      </w:pPr>
      <w:r w:rsidRPr="005976D0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Marketing Automation &amp; Orchestration</w:t>
      </w:r>
    </w:p>
    <w:p w14:paraId="1489B78C" w14:textId="2E1B7D08" w:rsidR="0095777F" w:rsidRPr="005976D0" w:rsidRDefault="0095777F" w:rsidP="0095777F">
      <w:pPr>
        <w:rPr>
          <w:rFonts w:ascii="Arial" w:eastAsia="Times New Roman" w:hAnsi="Arial" w:cs="Arial"/>
          <w:bCs/>
          <w:sz w:val="20"/>
          <w:szCs w:val="20"/>
          <w:lang w:eastAsia="en-GB"/>
        </w:rPr>
      </w:pPr>
      <w:r w:rsidRPr="005976D0">
        <w:rPr>
          <w:rFonts w:ascii="Arial" w:eastAsia="Times New Roman" w:hAnsi="Arial" w:cs="Arial"/>
          <w:bCs/>
          <w:sz w:val="20"/>
          <w:szCs w:val="20"/>
          <w:lang w:eastAsia="en-GB"/>
        </w:rPr>
        <w:t>Design and optimise automated customer journeys that support lead generation, onboarding, engagement, and retention.</w:t>
      </w:r>
    </w:p>
    <w:p w14:paraId="4F706B5B" w14:textId="6F98767E" w:rsidR="0095777F" w:rsidRPr="005976D0" w:rsidRDefault="0095777F" w:rsidP="0095777F">
      <w:pPr>
        <w:rPr>
          <w:rFonts w:ascii="Arial" w:eastAsia="Times New Roman" w:hAnsi="Arial" w:cs="Arial"/>
          <w:bCs/>
          <w:sz w:val="20"/>
          <w:szCs w:val="20"/>
          <w:lang w:eastAsia="en-GB"/>
        </w:rPr>
      </w:pPr>
      <w:r w:rsidRPr="005976D0">
        <w:rPr>
          <w:rFonts w:ascii="Arial" w:eastAsia="Times New Roman" w:hAnsi="Arial" w:cs="Arial"/>
          <w:bCs/>
          <w:sz w:val="20"/>
          <w:szCs w:val="20"/>
          <w:lang w:eastAsia="en-GB"/>
        </w:rPr>
        <w:t>Work with the Automation and CRM teams to ensure seamless integration between marketing channels and lifecycle touchpoints.</w:t>
      </w:r>
    </w:p>
    <w:p w14:paraId="174B1A48" w14:textId="4706B0C4" w:rsidR="0095777F" w:rsidRPr="005976D0" w:rsidRDefault="0095777F" w:rsidP="0095777F">
      <w:pPr>
        <w:rPr>
          <w:rFonts w:ascii="Arial" w:eastAsia="Times New Roman" w:hAnsi="Arial" w:cs="Arial"/>
          <w:bCs/>
          <w:sz w:val="20"/>
          <w:szCs w:val="20"/>
          <w:lang w:eastAsia="en-GB"/>
        </w:rPr>
      </w:pPr>
      <w:r w:rsidRPr="005976D0">
        <w:rPr>
          <w:rFonts w:ascii="Arial" w:eastAsia="Times New Roman" w:hAnsi="Arial" w:cs="Arial"/>
          <w:bCs/>
          <w:sz w:val="20"/>
          <w:szCs w:val="20"/>
          <w:lang w:eastAsia="en-GB"/>
        </w:rPr>
        <w:t>Implement and oversee automated workflows for lead nurturing, trial-to-sale, and reactivation campaigns.</w:t>
      </w:r>
    </w:p>
    <w:p w14:paraId="13677461" w14:textId="637F948F" w:rsidR="0095777F" w:rsidRPr="005976D0" w:rsidRDefault="0095777F" w:rsidP="0095777F">
      <w:pPr>
        <w:rPr>
          <w:rFonts w:ascii="Arial" w:eastAsia="Times New Roman" w:hAnsi="Arial" w:cs="Arial"/>
          <w:b/>
          <w:bCs/>
          <w:sz w:val="20"/>
          <w:szCs w:val="20"/>
          <w:lang w:eastAsia="en-GB"/>
        </w:rPr>
      </w:pPr>
      <w:r w:rsidRPr="005976D0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Personalisation &amp; Segmentation</w:t>
      </w:r>
    </w:p>
    <w:p w14:paraId="26718E10" w14:textId="5B082BA7" w:rsidR="0095777F" w:rsidRPr="005976D0" w:rsidRDefault="0095777F" w:rsidP="0095777F">
      <w:pPr>
        <w:rPr>
          <w:rFonts w:ascii="Arial" w:eastAsia="Times New Roman" w:hAnsi="Arial" w:cs="Arial"/>
          <w:bCs/>
          <w:sz w:val="20"/>
          <w:szCs w:val="20"/>
          <w:lang w:eastAsia="en-GB"/>
        </w:rPr>
      </w:pPr>
      <w:r w:rsidRPr="005976D0">
        <w:rPr>
          <w:rFonts w:ascii="Arial" w:eastAsia="Times New Roman" w:hAnsi="Arial" w:cs="Arial"/>
          <w:bCs/>
          <w:sz w:val="20"/>
          <w:szCs w:val="20"/>
          <w:lang w:eastAsia="en-GB"/>
        </w:rPr>
        <w:t>Use first-party and behavioural data to develop audience segmentation and dynamic content strategies.</w:t>
      </w:r>
    </w:p>
    <w:p w14:paraId="2570A53D" w14:textId="30732B8F" w:rsidR="0095777F" w:rsidRPr="005976D0" w:rsidRDefault="0095777F" w:rsidP="0095777F">
      <w:pPr>
        <w:rPr>
          <w:rFonts w:ascii="Arial" w:eastAsia="Times New Roman" w:hAnsi="Arial" w:cs="Arial"/>
          <w:bCs/>
          <w:sz w:val="20"/>
          <w:szCs w:val="20"/>
          <w:lang w:eastAsia="en-GB"/>
        </w:rPr>
      </w:pPr>
      <w:r w:rsidRPr="005976D0">
        <w:rPr>
          <w:rFonts w:ascii="Arial" w:eastAsia="Times New Roman" w:hAnsi="Arial" w:cs="Arial"/>
          <w:bCs/>
          <w:sz w:val="20"/>
          <w:szCs w:val="20"/>
          <w:lang w:eastAsia="en-GB"/>
        </w:rPr>
        <w:t>Enable personalised experiences across email, paid, and web through automation and data integration.</w:t>
      </w:r>
    </w:p>
    <w:p w14:paraId="6D7FE302" w14:textId="77777777" w:rsidR="0095777F" w:rsidRPr="005976D0" w:rsidRDefault="0095777F" w:rsidP="0095777F">
      <w:pPr>
        <w:rPr>
          <w:rFonts w:ascii="Arial" w:eastAsia="Times New Roman" w:hAnsi="Arial" w:cs="Arial"/>
          <w:bCs/>
          <w:sz w:val="20"/>
          <w:szCs w:val="20"/>
          <w:lang w:eastAsia="en-GB"/>
        </w:rPr>
      </w:pPr>
      <w:r w:rsidRPr="005976D0">
        <w:rPr>
          <w:rFonts w:ascii="Arial" w:eastAsia="Times New Roman" w:hAnsi="Arial" w:cs="Arial"/>
          <w:bCs/>
          <w:sz w:val="20"/>
          <w:szCs w:val="20"/>
          <w:lang w:eastAsia="en-GB"/>
        </w:rPr>
        <w:t>Support continuous testing and optimisation to improve engagement and conversion rates.</w:t>
      </w:r>
    </w:p>
    <w:p w14:paraId="5E34B95D" w14:textId="77777777" w:rsidR="0095777F" w:rsidRPr="005976D0" w:rsidRDefault="0095777F" w:rsidP="0095777F">
      <w:pPr>
        <w:rPr>
          <w:rFonts w:ascii="Arial" w:eastAsia="Times New Roman" w:hAnsi="Arial" w:cs="Arial"/>
          <w:bCs/>
          <w:sz w:val="20"/>
          <w:szCs w:val="20"/>
          <w:lang w:eastAsia="en-GB"/>
        </w:rPr>
      </w:pPr>
    </w:p>
    <w:p w14:paraId="59B885E6" w14:textId="4D5ADF38" w:rsidR="0095777F" w:rsidRPr="005976D0" w:rsidRDefault="0095777F" w:rsidP="0095777F">
      <w:pPr>
        <w:rPr>
          <w:rFonts w:ascii="Arial" w:eastAsia="Times New Roman" w:hAnsi="Arial" w:cs="Arial"/>
          <w:b/>
          <w:bCs/>
          <w:sz w:val="20"/>
          <w:szCs w:val="20"/>
          <w:lang w:eastAsia="en-GB"/>
        </w:rPr>
      </w:pPr>
      <w:r w:rsidRPr="005976D0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Data, Tracking &amp; Analytics</w:t>
      </w:r>
    </w:p>
    <w:p w14:paraId="68FF0761" w14:textId="3232521E" w:rsidR="0095777F" w:rsidRPr="005976D0" w:rsidRDefault="0095777F" w:rsidP="0095777F">
      <w:pPr>
        <w:rPr>
          <w:rFonts w:ascii="Arial" w:eastAsia="Times New Roman" w:hAnsi="Arial" w:cs="Arial"/>
          <w:bCs/>
          <w:sz w:val="20"/>
          <w:szCs w:val="20"/>
          <w:lang w:eastAsia="en-GB"/>
        </w:rPr>
      </w:pPr>
      <w:r w:rsidRPr="005976D0">
        <w:rPr>
          <w:rFonts w:ascii="Arial" w:eastAsia="Times New Roman" w:hAnsi="Arial" w:cs="Arial"/>
          <w:bCs/>
          <w:sz w:val="20"/>
          <w:szCs w:val="20"/>
          <w:lang w:eastAsia="en-GB"/>
        </w:rPr>
        <w:t>Partner with the Data &amp; Analytics team to ensure accurate data capture, tracking, and reporting across all marketing platforms.</w:t>
      </w:r>
    </w:p>
    <w:p w14:paraId="77303A85" w14:textId="4F851C85" w:rsidR="0095777F" w:rsidRPr="005976D0" w:rsidRDefault="0095777F" w:rsidP="0095777F">
      <w:pPr>
        <w:rPr>
          <w:rFonts w:ascii="Arial" w:eastAsia="Times New Roman" w:hAnsi="Arial" w:cs="Arial"/>
          <w:bCs/>
          <w:sz w:val="20"/>
          <w:szCs w:val="20"/>
          <w:lang w:eastAsia="en-GB"/>
        </w:rPr>
      </w:pPr>
      <w:r w:rsidRPr="005976D0">
        <w:rPr>
          <w:rFonts w:ascii="Arial" w:eastAsia="Times New Roman" w:hAnsi="Arial" w:cs="Arial"/>
          <w:bCs/>
          <w:sz w:val="20"/>
          <w:szCs w:val="20"/>
          <w:lang w:eastAsia="en-GB"/>
        </w:rPr>
        <w:t>Own data governance and ensure campaign tracking is consistent across tools (GA4, Tag Manager, CRM).</w:t>
      </w:r>
    </w:p>
    <w:p w14:paraId="4D3D9588" w14:textId="40A3E911" w:rsidR="0095777F" w:rsidRPr="005976D0" w:rsidRDefault="0095777F" w:rsidP="0095777F">
      <w:pPr>
        <w:rPr>
          <w:rFonts w:ascii="Arial" w:eastAsia="Times New Roman" w:hAnsi="Arial" w:cs="Arial"/>
          <w:bCs/>
          <w:sz w:val="20"/>
          <w:szCs w:val="20"/>
          <w:lang w:eastAsia="en-GB"/>
        </w:rPr>
      </w:pPr>
      <w:r w:rsidRPr="005976D0">
        <w:rPr>
          <w:rFonts w:ascii="Arial" w:eastAsia="Times New Roman" w:hAnsi="Arial" w:cs="Arial"/>
          <w:bCs/>
          <w:sz w:val="20"/>
          <w:szCs w:val="20"/>
          <w:lang w:eastAsia="en-GB"/>
        </w:rPr>
        <w:t>Translate marketing data into actionable insights that drive performance improvement.</w:t>
      </w:r>
    </w:p>
    <w:p w14:paraId="4E9E5C52" w14:textId="77777777" w:rsidR="0095777F" w:rsidRPr="005976D0" w:rsidRDefault="0095777F" w:rsidP="0095777F">
      <w:pPr>
        <w:rPr>
          <w:rFonts w:ascii="Arial" w:eastAsia="Times New Roman" w:hAnsi="Arial" w:cs="Arial"/>
          <w:b/>
          <w:bCs/>
          <w:sz w:val="20"/>
          <w:szCs w:val="20"/>
          <w:lang w:eastAsia="en-GB"/>
        </w:rPr>
      </w:pPr>
      <w:r w:rsidRPr="005976D0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Platform Management &amp; Optimisation</w:t>
      </w:r>
    </w:p>
    <w:p w14:paraId="2C488E6E" w14:textId="77777777" w:rsidR="0095777F" w:rsidRPr="005976D0" w:rsidRDefault="0095777F" w:rsidP="0095777F">
      <w:pPr>
        <w:rPr>
          <w:rFonts w:ascii="Arial" w:eastAsia="Times New Roman" w:hAnsi="Arial" w:cs="Arial"/>
          <w:bCs/>
          <w:sz w:val="20"/>
          <w:szCs w:val="20"/>
          <w:lang w:eastAsia="en-GB"/>
        </w:rPr>
      </w:pPr>
    </w:p>
    <w:p w14:paraId="168F9109" w14:textId="6B310757" w:rsidR="0095777F" w:rsidRPr="005976D0" w:rsidRDefault="0095777F" w:rsidP="0095777F">
      <w:pPr>
        <w:rPr>
          <w:rFonts w:ascii="Arial" w:eastAsia="Times New Roman" w:hAnsi="Arial" w:cs="Arial"/>
          <w:bCs/>
          <w:sz w:val="20"/>
          <w:szCs w:val="20"/>
          <w:lang w:eastAsia="en-GB"/>
        </w:rPr>
      </w:pPr>
      <w:r w:rsidRPr="005976D0">
        <w:rPr>
          <w:rFonts w:ascii="Arial" w:eastAsia="Times New Roman" w:hAnsi="Arial" w:cs="Arial"/>
          <w:bCs/>
          <w:sz w:val="20"/>
          <w:szCs w:val="20"/>
          <w:lang w:eastAsia="en-GB"/>
        </w:rPr>
        <w:t>Manage, configure, and optimise marketing technology platforms including automation, CRM, CMS, and analytics tools.</w:t>
      </w:r>
    </w:p>
    <w:p w14:paraId="6BF0C21B" w14:textId="52F39076" w:rsidR="0095777F" w:rsidRPr="005976D0" w:rsidRDefault="0095777F" w:rsidP="0095777F">
      <w:pPr>
        <w:rPr>
          <w:rFonts w:ascii="Arial" w:eastAsia="Times New Roman" w:hAnsi="Arial" w:cs="Arial"/>
          <w:bCs/>
          <w:sz w:val="20"/>
          <w:szCs w:val="20"/>
          <w:lang w:eastAsia="en-GB"/>
        </w:rPr>
      </w:pPr>
      <w:r w:rsidRPr="005976D0">
        <w:rPr>
          <w:rFonts w:ascii="Arial" w:eastAsia="Times New Roman" w:hAnsi="Arial" w:cs="Arial"/>
          <w:bCs/>
          <w:sz w:val="20"/>
          <w:szCs w:val="20"/>
          <w:lang w:eastAsia="en-GB"/>
        </w:rPr>
        <w:t>Identify opportunities to streamline processes and improve operational efficiency through technology.</w:t>
      </w:r>
    </w:p>
    <w:p w14:paraId="0E536472" w14:textId="77777777" w:rsidR="0095777F" w:rsidRPr="005976D0" w:rsidRDefault="0095777F" w:rsidP="0095777F">
      <w:pPr>
        <w:rPr>
          <w:rFonts w:ascii="Arial" w:eastAsia="Times New Roman" w:hAnsi="Arial" w:cs="Arial"/>
          <w:bCs/>
          <w:sz w:val="20"/>
          <w:szCs w:val="20"/>
          <w:lang w:eastAsia="en-GB"/>
        </w:rPr>
      </w:pPr>
      <w:r w:rsidRPr="005976D0">
        <w:rPr>
          <w:rFonts w:ascii="Arial" w:eastAsia="Times New Roman" w:hAnsi="Arial" w:cs="Arial"/>
          <w:bCs/>
          <w:sz w:val="20"/>
          <w:szCs w:val="20"/>
          <w:lang w:eastAsia="en-GB"/>
        </w:rPr>
        <w:t>Ensure platform performance supports acquisition, conversion, and retention targets.</w:t>
      </w:r>
    </w:p>
    <w:p w14:paraId="30412CC7" w14:textId="77777777" w:rsidR="0095777F" w:rsidRPr="005976D0" w:rsidRDefault="0095777F" w:rsidP="0095777F">
      <w:pPr>
        <w:rPr>
          <w:rFonts w:ascii="Arial" w:eastAsia="Times New Roman" w:hAnsi="Arial" w:cs="Arial"/>
          <w:bCs/>
          <w:sz w:val="20"/>
          <w:szCs w:val="20"/>
          <w:lang w:eastAsia="en-GB"/>
        </w:rPr>
      </w:pPr>
    </w:p>
    <w:p w14:paraId="1FB440B6" w14:textId="64F9E272" w:rsidR="0095777F" w:rsidRPr="00863BF4" w:rsidRDefault="0095777F" w:rsidP="0095777F">
      <w:pPr>
        <w:rPr>
          <w:rFonts w:ascii="Arial" w:eastAsia="Times New Roman" w:hAnsi="Arial" w:cs="Arial"/>
          <w:b/>
          <w:sz w:val="20"/>
          <w:szCs w:val="20"/>
          <w:lang w:eastAsia="en-GB"/>
        </w:rPr>
      </w:pPr>
      <w:r w:rsidRPr="00863BF4">
        <w:rPr>
          <w:rFonts w:ascii="Arial" w:eastAsia="Times New Roman" w:hAnsi="Arial" w:cs="Arial"/>
          <w:b/>
          <w:sz w:val="20"/>
          <w:szCs w:val="20"/>
          <w:lang w:eastAsia="en-GB"/>
        </w:rPr>
        <w:t>Cross-Functional Collaboration</w:t>
      </w:r>
    </w:p>
    <w:p w14:paraId="23CEFB11" w14:textId="6171189D" w:rsidR="0095777F" w:rsidRPr="005976D0" w:rsidRDefault="0095777F" w:rsidP="0095777F">
      <w:pPr>
        <w:rPr>
          <w:rFonts w:ascii="Arial" w:eastAsia="Times New Roman" w:hAnsi="Arial" w:cs="Arial"/>
          <w:bCs/>
          <w:sz w:val="20"/>
          <w:szCs w:val="20"/>
          <w:lang w:eastAsia="en-GB"/>
        </w:rPr>
      </w:pPr>
      <w:r w:rsidRPr="005976D0">
        <w:rPr>
          <w:rFonts w:ascii="Arial" w:eastAsia="Times New Roman" w:hAnsi="Arial" w:cs="Arial"/>
          <w:bCs/>
          <w:sz w:val="20"/>
          <w:szCs w:val="20"/>
          <w:lang w:eastAsia="en-GB"/>
        </w:rPr>
        <w:t>Partner with Product, Admissions, and Sales teams to align technology with learner journeys and business objectives.</w:t>
      </w:r>
    </w:p>
    <w:p w14:paraId="694B3B41" w14:textId="4ACA19C6" w:rsidR="0095777F" w:rsidRPr="005976D0" w:rsidRDefault="0095777F" w:rsidP="0095777F">
      <w:pPr>
        <w:rPr>
          <w:rFonts w:ascii="Arial" w:eastAsia="Times New Roman" w:hAnsi="Arial" w:cs="Arial"/>
          <w:bCs/>
          <w:sz w:val="20"/>
          <w:szCs w:val="20"/>
          <w:lang w:eastAsia="en-GB"/>
        </w:rPr>
      </w:pPr>
      <w:r w:rsidRPr="005976D0">
        <w:rPr>
          <w:rFonts w:ascii="Arial" w:eastAsia="Times New Roman" w:hAnsi="Arial" w:cs="Arial"/>
          <w:bCs/>
          <w:sz w:val="20"/>
          <w:szCs w:val="20"/>
          <w:lang w:eastAsia="en-GB"/>
        </w:rPr>
        <w:t>Collaborate with Brand and Content teams to enable dynamic, data-driven content delivery.</w:t>
      </w:r>
    </w:p>
    <w:p w14:paraId="062D1BD0" w14:textId="77777777" w:rsidR="0095777F" w:rsidRPr="005976D0" w:rsidRDefault="0095777F" w:rsidP="0095777F">
      <w:pPr>
        <w:rPr>
          <w:rFonts w:ascii="Arial" w:eastAsia="Times New Roman" w:hAnsi="Arial" w:cs="Arial"/>
          <w:bCs/>
          <w:sz w:val="20"/>
          <w:szCs w:val="20"/>
          <w:lang w:eastAsia="en-GB"/>
        </w:rPr>
      </w:pPr>
      <w:r w:rsidRPr="005976D0">
        <w:rPr>
          <w:rFonts w:ascii="Arial" w:eastAsia="Times New Roman" w:hAnsi="Arial" w:cs="Arial"/>
          <w:bCs/>
          <w:sz w:val="20"/>
          <w:szCs w:val="20"/>
          <w:lang w:eastAsia="en-GB"/>
        </w:rPr>
        <w:t>Work closely with the IT and Data teams to ensure system compatibility, integration, and security.</w:t>
      </w:r>
    </w:p>
    <w:p w14:paraId="0B909CF5" w14:textId="77777777" w:rsidR="0095777F" w:rsidRPr="005976D0" w:rsidRDefault="0095777F" w:rsidP="0095777F">
      <w:pPr>
        <w:rPr>
          <w:rFonts w:ascii="Arial" w:eastAsia="Times New Roman" w:hAnsi="Arial" w:cs="Arial"/>
          <w:bCs/>
          <w:sz w:val="20"/>
          <w:szCs w:val="20"/>
          <w:lang w:eastAsia="en-GB"/>
        </w:rPr>
      </w:pPr>
    </w:p>
    <w:p w14:paraId="0FAA45A8" w14:textId="464B997F" w:rsidR="0095777F" w:rsidRPr="00863BF4" w:rsidRDefault="0095777F" w:rsidP="0095777F">
      <w:pPr>
        <w:rPr>
          <w:rFonts w:ascii="Arial" w:eastAsia="Times New Roman" w:hAnsi="Arial" w:cs="Arial"/>
          <w:b/>
          <w:sz w:val="20"/>
          <w:szCs w:val="20"/>
          <w:lang w:eastAsia="en-GB"/>
        </w:rPr>
      </w:pPr>
      <w:r w:rsidRPr="00863BF4">
        <w:rPr>
          <w:rFonts w:ascii="Arial" w:eastAsia="Times New Roman" w:hAnsi="Arial" w:cs="Arial"/>
          <w:b/>
          <w:sz w:val="20"/>
          <w:szCs w:val="20"/>
          <w:lang w:eastAsia="en-GB"/>
        </w:rPr>
        <w:lastRenderedPageBreak/>
        <w:t>Compliance &amp; Best Practice</w:t>
      </w:r>
    </w:p>
    <w:p w14:paraId="16789ABC" w14:textId="5D4C6B6F" w:rsidR="0095777F" w:rsidRPr="005976D0" w:rsidRDefault="0095777F" w:rsidP="0095777F">
      <w:pPr>
        <w:rPr>
          <w:rFonts w:ascii="Arial" w:eastAsia="Times New Roman" w:hAnsi="Arial" w:cs="Arial"/>
          <w:bCs/>
          <w:sz w:val="20"/>
          <w:szCs w:val="20"/>
          <w:lang w:eastAsia="en-GB"/>
        </w:rPr>
      </w:pPr>
      <w:r w:rsidRPr="005976D0">
        <w:rPr>
          <w:rFonts w:ascii="Arial" w:eastAsia="Times New Roman" w:hAnsi="Arial" w:cs="Arial"/>
          <w:bCs/>
          <w:sz w:val="20"/>
          <w:szCs w:val="20"/>
          <w:lang w:eastAsia="en-GB"/>
        </w:rPr>
        <w:t>Ensure all marketing technology and data usage complies with GDPR, CCPA, and other data privacy regulations.</w:t>
      </w:r>
    </w:p>
    <w:p w14:paraId="1F130402" w14:textId="57C27A68" w:rsidR="0095777F" w:rsidRPr="005976D0" w:rsidRDefault="0095777F" w:rsidP="0095777F">
      <w:pPr>
        <w:rPr>
          <w:rFonts w:ascii="Arial" w:eastAsia="Times New Roman" w:hAnsi="Arial" w:cs="Arial"/>
          <w:bCs/>
          <w:sz w:val="20"/>
          <w:szCs w:val="20"/>
          <w:lang w:eastAsia="en-GB"/>
        </w:rPr>
      </w:pPr>
      <w:r w:rsidRPr="005976D0">
        <w:rPr>
          <w:rFonts w:ascii="Arial" w:eastAsia="Times New Roman" w:hAnsi="Arial" w:cs="Arial"/>
          <w:bCs/>
          <w:sz w:val="20"/>
          <w:szCs w:val="20"/>
          <w:lang w:eastAsia="en-GB"/>
        </w:rPr>
        <w:t>Maintain best-practice documentation for marketing technology use, integrations, and workflows.</w:t>
      </w:r>
    </w:p>
    <w:p w14:paraId="378D87C2" w14:textId="77777777" w:rsidR="0095777F" w:rsidRPr="005976D0" w:rsidRDefault="0095777F" w:rsidP="0095777F">
      <w:pPr>
        <w:rPr>
          <w:rFonts w:ascii="Arial" w:eastAsia="Times New Roman" w:hAnsi="Arial" w:cs="Arial"/>
          <w:bCs/>
          <w:sz w:val="20"/>
          <w:szCs w:val="20"/>
          <w:lang w:eastAsia="en-GB"/>
        </w:rPr>
      </w:pPr>
      <w:r w:rsidRPr="005976D0">
        <w:rPr>
          <w:rFonts w:ascii="Arial" w:eastAsia="Times New Roman" w:hAnsi="Arial" w:cs="Arial"/>
          <w:bCs/>
          <w:sz w:val="20"/>
          <w:szCs w:val="20"/>
          <w:lang w:eastAsia="en-GB"/>
        </w:rPr>
        <w:t>Foster a culture of compliance, transparency, and data responsibility within the marketing team.</w:t>
      </w:r>
    </w:p>
    <w:p w14:paraId="4B9DFECF" w14:textId="77777777" w:rsidR="0095777F" w:rsidRPr="005976D0" w:rsidRDefault="0095777F" w:rsidP="0095777F">
      <w:pPr>
        <w:rPr>
          <w:rFonts w:ascii="Arial" w:eastAsia="Times New Roman" w:hAnsi="Arial" w:cs="Arial"/>
          <w:bCs/>
          <w:sz w:val="20"/>
          <w:szCs w:val="20"/>
          <w:lang w:eastAsia="en-GB"/>
        </w:rPr>
      </w:pPr>
    </w:p>
    <w:p w14:paraId="0262E58B" w14:textId="5ADED600" w:rsidR="0095777F" w:rsidRPr="00863BF4" w:rsidRDefault="0095777F" w:rsidP="0095777F">
      <w:pPr>
        <w:rPr>
          <w:rFonts w:ascii="Arial" w:eastAsia="Times New Roman" w:hAnsi="Arial" w:cs="Arial"/>
          <w:b/>
          <w:sz w:val="20"/>
          <w:szCs w:val="20"/>
          <w:lang w:eastAsia="en-GB"/>
        </w:rPr>
      </w:pPr>
      <w:r w:rsidRPr="00863BF4">
        <w:rPr>
          <w:rFonts w:ascii="Arial" w:eastAsia="Times New Roman" w:hAnsi="Arial" w:cs="Arial"/>
          <w:b/>
          <w:sz w:val="20"/>
          <w:szCs w:val="20"/>
          <w:lang w:eastAsia="en-GB"/>
        </w:rPr>
        <w:t>Vendor &amp; Partner Management</w:t>
      </w:r>
    </w:p>
    <w:p w14:paraId="2C40EFBB" w14:textId="31C49F42" w:rsidR="0095777F" w:rsidRPr="005976D0" w:rsidRDefault="0095777F" w:rsidP="0095777F">
      <w:pPr>
        <w:rPr>
          <w:rFonts w:ascii="Arial" w:eastAsia="Times New Roman" w:hAnsi="Arial" w:cs="Arial"/>
          <w:bCs/>
          <w:sz w:val="20"/>
          <w:szCs w:val="20"/>
          <w:lang w:eastAsia="en-GB"/>
        </w:rPr>
      </w:pPr>
      <w:r w:rsidRPr="005976D0">
        <w:rPr>
          <w:rFonts w:ascii="Arial" w:eastAsia="Times New Roman" w:hAnsi="Arial" w:cs="Arial"/>
          <w:bCs/>
          <w:sz w:val="20"/>
          <w:szCs w:val="20"/>
          <w:lang w:eastAsia="en-GB"/>
        </w:rPr>
        <w:t>Manage vendor relationships including onboarding, renewals, SLAs, and support coordination.</w:t>
      </w:r>
    </w:p>
    <w:p w14:paraId="07D486E7" w14:textId="5F1E77F9" w:rsidR="0095777F" w:rsidRPr="005976D0" w:rsidRDefault="0095777F" w:rsidP="0095777F">
      <w:pPr>
        <w:rPr>
          <w:rFonts w:ascii="Arial" w:eastAsia="Times New Roman" w:hAnsi="Arial" w:cs="Arial"/>
          <w:bCs/>
          <w:sz w:val="20"/>
          <w:szCs w:val="20"/>
          <w:lang w:eastAsia="en-GB"/>
        </w:rPr>
      </w:pPr>
      <w:r w:rsidRPr="005976D0">
        <w:rPr>
          <w:rFonts w:ascii="Arial" w:eastAsia="Times New Roman" w:hAnsi="Arial" w:cs="Arial"/>
          <w:bCs/>
          <w:sz w:val="20"/>
          <w:szCs w:val="20"/>
          <w:lang w:eastAsia="en-GB"/>
        </w:rPr>
        <w:t>Lead contract negotiations and ensure vendor performance aligns with strategic goals.</w:t>
      </w:r>
    </w:p>
    <w:p w14:paraId="08069867" w14:textId="2EED72DC" w:rsidR="0095777F" w:rsidRDefault="0095777F" w:rsidP="0095777F">
      <w:pPr>
        <w:rPr>
          <w:rFonts w:ascii="Arial" w:eastAsia="Times New Roman" w:hAnsi="Arial" w:cs="Arial"/>
          <w:bCs/>
          <w:sz w:val="20"/>
          <w:szCs w:val="20"/>
          <w:lang w:eastAsia="en-GB"/>
        </w:rPr>
      </w:pPr>
      <w:r w:rsidRPr="005976D0">
        <w:rPr>
          <w:rFonts w:ascii="Arial" w:eastAsia="Times New Roman" w:hAnsi="Arial" w:cs="Arial"/>
          <w:bCs/>
          <w:sz w:val="20"/>
          <w:szCs w:val="20"/>
          <w:lang w:eastAsia="en-GB"/>
        </w:rPr>
        <w:t xml:space="preserve">Stay informed about emerging </w:t>
      </w:r>
      <w:proofErr w:type="spellStart"/>
      <w:r w:rsidRPr="005976D0">
        <w:rPr>
          <w:rFonts w:ascii="Arial" w:eastAsia="Times New Roman" w:hAnsi="Arial" w:cs="Arial"/>
          <w:bCs/>
          <w:sz w:val="20"/>
          <w:szCs w:val="20"/>
          <w:lang w:eastAsia="en-GB"/>
        </w:rPr>
        <w:t>MarTech</w:t>
      </w:r>
      <w:proofErr w:type="spellEnd"/>
      <w:r w:rsidRPr="005976D0">
        <w:rPr>
          <w:rFonts w:ascii="Arial" w:eastAsia="Times New Roman" w:hAnsi="Arial" w:cs="Arial"/>
          <w:bCs/>
          <w:sz w:val="20"/>
          <w:szCs w:val="20"/>
          <w:lang w:eastAsia="en-GB"/>
        </w:rPr>
        <w:t xml:space="preserve"> tools and innovations to maintain BPP’s competitive edge.</w:t>
      </w:r>
    </w:p>
    <w:p w14:paraId="5D5E1D0A" w14:textId="77777777" w:rsidR="00863BF4" w:rsidRPr="005976D0" w:rsidRDefault="00863BF4" w:rsidP="0095777F">
      <w:pPr>
        <w:rPr>
          <w:rFonts w:ascii="Arial" w:eastAsia="Times New Roman" w:hAnsi="Arial" w:cs="Arial"/>
          <w:bCs/>
          <w:sz w:val="20"/>
          <w:szCs w:val="20"/>
          <w:lang w:eastAsia="en-GB"/>
        </w:rPr>
      </w:pPr>
    </w:p>
    <w:p w14:paraId="33FE5EB1" w14:textId="665C2EDF" w:rsidR="0095777F" w:rsidRPr="00863BF4" w:rsidRDefault="0095777F" w:rsidP="0095777F">
      <w:pPr>
        <w:rPr>
          <w:rFonts w:ascii="Arial" w:eastAsia="Times New Roman" w:hAnsi="Arial" w:cs="Arial"/>
          <w:b/>
          <w:sz w:val="20"/>
          <w:szCs w:val="20"/>
          <w:lang w:eastAsia="en-GB"/>
        </w:rPr>
      </w:pPr>
      <w:r w:rsidRPr="00863BF4">
        <w:rPr>
          <w:rFonts w:ascii="Arial" w:eastAsia="Times New Roman" w:hAnsi="Arial" w:cs="Arial"/>
          <w:b/>
          <w:sz w:val="20"/>
          <w:szCs w:val="20"/>
          <w:lang w:eastAsia="en-GB"/>
        </w:rPr>
        <w:t>Skills, Experience &amp; Qualifications Required – Essential</w:t>
      </w:r>
    </w:p>
    <w:p w14:paraId="119E284D" w14:textId="64BA9D9A" w:rsidR="0095777F" w:rsidRPr="005976D0" w:rsidRDefault="002F3A16" w:rsidP="0095777F">
      <w:pPr>
        <w:rPr>
          <w:rFonts w:ascii="Arial" w:eastAsia="Times New Roman" w:hAnsi="Arial" w:cs="Arial"/>
          <w:bCs/>
          <w:sz w:val="20"/>
          <w:szCs w:val="20"/>
          <w:lang w:eastAsia="en-GB"/>
        </w:rPr>
      </w:pPr>
      <w:r>
        <w:rPr>
          <w:rFonts w:ascii="Arial" w:eastAsia="Times New Roman" w:hAnsi="Arial" w:cs="Arial"/>
          <w:bCs/>
          <w:sz w:val="20"/>
          <w:szCs w:val="20"/>
          <w:lang w:eastAsia="en-GB"/>
        </w:rPr>
        <w:t>Proven</w:t>
      </w:r>
      <w:r w:rsidR="0095777F" w:rsidRPr="005976D0">
        <w:rPr>
          <w:rFonts w:ascii="Arial" w:eastAsia="Times New Roman" w:hAnsi="Arial" w:cs="Arial"/>
          <w:bCs/>
          <w:sz w:val="20"/>
          <w:szCs w:val="20"/>
          <w:lang w:eastAsia="en-GB"/>
        </w:rPr>
        <w:t xml:space="preserve"> experience in marketing technology, marketing operations, or automation management.</w:t>
      </w:r>
    </w:p>
    <w:p w14:paraId="0086B239" w14:textId="1A8C4ACA" w:rsidR="0095777F" w:rsidRPr="005976D0" w:rsidRDefault="0095777F" w:rsidP="0095777F">
      <w:pPr>
        <w:rPr>
          <w:rFonts w:ascii="Arial" w:eastAsia="Times New Roman" w:hAnsi="Arial" w:cs="Arial"/>
          <w:bCs/>
          <w:sz w:val="20"/>
          <w:szCs w:val="20"/>
          <w:lang w:eastAsia="en-GB"/>
        </w:rPr>
      </w:pPr>
      <w:r w:rsidRPr="005976D0">
        <w:rPr>
          <w:rFonts w:ascii="Arial" w:eastAsia="Times New Roman" w:hAnsi="Arial" w:cs="Arial"/>
          <w:bCs/>
          <w:sz w:val="20"/>
          <w:szCs w:val="20"/>
          <w:lang w:eastAsia="en-GB"/>
        </w:rPr>
        <w:t>Proven track record implementing and integrating marketing technology platforms (e.g., Salesforce, Customer.io, HubSpot, Marketo, or similar).</w:t>
      </w:r>
    </w:p>
    <w:p w14:paraId="439B1432" w14:textId="131DDB9C" w:rsidR="0095777F" w:rsidRPr="005976D0" w:rsidRDefault="0095777F" w:rsidP="0095777F">
      <w:pPr>
        <w:rPr>
          <w:rFonts w:ascii="Arial" w:eastAsia="Times New Roman" w:hAnsi="Arial" w:cs="Arial"/>
          <w:bCs/>
          <w:sz w:val="20"/>
          <w:szCs w:val="20"/>
          <w:lang w:eastAsia="en-GB"/>
        </w:rPr>
      </w:pPr>
      <w:r w:rsidRPr="005976D0">
        <w:rPr>
          <w:rFonts w:ascii="Arial" w:eastAsia="Times New Roman" w:hAnsi="Arial" w:cs="Arial"/>
          <w:bCs/>
          <w:sz w:val="20"/>
          <w:szCs w:val="20"/>
          <w:lang w:eastAsia="en-GB"/>
        </w:rPr>
        <w:t>Strong understanding of marketing automation, CRM, tagging, and analytics tools (e.g., GA4, Tag Manager, Tableau, Looker Studio).</w:t>
      </w:r>
    </w:p>
    <w:p w14:paraId="725E62AF" w14:textId="7B7EBA4C" w:rsidR="0095777F" w:rsidRPr="005976D0" w:rsidRDefault="0095777F" w:rsidP="0095777F">
      <w:pPr>
        <w:rPr>
          <w:rFonts w:ascii="Arial" w:eastAsia="Times New Roman" w:hAnsi="Arial" w:cs="Arial"/>
          <w:bCs/>
          <w:sz w:val="20"/>
          <w:szCs w:val="20"/>
          <w:lang w:eastAsia="en-GB"/>
        </w:rPr>
      </w:pPr>
      <w:r w:rsidRPr="005976D0">
        <w:rPr>
          <w:rFonts w:ascii="Arial" w:eastAsia="Times New Roman" w:hAnsi="Arial" w:cs="Arial"/>
          <w:bCs/>
          <w:sz w:val="20"/>
          <w:szCs w:val="20"/>
          <w:lang w:eastAsia="en-GB"/>
        </w:rPr>
        <w:t>Experience managing multi-channel data flows between paid, owned, and CRM systems.</w:t>
      </w:r>
    </w:p>
    <w:p w14:paraId="6027CF90" w14:textId="47BDF284" w:rsidR="0095777F" w:rsidRPr="005976D0" w:rsidRDefault="0095777F" w:rsidP="0095777F">
      <w:pPr>
        <w:rPr>
          <w:rFonts w:ascii="Arial" w:eastAsia="Times New Roman" w:hAnsi="Arial" w:cs="Arial"/>
          <w:bCs/>
          <w:sz w:val="20"/>
          <w:szCs w:val="20"/>
          <w:lang w:eastAsia="en-GB"/>
        </w:rPr>
      </w:pPr>
      <w:r w:rsidRPr="005976D0">
        <w:rPr>
          <w:rFonts w:ascii="Arial" w:eastAsia="Times New Roman" w:hAnsi="Arial" w:cs="Arial"/>
          <w:bCs/>
          <w:sz w:val="20"/>
          <w:szCs w:val="20"/>
          <w:lang w:eastAsia="en-GB"/>
        </w:rPr>
        <w:t>Excellent project management skills with experience leading technology rollouts.</w:t>
      </w:r>
    </w:p>
    <w:p w14:paraId="69392D1A" w14:textId="5D0D8400" w:rsidR="0095777F" w:rsidRPr="005976D0" w:rsidRDefault="0095777F" w:rsidP="0095777F">
      <w:pPr>
        <w:rPr>
          <w:rFonts w:ascii="Arial" w:eastAsia="Times New Roman" w:hAnsi="Arial" w:cs="Arial"/>
          <w:bCs/>
          <w:sz w:val="20"/>
          <w:szCs w:val="20"/>
          <w:lang w:eastAsia="en-GB"/>
        </w:rPr>
      </w:pPr>
      <w:r w:rsidRPr="005976D0">
        <w:rPr>
          <w:rFonts w:ascii="Arial" w:eastAsia="Times New Roman" w:hAnsi="Arial" w:cs="Arial"/>
          <w:bCs/>
          <w:sz w:val="20"/>
          <w:szCs w:val="20"/>
          <w:lang w:eastAsia="en-GB"/>
        </w:rPr>
        <w:t>Knowledge of data privacy legislation (GDPR, CCPA) and its implications for marketing.</w:t>
      </w:r>
    </w:p>
    <w:p w14:paraId="572B1195" w14:textId="6A8DC9DE" w:rsidR="0095777F" w:rsidRPr="005976D0" w:rsidRDefault="0095777F" w:rsidP="0095777F">
      <w:pPr>
        <w:rPr>
          <w:rFonts w:ascii="Arial" w:eastAsia="Times New Roman" w:hAnsi="Arial" w:cs="Arial"/>
          <w:bCs/>
          <w:sz w:val="20"/>
          <w:szCs w:val="20"/>
          <w:lang w:eastAsia="en-GB"/>
        </w:rPr>
      </w:pPr>
      <w:r w:rsidRPr="005976D0">
        <w:rPr>
          <w:rFonts w:ascii="Arial" w:eastAsia="Times New Roman" w:hAnsi="Arial" w:cs="Arial"/>
          <w:bCs/>
          <w:sz w:val="20"/>
          <w:szCs w:val="20"/>
          <w:lang w:eastAsia="en-GB"/>
        </w:rPr>
        <w:t>Analytical mindset with the ability to translate data into actionable insights.</w:t>
      </w:r>
    </w:p>
    <w:p w14:paraId="1C801CB2" w14:textId="5C8629A1" w:rsidR="0095777F" w:rsidRPr="005976D0" w:rsidRDefault="0095777F" w:rsidP="0095777F">
      <w:pPr>
        <w:rPr>
          <w:rFonts w:ascii="Arial" w:eastAsia="Times New Roman" w:hAnsi="Arial" w:cs="Arial"/>
          <w:bCs/>
          <w:sz w:val="20"/>
          <w:szCs w:val="20"/>
          <w:lang w:eastAsia="en-GB"/>
        </w:rPr>
      </w:pPr>
      <w:r w:rsidRPr="005976D0">
        <w:rPr>
          <w:rFonts w:ascii="Arial" w:eastAsia="Times New Roman" w:hAnsi="Arial" w:cs="Arial"/>
          <w:bCs/>
          <w:sz w:val="20"/>
          <w:szCs w:val="20"/>
          <w:lang w:eastAsia="en-GB"/>
        </w:rPr>
        <w:t>Degree in Marketing, Business, or a related field (Master’s desirable).</w:t>
      </w:r>
    </w:p>
    <w:p w14:paraId="2E881D36" w14:textId="21F7F97B" w:rsidR="0095777F" w:rsidRPr="005976D0" w:rsidRDefault="0095777F" w:rsidP="0095777F">
      <w:pPr>
        <w:rPr>
          <w:rFonts w:ascii="Arial" w:eastAsia="Times New Roman" w:hAnsi="Arial" w:cs="Arial"/>
          <w:b/>
          <w:bCs/>
          <w:sz w:val="20"/>
          <w:szCs w:val="20"/>
          <w:lang w:eastAsia="en-GB"/>
        </w:rPr>
      </w:pPr>
      <w:r w:rsidRPr="005976D0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Core Competencies</w:t>
      </w:r>
    </w:p>
    <w:p w14:paraId="33FECC40" w14:textId="412A9E0E" w:rsidR="0095777F" w:rsidRPr="005976D0" w:rsidRDefault="0095777F" w:rsidP="0095777F">
      <w:pPr>
        <w:rPr>
          <w:rFonts w:ascii="Arial" w:eastAsia="Times New Roman" w:hAnsi="Arial" w:cs="Arial"/>
          <w:bCs/>
          <w:sz w:val="20"/>
          <w:szCs w:val="20"/>
          <w:lang w:eastAsia="en-GB"/>
        </w:rPr>
      </w:pPr>
      <w:r w:rsidRPr="005976D0">
        <w:rPr>
          <w:rFonts w:ascii="Arial" w:eastAsia="Times New Roman" w:hAnsi="Arial" w:cs="Arial"/>
          <w:bCs/>
          <w:sz w:val="20"/>
          <w:szCs w:val="20"/>
          <w:lang w:eastAsia="en-GB"/>
        </w:rPr>
        <w:t xml:space="preserve">Strategic Thinking: Aligns </w:t>
      </w:r>
      <w:proofErr w:type="spellStart"/>
      <w:r w:rsidRPr="005976D0">
        <w:rPr>
          <w:rFonts w:ascii="Arial" w:eastAsia="Times New Roman" w:hAnsi="Arial" w:cs="Arial"/>
          <w:bCs/>
          <w:sz w:val="20"/>
          <w:szCs w:val="20"/>
          <w:lang w:eastAsia="en-GB"/>
        </w:rPr>
        <w:t>MarTech</w:t>
      </w:r>
      <w:proofErr w:type="spellEnd"/>
      <w:r w:rsidRPr="005976D0">
        <w:rPr>
          <w:rFonts w:ascii="Arial" w:eastAsia="Times New Roman" w:hAnsi="Arial" w:cs="Arial"/>
          <w:bCs/>
          <w:sz w:val="20"/>
          <w:szCs w:val="20"/>
          <w:lang w:eastAsia="en-GB"/>
        </w:rPr>
        <w:t xml:space="preserve"> strategy to business and marketing goals.</w:t>
      </w:r>
    </w:p>
    <w:p w14:paraId="68855599" w14:textId="76430570" w:rsidR="0095777F" w:rsidRPr="005976D0" w:rsidRDefault="0095777F" w:rsidP="0095777F">
      <w:pPr>
        <w:rPr>
          <w:rFonts w:ascii="Arial" w:eastAsia="Times New Roman" w:hAnsi="Arial" w:cs="Arial"/>
          <w:bCs/>
          <w:sz w:val="20"/>
          <w:szCs w:val="20"/>
          <w:lang w:eastAsia="en-GB"/>
        </w:rPr>
      </w:pPr>
      <w:r w:rsidRPr="005976D0">
        <w:rPr>
          <w:rFonts w:ascii="Arial" w:eastAsia="Times New Roman" w:hAnsi="Arial" w:cs="Arial"/>
          <w:bCs/>
          <w:sz w:val="20"/>
          <w:szCs w:val="20"/>
          <w:lang w:eastAsia="en-GB"/>
        </w:rPr>
        <w:t>Technical Expertise: Understands integrations, data architecture, and automation workflows.</w:t>
      </w:r>
    </w:p>
    <w:p w14:paraId="34616E86" w14:textId="1AFE45AC" w:rsidR="0095777F" w:rsidRPr="005976D0" w:rsidRDefault="0095777F" w:rsidP="0095777F">
      <w:pPr>
        <w:rPr>
          <w:rFonts w:ascii="Arial" w:eastAsia="Times New Roman" w:hAnsi="Arial" w:cs="Arial"/>
          <w:bCs/>
          <w:sz w:val="20"/>
          <w:szCs w:val="20"/>
          <w:lang w:eastAsia="en-GB"/>
        </w:rPr>
      </w:pPr>
      <w:r w:rsidRPr="005976D0">
        <w:rPr>
          <w:rFonts w:ascii="Arial" w:eastAsia="Times New Roman" w:hAnsi="Arial" w:cs="Arial"/>
          <w:bCs/>
          <w:sz w:val="20"/>
          <w:szCs w:val="20"/>
          <w:lang w:eastAsia="en-GB"/>
        </w:rPr>
        <w:t>Collaboration: Works effectively across Marketing, IT, and Data teams.</w:t>
      </w:r>
    </w:p>
    <w:p w14:paraId="7A8DCF12" w14:textId="27C38F02" w:rsidR="0095777F" w:rsidRPr="005976D0" w:rsidRDefault="0095777F" w:rsidP="0095777F">
      <w:pPr>
        <w:rPr>
          <w:rFonts w:ascii="Arial" w:eastAsia="Times New Roman" w:hAnsi="Arial" w:cs="Arial"/>
          <w:bCs/>
          <w:sz w:val="20"/>
          <w:szCs w:val="20"/>
          <w:lang w:eastAsia="en-GB"/>
        </w:rPr>
      </w:pPr>
      <w:r w:rsidRPr="005976D0">
        <w:rPr>
          <w:rFonts w:ascii="Arial" w:eastAsia="Times New Roman" w:hAnsi="Arial" w:cs="Arial"/>
          <w:bCs/>
          <w:sz w:val="20"/>
          <w:szCs w:val="20"/>
          <w:lang w:eastAsia="en-GB"/>
        </w:rPr>
        <w:t>Analytical Thinking: Uses data to drive optimisation and decision-making.</w:t>
      </w:r>
    </w:p>
    <w:p w14:paraId="1FE981FB" w14:textId="14520A0F" w:rsidR="0095777F" w:rsidRPr="005976D0" w:rsidRDefault="0095777F" w:rsidP="0095777F">
      <w:pPr>
        <w:rPr>
          <w:rFonts w:ascii="Arial" w:eastAsia="Times New Roman" w:hAnsi="Arial" w:cs="Arial"/>
          <w:bCs/>
          <w:sz w:val="20"/>
          <w:szCs w:val="20"/>
          <w:lang w:eastAsia="en-GB"/>
        </w:rPr>
      </w:pPr>
      <w:r w:rsidRPr="005976D0">
        <w:rPr>
          <w:rFonts w:ascii="Arial" w:eastAsia="Times New Roman" w:hAnsi="Arial" w:cs="Arial"/>
          <w:bCs/>
          <w:sz w:val="20"/>
          <w:szCs w:val="20"/>
          <w:lang w:eastAsia="en-GB"/>
        </w:rPr>
        <w:t>Execution Excellence: Delivers scalable solutions and process improvements.</w:t>
      </w:r>
    </w:p>
    <w:p w14:paraId="27C08879" w14:textId="2A589C1F" w:rsidR="0095777F" w:rsidRPr="005976D0" w:rsidRDefault="0095777F" w:rsidP="0095777F">
      <w:pPr>
        <w:rPr>
          <w:rFonts w:ascii="Arial" w:eastAsia="Times New Roman" w:hAnsi="Arial" w:cs="Arial"/>
          <w:bCs/>
          <w:sz w:val="20"/>
          <w:szCs w:val="20"/>
          <w:lang w:eastAsia="en-GB"/>
        </w:rPr>
      </w:pPr>
      <w:r w:rsidRPr="005976D0">
        <w:rPr>
          <w:rFonts w:ascii="Arial" w:eastAsia="Times New Roman" w:hAnsi="Arial" w:cs="Arial"/>
          <w:bCs/>
          <w:sz w:val="20"/>
          <w:szCs w:val="20"/>
          <w:lang w:eastAsia="en-GB"/>
        </w:rPr>
        <w:t>Innovation: Identifies and implements new technologies to improve performance.</w:t>
      </w:r>
    </w:p>
    <w:p w14:paraId="5BC979C3" w14:textId="246A0D5B" w:rsidR="0095777F" w:rsidRPr="005976D0" w:rsidRDefault="0095777F" w:rsidP="0095777F">
      <w:pPr>
        <w:rPr>
          <w:rFonts w:ascii="Arial" w:eastAsia="Times New Roman" w:hAnsi="Arial" w:cs="Arial"/>
          <w:bCs/>
          <w:sz w:val="20"/>
          <w:szCs w:val="20"/>
          <w:lang w:eastAsia="en-GB"/>
        </w:rPr>
      </w:pPr>
      <w:r w:rsidRPr="005976D0">
        <w:rPr>
          <w:rFonts w:ascii="Arial" w:eastAsia="Times New Roman" w:hAnsi="Arial" w:cs="Arial"/>
          <w:bCs/>
          <w:sz w:val="20"/>
          <w:szCs w:val="20"/>
          <w:lang w:eastAsia="en-GB"/>
        </w:rPr>
        <w:t>Accountability: Takes ownership for system performance and commercial impact.</w:t>
      </w:r>
    </w:p>
    <w:p w14:paraId="505DFBD6" w14:textId="138F2976" w:rsidR="0095777F" w:rsidRPr="005976D0" w:rsidRDefault="0095777F" w:rsidP="0095777F">
      <w:pPr>
        <w:rPr>
          <w:rFonts w:ascii="Arial" w:eastAsia="Times New Roman" w:hAnsi="Arial" w:cs="Arial"/>
          <w:bCs/>
          <w:sz w:val="20"/>
          <w:szCs w:val="20"/>
          <w:lang w:eastAsia="en-GB"/>
        </w:rPr>
      </w:pPr>
      <w:r w:rsidRPr="005976D0">
        <w:rPr>
          <w:rFonts w:ascii="Arial" w:eastAsia="Times New Roman" w:hAnsi="Arial" w:cs="Arial"/>
          <w:bCs/>
          <w:sz w:val="20"/>
          <w:szCs w:val="20"/>
          <w:lang w:eastAsia="en-GB"/>
        </w:rPr>
        <w:t>Communication: Clearly explains technical concepts to non-technical stakeholders.</w:t>
      </w:r>
    </w:p>
    <w:p w14:paraId="6E54705A" w14:textId="77777777" w:rsidR="00863BF4" w:rsidRDefault="00863BF4" w:rsidP="0095777F">
      <w:pPr>
        <w:rPr>
          <w:rFonts w:ascii="Arial" w:eastAsia="Times New Roman" w:hAnsi="Arial" w:cs="Arial"/>
          <w:b/>
          <w:bCs/>
          <w:sz w:val="20"/>
          <w:szCs w:val="20"/>
          <w:lang w:eastAsia="en-GB"/>
        </w:rPr>
      </w:pPr>
    </w:p>
    <w:p w14:paraId="6860E16D" w14:textId="04348810" w:rsidR="0095777F" w:rsidRPr="005976D0" w:rsidRDefault="0095777F" w:rsidP="0095777F">
      <w:pPr>
        <w:rPr>
          <w:rFonts w:ascii="Arial" w:eastAsia="Times New Roman" w:hAnsi="Arial" w:cs="Arial"/>
          <w:b/>
          <w:bCs/>
          <w:sz w:val="20"/>
          <w:szCs w:val="20"/>
          <w:lang w:eastAsia="en-GB"/>
        </w:rPr>
      </w:pPr>
      <w:r w:rsidRPr="005976D0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Key Measures of Success</w:t>
      </w:r>
    </w:p>
    <w:p w14:paraId="25325B97" w14:textId="76365FB1" w:rsidR="0095777F" w:rsidRPr="005976D0" w:rsidRDefault="0095777F" w:rsidP="0095777F">
      <w:pPr>
        <w:rPr>
          <w:rFonts w:ascii="Arial" w:eastAsia="Times New Roman" w:hAnsi="Arial" w:cs="Arial"/>
          <w:bCs/>
          <w:sz w:val="20"/>
          <w:szCs w:val="20"/>
          <w:lang w:eastAsia="en-GB"/>
        </w:rPr>
      </w:pPr>
      <w:r w:rsidRPr="005976D0">
        <w:rPr>
          <w:rFonts w:ascii="Arial" w:eastAsia="Times New Roman" w:hAnsi="Arial" w:cs="Arial"/>
          <w:bCs/>
          <w:sz w:val="20"/>
          <w:szCs w:val="20"/>
          <w:lang w:eastAsia="en-GB"/>
        </w:rPr>
        <w:t>Improved efficiency and scalability of marketing operations through technology.</w:t>
      </w:r>
    </w:p>
    <w:p w14:paraId="007233C4" w14:textId="2B2AF782" w:rsidR="0095777F" w:rsidRPr="005976D0" w:rsidRDefault="0095777F" w:rsidP="0095777F">
      <w:pPr>
        <w:rPr>
          <w:rFonts w:ascii="Arial" w:eastAsia="Times New Roman" w:hAnsi="Arial" w:cs="Arial"/>
          <w:bCs/>
          <w:sz w:val="20"/>
          <w:szCs w:val="20"/>
          <w:lang w:eastAsia="en-GB"/>
        </w:rPr>
      </w:pPr>
      <w:r w:rsidRPr="005976D0">
        <w:rPr>
          <w:rFonts w:ascii="Arial" w:eastAsia="Times New Roman" w:hAnsi="Arial" w:cs="Arial"/>
          <w:bCs/>
          <w:sz w:val="20"/>
          <w:szCs w:val="20"/>
          <w:lang w:eastAsia="en-GB"/>
        </w:rPr>
        <w:t>Successful delivery and adoption of key platform integrations and automation workflows.</w:t>
      </w:r>
    </w:p>
    <w:p w14:paraId="6C4D3253" w14:textId="2A661217" w:rsidR="0095777F" w:rsidRPr="005976D0" w:rsidRDefault="0095777F" w:rsidP="0095777F">
      <w:pPr>
        <w:rPr>
          <w:rFonts w:ascii="Arial" w:eastAsia="Times New Roman" w:hAnsi="Arial" w:cs="Arial"/>
          <w:bCs/>
          <w:sz w:val="20"/>
          <w:szCs w:val="20"/>
          <w:lang w:eastAsia="en-GB"/>
        </w:rPr>
      </w:pPr>
      <w:r w:rsidRPr="005976D0">
        <w:rPr>
          <w:rFonts w:ascii="Arial" w:eastAsia="Times New Roman" w:hAnsi="Arial" w:cs="Arial"/>
          <w:bCs/>
          <w:sz w:val="20"/>
          <w:szCs w:val="20"/>
          <w:lang w:eastAsia="en-GB"/>
        </w:rPr>
        <w:lastRenderedPageBreak/>
        <w:t>Increased contribution of marketing automation to acquisition, conversion, and retention.</w:t>
      </w:r>
    </w:p>
    <w:p w14:paraId="0C22C1F8" w14:textId="28D0CA5C" w:rsidR="0095777F" w:rsidRPr="005976D0" w:rsidRDefault="0095777F" w:rsidP="0095777F">
      <w:pPr>
        <w:rPr>
          <w:rFonts w:ascii="Arial" w:eastAsia="Times New Roman" w:hAnsi="Arial" w:cs="Arial"/>
          <w:bCs/>
          <w:sz w:val="20"/>
          <w:szCs w:val="20"/>
          <w:lang w:eastAsia="en-GB"/>
        </w:rPr>
      </w:pPr>
      <w:r w:rsidRPr="005976D0">
        <w:rPr>
          <w:rFonts w:ascii="Arial" w:eastAsia="Times New Roman" w:hAnsi="Arial" w:cs="Arial"/>
          <w:bCs/>
          <w:sz w:val="20"/>
          <w:szCs w:val="20"/>
          <w:lang w:eastAsia="en-GB"/>
        </w:rPr>
        <w:t>Enhanced tracking, reporting accuracy, and performance insight visibility.</w:t>
      </w:r>
    </w:p>
    <w:p w14:paraId="1044F6B1" w14:textId="6CEFE244" w:rsidR="0095777F" w:rsidRPr="005976D0" w:rsidRDefault="0095777F" w:rsidP="0095777F">
      <w:pPr>
        <w:rPr>
          <w:rFonts w:ascii="Arial" w:eastAsia="Times New Roman" w:hAnsi="Arial" w:cs="Arial"/>
          <w:bCs/>
          <w:sz w:val="20"/>
          <w:szCs w:val="20"/>
          <w:lang w:eastAsia="en-GB"/>
        </w:rPr>
      </w:pPr>
      <w:r w:rsidRPr="005976D0">
        <w:rPr>
          <w:rFonts w:ascii="Arial" w:eastAsia="Times New Roman" w:hAnsi="Arial" w:cs="Arial"/>
          <w:bCs/>
          <w:sz w:val="20"/>
          <w:szCs w:val="20"/>
          <w:lang w:eastAsia="en-GB"/>
        </w:rPr>
        <w:t>Compliance with all data governance and privacy regulations.</w:t>
      </w:r>
    </w:p>
    <w:p w14:paraId="40B894B4" w14:textId="77777777" w:rsidR="0095777F" w:rsidRPr="005976D0" w:rsidRDefault="0095777F" w:rsidP="0095777F">
      <w:pPr>
        <w:rPr>
          <w:rFonts w:ascii="Arial" w:eastAsia="Times New Roman" w:hAnsi="Arial" w:cs="Arial"/>
          <w:bCs/>
          <w:sz w:val="20"/>
          <w:szCs w:val="20"/>
          <w:lang w:eastAsia="en-GB"/>
        </w:rPr>
      </w:pPr>
      <w:r w:rsidRPr="005976D0">
        <w:rPr>
          <w:rFonts w:ascii="Arial" w:eastAsia="Times New Roman" w:hAnsi="Arial" w:cs="Arial"/>
          <w:bCs/>
          <w:sz w:val="20"/>
          <w:szCs w:val="20"/>
          <w:lang w:eastAsia="en-GB"/>
        </w:rPr>
        <w:t>Positive feedback and satisfaction from internal stakeholders and system users.</w:t>
      </w:r>
    </w:p>
    <w:p w14:paraId="042DA445" w14:textId="77777777" w:rsidR="0095777F" w:rsidRPr="005976D0" w:rsidRDefault="0095777F" w:rsidP="0095777F">
      <w:pPr>
        <w:rPr>
          <w:rFonts w:ascii="Arial" w:eastAsia="Times New Roman" w:hAnsi="Arial" w:cs="Arial"/>
          <w:bCs/>
          <w:sz w:val="20"/>
          <w:szCs w:val="20"/>
          <w:lang w:eastAsia="en-GB"/>
        </w:rPr>
      </w:pPr>
    </w:p>
    <w:sectPr w:rsidR="0095777F" w:rsidRPr="005976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E1036"/>
    <w:multiLevelType w:val="multilevel"/>
    <w:tmpl w:val="368E3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C5DB8"/>
    <w:multiLevelType w:val="hybridMultilevel"/>
    <w:tmpl w:val="5ED20722"/>
    <w:lvl w:ilvl="0" w:tplc="1E32E5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0245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D03D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E0AA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646E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569E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1DE8A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2224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BE899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5F3765E"/>
    <w:multiLevelType w:val="multilevel"/>
    <w:tmpl w:val="80FE0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5A4694"/>
    <w:multiLevelType w:val="multilevel"/>
    <w:tmpl w:val="C2C49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734556"/>
    <w:multiLevelType w:val="multilevel"/>
    <w:tmpl w:val="91B0B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C037AD"/>
    <w:multiLevelType w:val="multilevel"/>
    <w:tmpl w:val="37EA8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B172E6"/>
    <w:multiLevelType w:val="multilevel"/>
    <w:tmpl w:val="683AF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2974FF"/>
    <w:multiLevelType w:val="multilevel"/>
    <w:tmpl w:val="6B283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E43AC6"/>
    <w:multiLevelType w:val="hybridMultilevel"/>
    <w:tmpl w:val="192C20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662D07"/>
    <w:multiLevelType w:val="hybridMultilevel"/>
    <w:tmpl w:val="2438D6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630F76"/>
    <w:multiLevelType w:val="multilevel"/>
    <w:tmpl w:val="8B085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BAC5901"/>
    <w:multiLevelType w:val="multilevel"/>
    <w:tmpl w:val="A866F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0C85567"/>
    <w:multiLevelType w:val="hybridMultilevel"/>
    <w:tmpl w:val="11C04D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3B5A37"/>
    <w:multiLevelType w:val="multilevel"/>
    <w:tmpl w:val="91BC4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4A2039A"/>
    <w:multiLevelType w:val="hybridMultilevel"/>
    <w:tmpl w:val="A0C8C5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6F2FFE"/>
    <w:multiLevelType w:val="hybridMultilevel"/>
    <w:tmpl w:val="D7C433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1633FD"/>
    <w:multiLevelType w:val="multilevel"/>
    <w:tmpl w:val="46B4C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BC26047"/>
    <w:multiLevelType w:val="hybridMultilevel"/>
    <w:tmpl w:val="7560588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C671EB0"/>
    <w:multiLevelType w:val="hybridMultilevel"/>
    <w:tmpl w:val="1FF2D6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503A10"/>
    <w:multiLevelType w:val="multilevel"/>
    <w:tmpl w:val="56685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5F53DBE"/>
    <w:multiLevelType w:val="multilevel"/>
    <w:tmpl w:val="C6509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6786794"/>
    <w:multiLevelType w:val="multilevel"/>
    <w:tmpl w:val="D5467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75B6764"/>
    <w:multiLevelType w:val="hybridMultilevel"/>
    <w:tmpl w:val="742889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905017"/>
    <w:multiLevelType w:val="multilevel"/>
    <w:tmpl w:val="98767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793494E"/>
    <w:multiLevelType w:val="hybridMultilevel"/>
    <w:tmpl w:val="ECC857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957051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3C695567"/>
    <w:multiLevelType w:val="multilevel"/>
    <w:tmpl w:val="0E460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CF0CD6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3FDE08C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436B4CE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46F90D1F"/>
    <w:multiLevelType w:val="multilevel"/>
    <w:tmpl w:val="25A0D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8EC4A8E"/>
    <w:multiLevelType w:val="multilevel"/>
    <w:tmpl w:val="F3103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C4A0511"/>
    <w:multiLevelType w:val="multilevel"/>
    <w:tmpl w:val="FA66B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AF37567"/>
    <w:multiLevelType w:val="multilevel"/>
    <w:tmpl w:val="A22C1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BCF55B3"/>
    <w:multiLevelType w:val="multilevel"/>
    <w:tmpl w:val="0264F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D222ECD"/>
    <w:multiLevelType w:val="multilevel"/>
    <w:tmpl w:val="34D0A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D566D32"/>
    <w:multiLevelType w:val="hybridMultilevel"/>
    <w:tmpl w:val="D068A6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C10098"/>
    <w:multiLevelType w:val="hybridMultilevel"/>
    <w:tmpl w:val="D35851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CE00CE"/>
    <w:multiLevelType w:val="hybridMultilevel"/>
    <w:tmpl w:val="1CE6F4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11B1B2E"/>
    <w:multiLevelType w:val="multilevel"/>
    <w:tmpl w:val="D73EE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39230F2"/>
    <w:multiLevelType w:val="hybridMultilevel"/>
    <w:tmpl w:val="F8E616A2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1" w15:restartNumberingAfterBreak="0">
    <w:nsid w:val="657B654A"/>
    <w:multiLevelType w:val="multilevel"/>
    <w:tmpl w:val="48E87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A74431C"/>
    <w:multiLevelType w:val="hybridMultilevel"/>
    <w:tmpl w:val="9A761B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CCD4DD5"/>
    <w:multiLevelType w:val="multilevel"/>
    <w:tmpl w:val="5FEC6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24D33F1"/>
    <w:multiLevelType w:val="multilevel"/>
    <w:tmpl w:val="25C08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6D35D43"/>
    <w:multiLevelType w:val="hybridMultilevel"/>
    <w:tmpl w:val="0EECB8E4"/>
    <w:lvl w:ilvl="0" w:tplc="B2AC10B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3D43D3"/>
    <w:multiLevelType w:val="hybridMultilevel"/>
    <w:tmpl w:val="8C3A056C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7" w15:restartNumberingAfterBreak="0">
    <w:nsid w:val="7A416D1E"/>
    <w:multiLevelType w:val="multilevel"/>
    <w:tmpl w:val="B4BAC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E4B5581"/>
    <w:multiLevelType w:val="hybridMultilevel"/>
    <w:tmpl w:val="DDD848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7164874">
    <w:abstractNumId w:val="8"/>
  </w:num>
  <w:num w:numId="2" w16cid:durableId="748775177">
    <w:abstractNumId w:val="1"/>
  </w:num>
  <w:num w:numId="3" w16cid:durableId="1903378">
    <w:abstractNumId w:val="37"/>
  </w:num>
  <w:num w:numId="4" w16cid:durableId="946077981">
    <w:abstractNumId w:val="46"/>
  </w:num>
  <w:num w:numId="5" w16cid:durableId="2108117474">
    <w:abstractNumId w:val="9"/>
  </w:num>
  <w:num w:numId="6" w16cid:durableId="949748428">
    <w:abstractNumId w:val="48"/>
  </w:num>
  <w:num w:numId="7" w16cid:durableId="824052001">
    <w:abstractNumId w:val="40"/>
  </w:num>
  <w:num w:numId="8" w16cid:durableId="1828085712">
    <w:abstractNumId w:val="17"/>
  </w:num>
  <w:num w:numId="9" w16cid:durableId="755707997">
    <w:abstractNumId w:val="24"/>
  </w:num>
  <w:num w:numId="10" w16cid:durableId="1823233579">
    <w:abstractNumId w:val="12"/>
  </w:num>
  <w:num w:numId="11" w16cid:durableId="340670102">
    <w:abstractNumId w:val="36"/>
  </w:num>
  <w:num w:numId="12" w16cid:durableId="1392843812">
    <w:abstractNumId w:val="14"/>
  </w:num>
  <w:num w:numId="13" w16cid:durableId="399718030">
    <w:abstractNumId w:val="28"/>
  </w:num>
  <w:num w:numId="14" w16cid:durableId="849178979">
    <w:abstractNumId w:val="29"/>
  </w:num>
  <w:num w:numId="15" w16cid:durableId="1820147035">
    <w:abstractNumId w:val="25"/>
  </w:num>
  <w:num w:numId="16" w16cid:durableId="289090049">
    <w:abstractNumId w:val="27"/>
  </w:num>
  <w:num w:numId="17" w16cid:durableId="1793866598">
    <w:abstractNumId w:val="42"/>
  </w:num>
  <w:num w:numId="18" w16cid:durableId="934554827">
    <w:abstractNumId w:val="38"/>
  </w:num>
  <w:num w:numId="19" w16cid:durableId="142889031">
    <w:abstractNumId w:val="45"/>
  </w:num>
  <w:num w:numId="20" w16cid:durableId="1863546670">
    <w:abstractNumId w:val="22"/>
  </w:num>
  <w:num w:numId="21" w16cid:durableId="2058233211">
    <w:abstractNumId w:val="18"/>
  </w:num>
  <w:num w:numId="22" w16cid:durableId="1400522689">
    <w:abstractNumId w:val="35"/>
  </w:num>
  <w:num w:numId="23" w16cid:durableId="290211521">
    <w:abstractNumId w:val="15"/>
  </w:num>
  <w:num w:numId="24" w16cid:durableId="836072222">
    <w:abstractNumId w:val="44"/>
  </w:num>
  <w:num w:numId="25" w16cid:durableId="1625579016">
    <w:abstractNumId w:val="41"/>
  </w:num>
  <w:num w:numId="26" w16cid:durableId="348990966">
    <w:abstractNumId w:val="47"/>
  </w:num>
  <w:num w:numId="27" w16cid:durableId="98188577">
    <w:abstractNumId w:val="5"/>
  </w:num>
  <w:num w:numId="28" w16cid:durableId="721754577">
    <w:abstractNumId w:val="26"/>
  </w:num>
  <w:num w:numId="29" w16cid:durableId="1385643566">
    <w:abstractNumId w:val="6"/>
  </w:num>
  <w:num w:numId="30" w16cid:durableId="1546060629">
    <w:abstractNumId w:val="4"/>
  </w:num>
  <w:num w:numId="31" w16cid:durableId="938608991">
    <w:abstractNumId w:val="7"/>
  </w:num>
  <w:num w:numId="32" w16cid:durableId="1562205403">
    <w:abstractNumId w:val="23"/>
  </w:num>
  <w:num w:numId="33" w16cid:durableId="1949311058">
    <w:abstractNumId w:val="32"/>
  </w:num>
  <w:num w:numId="34" w16cid:durableId="2130396308">
    <w:abstractNumId w:val="19"/>
  </w:num>
  <w:num w:numId="35" w16cid:durableId="514151424">
    <w:abstractNumId w:val="20"/>
  </w:num>
  <w:num w:numId="36" w16cid:durableId="745765019">
    <w:abstractNumId w:val="33"/>
  </w:num>
  <w:num w:numId="37" w16cid:durableId="649359449">
    <w:abstractNumId w:val="0"/>
  </w:num>
  <w:num w:numId="38" w16cid:durableId="1560943388">
    <w:abstractNumId w:val="13"/>
  </w:num>
  <w:num w:numId="39" w16cid:durableId="484787055">
    <w:abstractNumId w:val="39"/>
  </w:num>
  <w:num w:numId="40" w16cid:durableId="1851605144">
    <w:abstractNumId w:val="43"/>
  </w:num>
  <w:num w:numId="41" w16cid:durableId="167402827">
    <w:abstractNumId w:val="3"/>
  </w:num>
  <w:num w:numId="42" w16cid:durableId="599409400">
    <w:abstractNumId w:val="31"/>
  </w:num>
  <w:num w:numId="43" w16cid:durableId="640616350">
    <w:abstractNumId w:val="30"/>
  </w:num>
  <w:num w:numId="44" w16cid:durableId="1527139549">
    <w:abstractNumId w:val="16"/>
  </w:num>
  <w:num w:numId="45" w16cid:durableId="34627281">
    <w:abstractNumId w:val="34"/>
  </w:num>
  <w:num w:numId="46" w16cid:durableId="888347277">
    <w:abstractNumId w:val="11"/>
  </w:num>
  <w:num w:numId="47" w16cid:durableId="1974748184">
    <w:abstractNumId w:val="21"/>
  </w:num>
  <w:num w:numId="48" w16cid:durableId="402921689">
    <w:abstractNumId w:val="2"/>
  </w:num>
  <w:num w:numId="49" w16cid:durableId="191858848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C7F"/>
    <w:rsid w:val="00014308"/>
    <w:rsid w:val="000229C8"/>
    <w:rsid w:val="00023F57"/>
    <w:rsid w:val="000336B3"/>
    <w:rsid w:val="00054FF3"/>
    <w:rsid w:val="00076E56"/>
    <w:rsid w:val="00083A6C"/>
    <w:rsid w:val="000A6312"/>
    <w:rsid w:val="000B578F"/>
    <w:rsid w:val="000C1629"/>
    <w:rsid w:val="000D51C7"/>
    <w:rsid w:val="000F0A25"/>
    <w:rsid w:val="000F3BB7"/>
    <w:rsid w:val="00100A18"/>
    <w:rsid w:val="00102462"/>
    <w:rsid w:val="00104B3B"/>
    <w:rsid w:val="00110D8C"/>
    <w:rsid w:val="00112FE5"/>
    <w:rsid w:val="00120011"/>
    <w:rsid w:val="001331FC"/>
    <w:rsid w:val="001472CA"/>
    <w:rsid w:val="00153B4C"/>
    <w:rsid w:val="00156EA0"/>
    <w:rsid w:val="001727E3"/>
    <w:rsid w:val="001825A2"/>
    <w:rsid w:val="0019434F"/>
    <w:rsid w:val="00194A2C"/>
    <w:rsid w:val="001A1324"/>
    <w:rsid w:val="001B6EFA"/>
    <w:rsid w:val="001C1C2C"/>
    <w:rsid w:val="001C27A3"/>
    <w:rsid w:val="001C6E0A"/>
    <w:rsid w:val="001C7C52"/>
    <w:rsid w:val="0021463D"/>
    <w:rsid w:val="00214BB7"/>
    <w:rsid w:val="0022162E"/>
    <w:rsid w:val="002242CB"/>
    <w:rsid w:val="0022780D"/>
    <w:rsid w:val="00235DBE"/>
    <w:rsid w:val="00253944"/>
    <w:rsid w:val="00255FF7"/>
    <w:rsid w:val="0025648F"/>
    <w:rsid w:val="0026190E"/>
    <w:rsid w:val="002752F8"/>
    <w:rsid w:val="002774EA"/>
    <w:rsid w:val="00281626"/>
    <w:rsid w:val="00285129"/>
    <w:rsid w:val="002B074C"/>
    <w:rsid w:val="002B7101"/>
    <w:rsid w:val="002D5405"/>
    <w:rsid w:val="002D6795"/>
    <w:rsid w:val="002E04CD"/>
    <w:rsid w:val="002E3161"/>
    <w:rsid w:val="002F2558"/>
    <w:rsid w:val="002F3A16"/>
    <w:rsid w:val="002F4700"/>
    <w:rsid w:val="00306B2B"/>
    <w:rsid w:val="00307D98"/>
    <w:rsid w:val="00311643"/>
    <w:rsid w:val="0032088C"/>
    <w:rsid w:val="00333978"/>
    <w:rsid w:val="00335F31"/>
    <w:rsid w:val="00336E0D"/>
    <w:rsid w:val="0035515D"/>
    <w:rsid w:val="00375DEC"/>
    <w:rsid w:val="003A665F"/>
    <w:rsid w:val="003C5D25"/>
    <w:rsid w:val="003E0051"/>
    <w:rsid w:val="003F577A"/>
    <w:rsid w:val="0040765B"/>
    <w:rsid w:val="004110E8"/>
    <w:rsid w:val="00411907"/>
    <w:rsid w:val="004210F1"/>
    <w:rsid w:val="00456364"/>
    <w:rsid w:val="00464AED"/>
    <w:rsid w:val="00483C93"/>
    <w:rsid w:val="00483CC9"/>
    <w:rsid w:val="00485848"/>
    <w:rsid w:val="00490710"/>
    <w:rsid w:val="0049531A"/>
    <w:rsid w:val="004C463E"/>
    <w:rsid w:val="004C79DE"/>
    <w:rsid w:val="004E61CE"/>
    <w:rsid w:val="00507C7F"/>
    <w:rsid w:val="0052390F"/>
    <w:rsid w:val="00535EBD"/>
    <w:rsid w:val="00545A5A"/>
    <w:rsid w:val="00591781"/>
    <w:rsid w:val="0059529D"/>
    <w:rsid w:val="005976D0"/>
    <w:rsid w:val="005B3F97"/>
    <w:rsid w:val="005B558A"/>
    <w:rsid w:val="005C1FD2"/>
    <w:rsid w:val="005E1768"/>
    <w:rsid w:val="005E1F53"/>
    <w:rsid w:val="005F666E"/>
    <w:rsid w:val="0060392E"/>
    <w:rsid w:val="00613A15"/>
    <w:rsid w:val="00621626"/>
    <w:rsid w:val="00627D27"/>
    <w:rsid w:val="00645802"/>
    <w:rsid w:val="00651AD5"/>
    <w:rsid w:val="00667BFF"/>
    <w:rsid w:val="006974FC"/>
    <w:rsid w:val="006C2B08"/>
    <w:rsid w:val="006C32F4"/>
    <w:rsid w:val="006D5B3E"/>
    <w:rsid w:val="0070683B"/>
    <w:rsid w:val="00717B9B"/>
    <w:rsid w:val="00726BDC"/>
    <w:rsid w:val="00752EB2"/>
    <w:rsid w:val="00761DA9"/>
    <w:rsid w:val="0078619B"/>
    <w:rsid w:val="007C2A4B"/>
    <w:rsid w:val="007D35C7"/>
    <w:rsid w:val="007E7A9E"/>
    <w:rsid w:val="007F4B5B"/>
    <w:rsid w:val="00801A82"/>
    <w:rsid w:val="00821F28"/>
    <w:rsid w:val="00824ECE"/>
    <w:rsid w:val="008432B0"/>
    <w:rsid w:val="00846B6E"/>
    <w:rsid w:val="00856F79"/>
    <w:rsid w:val="00863BF4"/>
    <w:rsid w:val="0087512F"/>
    <w:rsid w:val="00897DD8"/>
    <w:rsid w:val="008B24B7"/>
    <w:rsid w:val="008B2514"/>
    <w:rsid w:val="008D2696"/>
    <w:rsid w:val="008F1A2A"/>
    <w:rsid w:val="00905248"/>
    <w:rsid w:val="00921110"/>
    <w:rsid w:val="00927E49"/>
    <w:rsid w:val="009339D0"/>
    <w:rsid w:val="00935176"/>
    <w:rsid w:val="009416E7"/>
    <w:rsid w:val="009451E5"/>
    <w:rsid w:val="00951D0A"/>
    <w:rsid w:val="00953137"/>
    <w:rsid w:val="0095777F"/>
    <w:rsid w:val="00971C28"/>
    <w:rsid w:val="009810A0"/>
    <w:rsid w:val="009870CD"/>
    <w:rsid w:val="00995E0F"/>
    <w:rsid w:val="009B2CF3"/>
    <w:rsid w:val="009C5057"/>
    <w:rsid w:val="00A03F28"/>
    <w:rsid w:val="00A13071"/>
    <w:rsid w:val="00A2248F"/>
    <w:rsid w:val="00A34305"/>
    <w:rsid w:val="00A447D6"/>
    <w:rsid w:val="00A51007"/>
    <w:rsid w:val="00A53CA3"/>
    <w:rsid w:val="00A67645"/>
    <w:rsid w:val="00AA4759"/>
    <w:rsid w:val="00AA6774"/>
    <w:rsid w:val="00AD71B5"/>
    <w:rsid w:val="00AD7244"/>
    <w:rsid w:val="00AE3D8E"/>
    <w:rsid w:val="00B0273B"/>
    <w:rsid w:val="00B23DFF"/>
    <w:rsid w:val="00B80E73"/>
    <w:rsid w:val="00B84E4B"/>
    <w:rsid w:val="00B84FE7"/>
    <w:rsid w:val="00B85FEF"/>
    <w:rsid w:val="00B86F24"/>
    <w:rsid w:val="00B9446F"/>
    <w:rsid w:val="00BB322A"/>
    <w:rsid w:val="00BD0164"/>
    <w:rsid w:val="00BD704D"/>
    <w:rsid w:val="00BF1339"/>
    <w:rsid w:val="00BF3B47"/>
    <w:rsid w:val="00BF6281"/>
    <w:rsid w:val="00C055E2"/>
    <w:rsid w:val="00C111CF"/>
    <w:rsid w:val="00C1589C"/>
    <w:rsid w:val="00C23813"/>
    <w:rsid w:val="00C23D72"/>
    <w:rsid w:val="00C26AAD"/>
    <w:rsid w:val="00C37249"/>
    <w:rsid w:val="00C47EE6"/>
    <w:rsid w:val="00C51B5E"/>
    <w:rsid w:val="00C70D6D"/>
    <w:rsid w:val="00C753CF"/>
    <w:rsid w:val="00CA64D8"/>
    <w:rsid w:val="00CB1425"/>
    <w:rsid w:val="00CB3E21"/>
    <w:rsid w:val="00CB495C"/>
    <w:rsid w:val="00CC1038"/>
    <w:rsid w:val="00CD158D"/>
    <w:rsid w:val="00CD531C"/>
    <w:rsid w:val="00CE0206"/>
    <w:rsid w:val="00CE77FF"/>
    <w:rsid w:val="00D14252"/>
    <w:rsid w:val="00D17B8F"/>
    <w:rsid w:val="00D221D9"/>
    <w:rsid w:val="00D22323"/>
    <w:rsid w:val="00D33D34"/>
    <w:rsid w:val="00D455C2"/>
    <w:rsid w:val="00D50700"/>
    <w:rsid w:val="00D801B3"/>
    <w:rsid w:val="00D91B56"/>
    <w:rsid w:val="00DA06C9"/>
    <w:rsid w:val="00DA2337"/>
    <w:rsid w:val="00DA4CBF"/>
    <w:rsid w:val="00DB2499"/>
    <w:rsid w:val="00DB627D"/>
    <w:rsid w:val="00DC1D01"/>
    <w:rsid w:val="00DC2CAD"/>
    <w:rsid w:val="00DE191A"/>
    <w:rsid w:val="00DE5996"/>
    <w:rsid w:val="00DE7E9F"/>
    <w:rsid w:val="00DF1532"/>
    <w:rsid w:val="00DF67C3"/>
    <w:rsid w:val="00DF717F"/>
    <w:rsid w:val="00E062DE"/>
    <w:rsid w:val="00E06EA1"/>
    <w:rsid w:val="00E20027"/>
    <w:rsid w:val="00E400F2"/>
    <w:rsid w:val="00E45427"/>
    <w:rsid w:val="00E54A7A"/>
    <w:rsid w:val="00E56A04"/>
    <w:rsid w:val="00E62C9A"/>
    <w:rsid w:val="00E70DF2"/>
    <w:rsid w:val="00E72BE1"/>
    <w:rsid w:val="00E75DA5"/>
    <w:rsid w:val="00E76E2D"/>
    <w:rsid w:val="00E948A7"/>
    <w:rsid w:val="00EB6359"/>
    <w:rsid w:val="00EB7891"/>
    <w:rsid w:val="00EC2AC6"/>
    <w:rsid w:val="00EC47D0"/>
    <w:rsid w:val="00ED013B"/>
    <w:rsid w:val="00ED5B2F"/>
    <w:rsid w:val="00ED5FFF"/>
    <w:rsid w:val="00EF14D7"/>
    <w:rsid w:val="00F02225"/>
    <w:rsid w:val="00F076E6"/>
    <w:rsid w:val="00F23970"/>
    <w:rsid w:val="00F23F3F"/>
    <w:rsid w:val="00F51245"/>
    <w:rsid w:val="00F664EF"/>
    <w:rsid w:val="00F7501D"/>
    <w:rsid w:val="00F93B91"/>
    <w:rsid w:val="00FA175B"/>
    <w:rsid w:val="00FB2BB6"/>
    <w:rsid w:val="00FB54BC"/>
    <w:rsid w:val="00FC4B13"/>
    <w:rsid w:val="00FD38A2"/>
    <w:rsid w:val="00FD7706"/>
    <w:rsid w:val="00FF5CFC"/>
    <w:rsid w:val="1E4E0650"/>
    <w:rsid w:val="20DAD3F1"/>
    <w:rsid w:val="24743A31"/>
    <w:rsid w:val="3702BF60"/>
    <w:rsid w:val="4EE4FE00"/>
    <w:rsid w:val="59150E93"/>
    <w:rsid w:val="72E25C9B"/>
    <w:rsid w:val="7757A745"/>
    <w:rsid w:val="7845C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DC880B"/>
  <w15:chartTrackingRefBased/>
  <w15:docId w15:val="{0505AB30-E201-4E2C-A15A-F8FBA1147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223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D2232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D223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basedOn w:val="Normal"/>
    <w:qFormat/>
    <w:rsid w:val="00507C7F"/>
    <w:pPr>
      <w:spacing w:after="0" w:line="280" w:lineRule="exact"/>
    </w:pPr>
    <w:rPr>
      <w:rFonts w:ascii="Times" w:eastAsia="Cambria" w:hAnsi="Times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76E2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531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137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255FF7"/>
    <w:rPr>
      <w:color w:val="808080"/>
    </w:rPr>
  </w:style>
  <w:style w:type="paragraph" w:customStyle="1" w:styleId="Default">
    <w:name w:val="Default"/>
    <w:rsid w:val="006216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621626"/>
    <w:pPr>
      <w:spacing w:after="0" w:line="240" w:lineRule="auto"/>
    </w:pPr>
  </w:style>
  <w:style w:type="paragraph" w:styleId="Revision">
    <w:name w:val="Revision"/>
    <w:hidden/>
    <w:uiPriority w:val="99"/>
    <w:semiHidden/>
    <w:rsid w:val="00E06EA1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D22323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D22323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D22323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Strong">
    <w:name w:val="Strong"/>
    <w:basedOn w:val="DefaultParagraphFont"/>
    <w:uiPriority w:val="22"/>
    <w:qFormat/>
    <w:rsid w:val="00D2232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223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867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9572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110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38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006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6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53EE72E26CC848A5AFF68DEEB07F77" ma:contentTypeVersion="3" ma:contentTypeDescription="Create a new document." ma:contentTypeScope="" ma:versionID="da472aea9d7c176f39c03dbca3ff7094">
  <xsd:schema xmlns:xsd="http://www.w3.org/2001/XMLSchema" xmlns:xs="http://www.w3.org/2001/XMLSchema" xmlns:p="http://schemas.microsoft.com/office/2006/metadata/properties" xmlns:ns2="92442f08-8cdc-40db-b8d7-0fcf85f46c8c" targetNamespace="http://schemas.microsoft.com/office/2006/metadata/properties" ma:root="true" ma:fieldsID="0a299acb25d6c9a364e6e54c5892ca6e" ns2:_="">
    <xsd:import namespace="92442f08-8cdc-40db-b8d7-0fcf85f46c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442f08-8cdc-40db-b8d7-0fcf85f46c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9A540A-C9D4-4862-9B19-CD866B78455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6288941-BEFF-40B2-AB7B-7C5A8BE165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442f08-8cdc-40db-b8d7-0fcf85f46c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CACB3DB-9CB6-4128-A53F-E2F24B998E3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6666C49-4A5A-4F68-96EE-9C4966914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839</Words>
  <Characters>5773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Rhiannon Webb</dc:creator>
  <cp:keywords/>
  <dc:description/>
  <cp:lastModifiedBy>Janice Alexander</cp:lastModifiedBy>
  <cp:revision>2</cp:revision>
  <dcterms:created xsi:type="dcterms:W3CDTF">2025-12-17T09:23:00Z</dcterms:created>
  <dcterms:modified xsi:type="dcterms:W3CDTF">2025-12-17T09:23:00Z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0x010100A753EE72E26CC848A5AFF68DEEB07F77</vt:lpwstr>
  </property>
  <property fmtid="{D5CDD505-2E9C-101B-9397-08002B2CF9AE}" pid="3" name="TaxKeyword">
    <vt:lpwstr/>
  </property>
  <property fmtid="{D5CDD505-2E9C-101B-9397-08002B2CF9AE}" pid="4" name="CandC_Tax_1">
    <vt:lpwstr>191;#HR and L＆D|8773581a-81be-40e7-84b3-1a77580f803c</vt:lpwstr>
  </property>
  <property fmtid="{D5CDD505-2E9C-101B-9397-08002B2CF9AE}" pid="5" name="CandC_Tax_4">
    <vt:lpwstr/>
  </property>
  <property fmtid="{D5CDD505-2E9C-101B-9397-08002B2CF9AE}" pid="6" name="CandC_Tax_2">
    <vt:lpwstr/>
  </property>
  <property fmtid="{D5CDD505-2E9C-101B-9397-08002B2CF9AE}" pid="7" name="CandC_Tax_3">
    <vt:lpwstr>12;#Form / Template|4cfb8138-d156-4f85-9f59-36cc5fa6d269</vt:lpwstr>
  </property>
  <property fmtid="{D5CDD505-2E9C-101B-9397-08002B2CF9AE}" pid="8" name="GrammarlyDocumentId">
    <vt:lpwstr>0faead2f-b032-4b28-bfe2-464d4381aeaf</vt:lpwstr>
  </property>
</Properties>
</file>