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577D00B1" w:rsidR="00194A2C" w:rsidRPr="00F7501D" w:rsidRDefault="00194A2C" w:rsidP="44091A8D">
      <w:pPr>
        <w:pStyle w:val="BodyText1"/>
        <w:rPr>
          <w:rFonts w:ascii="Times New Roman" w:eastAsia="Times New Roman" w:hAnsi="Times New Roman"/>
          <w:color w:val="000000" w:themeColor="text1"/>
        </w:rPr>
      </w:pPr>
      <w:r w:rsidRPr="44091A8D">
        <w:rPr>
          <w:rFonts w:ascii="Arial" w:hAnsi="Arial" w:cs="Arial"/>
          <w:b/>
          <w:bCs/>
          <w:sz w:val="21"/>
          <w:szCs w:val="21"/>
        </w:rPr>
        <w:t>Job Title</w:t>
      </w:r>
      <w:r>
        <w:tab/>
      </w:r>
      <w:r>
        <w:tab/>
      </w:r>
      <w:r w:rsidR="0022327B">
        <w:t>International Sponsorship Officer</w:t>
      </w:r>
    </w:p>
    <w:p w14:paraId="0729B743" w14:textId="666847F3" w:rsidR="0049531A" w:rsidRDefault="0049531A" w:rsidP="00194A2C">
      <w:pPr>
        <w:pStyle w:val="BodyText1"/>
        <w:rPr>
          <w:rFonts w:ascii="Arial" w:hAnsi="Arial" w:cs="Arial"/>
          <w:b/>
          <w:bCs/>
          <w:sz w:val="21"/>
          <w:szCs w:val="21"/>
        </w:rPr>
      </w:pPr>
    </w:p>
    <w:p w14:paraId="725C3425" w14:textId="0CEC2E41" w:rsidR="00CE77FF" w:rsidRPr="002774EA" w:rsidRDefault="0032088C" w:rsidP="00194A2C">
      <w:pPr>
        <w:pStyle w:val="BodyText1"/>
        <w:rPr>
          <w:rFonts w:ascii="Arial" w:hAnsi="Arial" w:cs="Arial"/>
          <w:sz w:val="21"/>
          <w:szCs w:val="21"/>
        </w:rPr>
      </w:pPr>
      <w:r w:rsidRPr="0851D628">
        <w:rPr>
          <w:rFonts w:ascii="Arial" w:hAnsi="Arial" w:cs="Arial"/>
          <w:b/>
          <w:bCs/>
          <w:sz w:val="21"/>
          <w:szCs w:val="21"/>
        </w:rPr>
        <w:t>Department</w:t>
      </w:r>
      <w:r>
        <w:tab/>
      </w:r>
      <w: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Content>
          <w:r w:rsidR="4E88BC3C" w:rsidRPr="0851D628">
            <w:rPr>
              <w:rFonts w:ascii="Arial" w:hAnsi="Arial" w:cs="Arial"/>
              <w:b/>
              <w:bCs/>
              <w:sz w:val="21"/>
              <w:szCs w:val="21"/>
            </w:rPr>
            <w:t>International Education Solutions</w:t>
          </w:r>
        </w:sdtContent>
      </w:sdt>
    </w:p>
    <w:p w14:paraId="388A06DF" w14:textId="22367759" w:rsidR="00336E0D" w:rsidRPr="002774EA" w:rsidRDefault="00336E0D" w:rsidP="00194A2C">
      <w:pPr>
        <w:pStyle w:val="BodyText1"/>
        <w:rPr>
          <w:rFonts w:ascii="Arial" w:hAnsi="Arial" w:cs="Arial"/>
          <w:sz w:val="21"/>
          <w:szCs w:val="21"/>
        </w:rPr>
      </w:pPr>
    </w:p>
    <w:p w14:paraId="116AA883" w14:textId="7E12DEEB"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22327B">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22CF0B32"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p>
    <w:p w14:paraId="48802181" w14:textId="7692318B" w:rsidR="003F577A" w:rsidRDefault="003F577A" w:rsidP="003F577A">
      <w:pPr>
        <w:pStyle w:val="BodyText1"/>
        <w:rPr>
          <w:rFonts w:ascii="Arial" w:hAnsi="Arial" w:cs="Arial"/>
          <w:sz w:val="21"/>
          <w:szCs w:val="21"/>
        </w:rPr>
      </w:pPr>
    </w:p>
    <w:p w14:paraId="61839FF9" w14:textId="7BED4192" w:rsidR="003F577A" w:rsidRPr="006A7014" w:rsidRDefault="003F577A" w:rsidP="003F577A">
      <w:pPr>
        <w:pStyle w:val="BodyText1"/>
      </w:pPr>
      <w:r>
        <w:rPr>
          <w:rFonts w:ascii="Arial" w:hAnsi="Arial" w:cs="Arial"/>
          <w:b/>
          <w:bCs/>
          <w:sz w:val="21"/>
          <w:szCs w:val="21"/>
        </w:rPr>
        <w:t>Travel requirements (if applicable)</w:t>
      </w:r>
      <w:r w:rsidR="006A7014">
        <w:rPr>
          <w:rFonts w:ascii="Arial" w:hAnsi="Arial" w:cs="Arial"/>
          <w:b/>
          <w:bCs/>
          <w:sz w:val="21"/>
          <w:szCs w:val="21"/>
        </w:rPr>
        <w:t>:</w:t>
      </w:r>
      <w:r w:rsidR="006A7014" w:rsidRPr="006A7014">
        <w:t xml:space="preserve"> </w:t>
      </w:r>
    </w:p>
    <w:p w14:paraId="127F5C12" w14:textId="3AFBE8A5" w:rsidR="003F577A" w:rsidRDefault="003F577A" w:rsidP="003F577A">
      <w:pPr>
        <w:pStyle w:val="BodyText1"/>
        <w:rPr>
          <w:rFonts w:ascii="Arial" w:hAnsi="Arial" w:cs="Arial"/>
          <w:sz w:val="21"/>
          <w:szCs w:val="21"/>
        </w:rPr>
      </w:pPr>
    </w:p>
    <w:p w14:paraId="667E12FD" w14:textId="2E64FAB9"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22327B">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4FAF192F"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22327B">
        <w:rPr>
          <w:rFonts w:ascii="Arial" w:hAnsi="Arial" w:cs="Arial"/>
          <w:b/>
          <w:bCs/>
          <w:sz w:val="21"/>
          <w:szCs w:val="21"/>
        </w:rPr>
        <w:t>37.5</w:t>
      </w:r>
    </w:p>
    <w:p w14:paraId="02549530" w14:textId="01EC0C23" w:rsidR="00927E49" w:rsidRPr="002774EA" w:rsidRDefault="00927E49" w:rsidP="00194A2C">
      <w:pPr>
        <w:pStyle w:val="BodyText1"/>
        <w:rPr>
          <w:rFonts w:ascii="Arial" w:hAnsi="Arial" w:cs="Arial"/>
          <w:sz w:val="21"/>
          <w:szCs w:val="21"/>
        </w:rPr>
      </w:pPr>
    </w:p>
    <w:p w14:paraId="55E0B300" w14:textId="599EA462"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22327B">
        <w:rPr>
          <w:rFonts w:ascii="Arial" w:hAnsi="Arial" w:cs="Arial"/>
          <w:b/>
          <w:bCs/>
          <w:sz w:val="21"/>
          <w:szCs w:val="21"/>
        </w:rPr>
        <w:t>International Service Delivery Manager</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025DB9FD" w:rsidR="005E1768" w:rsidRDefault="006B4855" w:rsidP="00194A2C">
      <w:pPr>
        <w:pStyle w:val="BodyText1"/>
        <w:rPr>
          <w:rFonts w:ascii="Arial" w:hAnsi="Arial" w:cs="Arial"/>
          <w:sz w:val="21"/>
          <w:szCs w:val="21"/>
        </w:rPr>
      </w:pPr>
      <w:r>
        <w:rPr>
          <w:rFonts w:ascii="Arial" w:hAnsi="Arial" w:cs="Arial"/>
          <w:sz w:val="21"/>
          <w:szCs w:val="21"/>
        </w:rPr>
        <w:t xml:space="preserve">This job role will assess the eligibility of a </w:t>
      </w:r>
      <w:r w:rsidR="00C703C3">
        <w:rPr>
          <w:rFonts w:ascii="Arial" w:hAnsi="Arial" w:cs="Arial"/>
          <w:sz w:val="21"/>
          <w:szCs w:val="21"/>
        </w:rPr>
        <w:t xml:space="preserve">prospective international </w:t>
      </w:r>
      <w:r>
        <w:rPr>
          <w:rFonts w:ascii="Arial" w:hAnsi="Arial" w:cs="Arial"/>
          <w:sz w:val="21"/>
          <w:szCs w:val="21"/>
        </w:rPr>
        <w:t>student for visa sponsorship by BPP. Responsible for assessing credibility and compliance eligibility, the International Sponsorship Officer will be required to engage in reviews of documentation and conduct any required interviews for the applicant.</w:t>
      </w:r>
    </w:p>
    <w:p w14:paraId="66DD7120" w14:textId="60B4D8AE" w:rsidR="00C703C3" w:rsidRDefault="00C703C3" w:rsidP="00194A2C">
      <w:pPr>
        <w:pStyle w:val="BodyText1"/>
        <w:rPr>
          <w:rFonts w:ascii="Arial" w:hAnsi="Arial" w:cs="Arial"/>
          <w:sz w:val="21"/>
          <w:szCs w:val="21"/>
        </w:rPr>
      </w:pPr>
    </w:p>
    <w:p w14:paraId="14E966C7" w14:textId="4F635CB0" w:rsidR="00C703C3" w:rsidRDefault="00C703C3" w:rsidP="00194A2C">
      <w:pPr>
        <w:pStyle w:val="BodyText1"/>
        <w:rPr>
          <w:rFonts w:ascii="Arial" w:hAnsi="Arial" w:cs="Arial"/>
          <w:sz w:val="21"/>
          <w:szCs w:val="21"/>
        </w:rPr>
      </w:pPr>
      <w:r>
        <w:rPr>
          <w:rFonts w:ascii="Arial" w:hAnsi="Arial" w:cs="Arial"/>
          <w:sz w:val="21"/>
          <w:szCs w:val="21"/>
        </w:rPr>
        <w:t>The Officer will be assigned to a specific region / market where they will be expected to understand the nuances of policy and procedure and apply it consistently and to a high quality.</w:t>
      </w:r>
    </w:p>
    <w:p w14:paraId="3565A948" w14:textId="77777777" w:rsidR="00042660" w:rsidRDefault="00042660" w:rsidP="00194A2C">
      <w:pPr>
        <w:pStyle w:val="BodyText1"/>
        <w:rPr>
          <w:rFonts w:ascii="Arial" w:hAnsi="Arial" w:cs="Arial"/>
          <w:sz w:val="21"/>
          <w:szCs w:val="21"/>
        </w:rPr>
      </w:pPr>
    </w:p>
    <w:p w14:paraId="024DA175" w14:textId="516A3734" w:rsidR="00042660" w:rsidRPr="006B4855" w:rsidRDefault="00042660" w:rsidP="00194A2C">
      <w:pPr>
        <w:pStyle w:val="BodyText1"/>
        <w:rPr>
          <w:rFonts w:ascii="Arial" w:hAnsi="Arial" w:cs="Arial"/>
          <w:sz w:val="21"/>
          <w:szCs w:val="21"/>
        </w:rPr>
      </w:pPr>
      <w:r>
        <w:rPr>
          <w:rFonts w:ascii="Arial" w:hAnsi="Arial" w:cs="Arial"/>
          <w:sz w:val="21"/>
          <w:szCs w:val="21"/>
        </w:rPr>
        <w:t>Performance will be monitored on set KPIs concerning output and quality.</w:t>
      </w:r>
    </w:p>
    <w:p w14:paraId="35247477" w14:textId="77777777" w:rsidR="002C1B22" w:rsidRDefault="002C1B22"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0BF18B09" w14:textId="0790AED7" w:rsidR="0060373A" w:rsidRDefault="0060373A" w:rsidP="00C703C3">
      <w:pPr>
        <w:pStyle w:val="BodyText1"/>
        <w:numPr>
          <w:ilvl w:val="0"/>
          <w:numId w:val="13"/>
        </w:numPr>
        <w:rPr>
          <w:rFonts w:ascii="Arial" w:hAnsi="Arial" w:cs="Arial"/>
          <w:sz w:val="21"/>
          <w:szCs w:val="21"/>
        </w:rPr>
      </w:pPr>
      <w:r>
        <w:rPr>
          <w:rFonts w:ascii="Arial" w:hAnsi="Arial" w:cs="Arial"/>
          <w:sz w:val="21"/>
          <w:szCs w:val="21"/>
        </w:rPr>
        <w:t>Understand BPP admissions policy and criteria and how to apply that to specific applications</w:t>
      </w:r>
    </w:p>
    <w:p w14:paraId="0CA878A0" w14:textId="0DE477D5" w:rsidR="00F667E4" w:rsidRDefault="00F667E4" w:rsidP="00C703C3">
      <w:pPr>
        <w:pStyle w:val="BodyText1"/>
        <w:numPr>
          <w:ilvl w:val="0"/>
          <w:numId w:val="13"/>
        </w:numPr>
        <w:rPr>
          <w:rFonts w:ascii="Arial" w:hAnsi="Arial" w:cs="Arial"/>
          <w:sz w:val="21"/>
          <w:szCs w:val="21"/>
        </w:rPr>
      </w:pPr>
      <w:r>
        <w:rPr>
          <w:rFonts w:ascii="Arial" w:hAnsi="Arial" w:cs="Arial"/>
          <w:sz w:val="21"/>
          <w:szCs w:val="21"/>
        </w:rPr>
        <w:t>Holistically a</w:t>
      </w:r>
      <w:r w:rsidR="00C703C3">
        <w:rPr>
          <w:rFonts w:ascii="Arial" w:hAnsi="Arial" w:cs="Arial"/>
          <w:sz w:val="21"/>
          <w:szCs w:val="21"/>
        </w:rPr>
        <w:t>ssess credibility</w:t>
      </w:r>
      <w:r>
        <w:rPr>
          <w:rFonts w:ascii="Arial" w:hAnsi="Arial" w:cs="Arial"/>
          <w:sz w:val="21"/>
          <w:szCs w:val="21"/>
        </w:rPr>
        <w:t>, a</w:t>
      </w:r>
      <w:r w:rsidR="0060373A">
        <w:rPr>
          <w:rFonts w:ascii="Arial" w:hAnsi="Arial" w:cs="Arial"/>
          <w:sz w:val="21"/>
          <w:szCs w:val="21"/>
        </w:rPr>
        <w:t>ligned to UKVI policy and c</w:t>
      </w:r>
      <w:r>
        <w:rPr>
          <w:rFonts w:ascii="Arial" w:hAnsi="Arial" w:cs="Arial"/>
          <w:sz w:val="21"/>
          <w:szCs w:val="21"/>
        </w:rPr>
        <w:t xml:space="preserve">aseworker </w:t>
      </w:r>
      <w:r w:rsidR="0060373A">
        <w:rPr>
          <w:rFonts w:ascii="Arial" w:hAnsi="Arial" w:cs="Arial"/>
          <w:sz w:val="21"/>
          <w:szCs w:val="21"/>
        </w:rPr>
        <w:t>g</w:t>
      </w:r>
      <w:r>
        <w:rPr>
          <w:rFonts w:ascii="Arial" w:hAnsi="Arial" w:cs="Arial"/>
          <w:sz w:val="21"/>
          <w:szCs w:val="21"/>
        </w:rPr>
        <w:t>uidance</w:t>
      </w:r>
    </w:p>
    <w:p w14:paraId="27FDC20C" w14:textId="0A76E188" w:rsidR="00CE0206" w:rsidRDefault="005D429B" w:rsidP="00C703C3">
      <w:pPr>
        <w:pStyle w:val="BodyText1"/>
        <w:numPr>
          <w:ilvl w:val="0"/>
          <w:numId w:val="13"/>
        </w:numPr>
        <w:rPr>
          <w:rFonts w:ascii="Arial" w:hAnsi="Arial" w:cs="Arial"/>
          <w:sz w:val="21"/>
          <w:szCs w:val="21"/>
        </w:rPr>
      </w:pPr>
      <w:r>
        <w:rPr>
          <w:rFonts w:ascii="Arial" w:hAnsi="Arial" w:cs="Arial"/>
          <w:sz w:val="21"/>
          <w:szCs w:val="21"/>
        </w:rPr>
        <w:t>Review and decide on visa</w:t>
      </w:r>
      <w:r w:rsidR="00C703C3">
        <w:rPr>
          <w:rFonts w:ascii="Arial" w:hAnsi="Arial" w:cs="Arial"/>
          <w:sz w:val="21"/>
          <w:szCs w:val="21"/>
        </w:rPr>
        <w:t xml:space="preserve"> sponsorship of</w:t>
      </w:r>
      <w:r w:rsidR="00AB4A66">
        <w:rPr>
          <w:rFonts w:ascii="Arial" w:hAnsi="Arial" w:cs="Arial"/>
          <w:sz w:val="21"/>
          <w:szCs w:val="21"/>
        </w:rPr>
        <w:t xml:space="preserve"> an international applicant</w:t>
      </w:r>
      <w:r>
        <w:rPr>
          <w:rFonts w:ascii="Arial" w:hAnsi="Arial" w:cs="Arial"/>
          <w:sz w:val="21"/>
          <w:szCs w:val="21"/>
        </w:rPr>
        <w:t>, conducting a compliance review in line with UKVI policy and guidance</w:t>
      </w:r>
    </w:p>
    <w:p w14:paraId="481A88B2" w14:textId="0D905B16" w:rsidR="00A01EFC" w:rsidRDefault="00A01EFC" w:rsidP="00C703C3">
      <w:pPr>
        <w:pStyle w:val="BodyText1"/>
        <w:numPr>
          <w:ilvl w:val="0"/>
          <w:numId w:val="13"/>
        </w:numPr>
        <w:rPr>
          <w:rFonts w:ascii="Arial" w:hAnsi="Arial" w:cs="Arial"/>
          <w:sz w:val="21"/>
          <w:szCs w:val="21"/>
        </w:rPr>
      </w:pPr>
      <w:r>
        <w:rPr>
          <w:rFonts w:ascii="Arial" w:hAnsi="Arial" w:cs="Arial"/>
          <w:sz w:val="21"/>
          <w:szCs w:val="21"/>
        </w:rPr>
        <w:t>Identify trends in applications and escalate to International Service Delivery Manager</w:t>
      </w:r>
    </w:p>
    <w:p w14:paraId="760307CC" w14:textId="41827C4D" w:rsidR="00A01EFC" w:rsidRDefault="00042660" w:rsidP="00C703C3">
      <w:pPr>
        <w:pStyle w:val="BodyText1"/>
        <w:numPr>
          <w:ilvl w:val="0"/>
          <w:numId w:val="13"/>
        </w:numPr>
        <w:rPr>
          <w:rFonts w:ascii="Arial" w:hAnsi="Arial" w:cs="Arial"/>
          <w:sz w:val="21"/>
          <w:szCs w:val="21"/>
        </w:rPr>
      </w:pPr>
      <w:r>
        <w:rPr>
          <w:rFonts w:ascii="Arial" w:hAnsi="Arial" w:cs="Arial"/>
          <w:sz w:val="21"/>
          <w:szCs w:val="21"/>
        </w:rPr>
        <w:t>Respond to applicant queries relating to their credibility and sponsorship</w:t>
      </w:r>
    </w:p>
    <w:p w14:paraId="646A059F" w14:textId="5BCD0429" w:rsidR="0060373A" w:rsidRPr="0060373A" w:rsidRDefault="00042660" w:rsidP="0060373A">
      <w:pPr>
        <w:pStyle w:val="BodyText1"/>
        <w:numPr>
          <w:ilvl w:val="0"/>
          <w:numId w:val="13"/>
        </w:numPr>
        <w:rPr>
          <w:rFonts w:ascii="Arial" w:hAnsi="Arial" w:cs="Arial"/>
          <w:sz w:val="21"/>
          <w:szCs w:val="21"/>
        </w:rPr>
      </w:pPr>
      <w:r>
        <w:rPr>
          <w:rFonts w:ascii="Arial" w:hAnsi="Arial" w:cs="Arial"/>
          <w:sz w:val="21"/>
          <w:szCs w:val="21"/>
        </w:rPr>
        <w:t>Ensure accuracy of data within BPP’s CRM system</w:t>
      </w:r>
    </w:p>
    <w:p w14:paraId="3584DB1B" w14:textId="77777777" w:rsidR="002C1B22" w:rsidRDefault="002C1B22"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515F158D"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Educated to degree level or relevant work experience</w:t>
      </w:r>
    </w:p>
    <w:p w14:paraId="47CAA3EE"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Computer literate with experience of Microsoft Word, Excel and CRM systems</w:t>
      </w:r>
    </w:p>
    <w:p w14:paraId="43FFB5E8"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Ability to work with speed and accuracy</w:t>
      </w:r>
    </w:p>
    <w:p w14:paraId="43F253F5"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Outstanding attention to detail</w:t>
      </w:r>
    </w:p>
    <w:p w14:paraId="428BAD34"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lastRenderedPageBreak/>
        <w:t>Commitment to, and responsibility for, meeting strict deadlines</w:t>
      </w:r>
    </w:p>
    <w:p w14:paraId="03807D82"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Able to build good working relationships across all levels</w:t>
      </w:r>
    </w:p>
    <w:p w14:paraId="735BA0FE"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Able to work in a fast paced and pressured environment</w:t>
      </w:r>
    </w:p>
    <w:p w14:paraId="069576F6" w14:textId="2F016015" w:rsidR="00DB2499" w:rsidRDefault="00DB2499" w:rsidP="00B84FE7">
      <w:pPr>
        <w:pStyle w:val="BodyText1"/>
        <w:rPr>
          <w:rFonts w:ascii="Arial" w:hAnsi="Arial" w:cs="Arial"/>
          <w:b/>
          <w:bCs/>
          <w:sz w:val="21"/>
          <w:szCs w:val="21"/>
        </w:rPr>
      </w:pPr>
    </w:p>
    <w:p w14:paraId="3F632B1A" w14:textId="77777777" w:rsidR="0060373A" w:rsidRDefault="0060373A" w:rsidP="0060373A">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5A795E35"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Experience of working in the Higher Education sector</w:t>
      </w:r>
    </w:p>
    <w:p w14:paraId="7D200851"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Knowledge of the UK secondary education system</w:t>
      </w:r>
    </w:p>
    <w:p w14:paraId="50EC0F4D" w14:textId="77777777" w:rsidR="0060373A" w:rsidRPr="00886D76" w:rsidRDefault="0060373A" w:rsidP="0060373A">
      <w:pPr>
        <w:pStyle w:val="BodyText1"/>
        <w:rPr>
          <w:rFonts w:ascii="Arial" w:hAnsi="Arial" w:cs="Arial"/>
          <w:sz w:val="21"/>
          <w:szCs w:val="21"/>
        </w:rPr>
      </w:pPr>
      <w:r w:rsidRPr="00886D76">
        <w:rPr>
          <w:rFonts w:ascii="Arial" w:hAnsi="Arial" w:cs="Arial"/>
          <w:sz w:val="21"/>
          <w:szCs w:val="21"/>
        </w:rPr>
        <w:t>Experience of working within an admissions or recruitment environment</w:t>
      </w:r>
    </w:p>
    <w:p w14:paraId="568E8797" w14:textId="5646A1C1" w:rsidR="00414AEF" w:rsidRPr="002774EA" w:rsidRDefault="0060373A" w:rsidP="00DB2499">
      <w:pPr>
        <w:pStyle w:val="BodyText1"/>
        <w:rPr>
          <w:rFonts w:ascii="Arial" w:hAnsi="Arial" w:cs="Arial"/>
          <w:sz w:val="21"/>
          <w:szCs w:val="21"/>
        </w:rPr>
      </w:pPr>
      <w:r w:rsidRPr="00886D76">
        <w:rPr>
          <w:rFonts w:ascii="Arial" w:hAnsi="Arial" w:cs="Arial"/>
          <w:sz w:val="21"/>
          <w:szCs w:val="21"/>
        </w:rPr>
        <w:t>Experience of working in a compliance setting</w:t>
      </w:r>
    </w:p>
    <w:sectPr w:rsidR="00414AEF"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E28B1"/>
    <w:multiLevelType w:val="hybridMultilevel"/>
    <w:tmpl w:val="12B409A0"/>
    <w:lvl w:ilvl="0" w:tplc="2604B8A4">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180110">
    <w:abstractNumId w:val="2"/>
  </w:num>
  <w:num w:numId="2" w16cid:durableId="1970434256">
    <w:abstractNumId w:val="0"/>
  </w:num>
  <w:num w:numId="3" w16cid:durableId="1466965156">
    <w:abstractNumId w:val="9"/>
  </w:num>
  <w:num w:numId="4" w16cid:durableId="2140829976">
    <w:abstractNumId w:val="11"/>
  </w:num>
  <w:num w:numId="5" w16cid:durableId="1744404446">
    <w:abstractNumId w:val="3"/>
  </w:num>
  <w:num w:numId="6" w16cid:durableId="585578140">
    <w:abstractNumId w:val="12"/>
  </w:num>
  <w:num w:numId="7" w16cid:durableId="1166479235">
    <w:abstractNumId w:val="10"/>
  </w:num>
  <w:num w:numId="8" w16cid:durableId="40327741">
    <w:abstractNumId w:val="6"/>
  </w:num>
  <w:num w:numId="9" w16cid:durableId="1677460850">
    <w:abstractNumId w:val="7"/>
  </w:num>
  <w:num w:numId="10" w16cid:durableId="1440760022">
    <w:abstractNumId w:val="4"/>
  </w:num>
  <w:num w:numId="11" w16cid:durableId="407926949">
    <w:abstractNumId w:val="8"/>
  </w:num>
  <w:num w:numId="12" w16cid:durableId="376976642">
    <w:abstractNumId w:val="5"/>
  </w:num>
  <w:num w:numId="13" w16cid:durableId="1181427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328F4"/>
    <w:rsid w:val="00042660"/>
    <w:rsid w:val="00076E56"/>
    <w:rsid w:val="00083A6C"/>
    <w:rsid w:val="000B578F"/>
    <w:rsid w:val="000C1629"/>
    <w:rsid w:val="000C21BF"/>
    <w:rsid w:val="000F0A25"/>
    <w:rsid w:val="000F3BB7"/>
    <w:rsid w:val="00100A18"/>
    <w:rsid w:val="00110D8C"/>
    <w:rsid w:val="00112FE5"/>
    <w:rsid w:val="00120011"/>
    <w:rsid w:val="00123A66"/>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327B"/>
    <w:rsid w:val="002242CB"/>
    <w:rsid w:val="0022780D"/>
    <w:rsid w:val="00235DBE"/>
    <w:rsid w:val="00255FF7"/>
    <w:rsid w:val="0025648F"/>
    <w:rsid w:val="0026190E"/>
    <w:rsid w:val="002752F8"/>
    <w:rsid w:val="002774EA"/>
    <w:rsid w:val="00281626"/>
    <w:rsid w:val="00285129"/>
    <w:rsid w:val="00297AE8"/>
    <w:rsid w:val="002B7101"/>
    <w:rsid w:val="002C1B22"/>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14AEF"/>
    <w:rsid w:val="004210F1"/>
    <w:rsid w:val="00456364"/>
    <w:rsid w:val="00464AED"/>
    <w:rsid w:val="00483C93"/>
    <w:rsid w:val="00483CC9"/>
    <w:rsid w:val="00490710"/>
    <w:rsid w:val="0049531A"/>
    <w:rsid w:val="004C463E"/>
    <w:rsid w:val="004E20F9"/>
    <w:rsid w:val="00507C7F"/>
    <w:rsid w:val="0052390F"/>
    <w:rsid w:val="00536858"/>
    <w:rsid w:val="00545A5A"/>
    <w:rsid w:val="00591781"/>
    <w:rsid w:val="0059529D"/>
    <w:rsid w:val="005B3F97"/>
    <w:rsid w:val="005C1FD2"/>
    <w:rsid w:val="005D429B"/>
    <w:rsid w:val="005E1768"/>
    <w:rsid w:val="005E1F53"/>
    <w:rsid w:val="005F3765"/>
    <w:rsid w:val="005F666E"/>
    <w:rsid w:val="0060373A"/>
    <w:rsid w:val="00613A15"/>
    <w:rsid w:val="00627D27"/>
    <w:rsid w:val="00645802"/>
    <w:rsid w:val="00651AD5"/>
    <w:rsid w:val="00667BFF"/>
    <w:rsid w:val="006961A4"/>
    <w:rsid w:val="006974FC"/>
    <w:rsid w:val="006A7014"/>
    <w:rsid w:val="006B4855"/>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B2CF3"/>
    <w:rsid w:val="009C5057"/>
    <w:rsid w:val="009C5528"/>
    <w:rsid w:val="00A01EFC"/>
    <w:rsid w:val="00A03F28"/>
    <w:rsid w:val="00A2248F"/>
    <w:rsid w:val="00A34305"/>
    <w:rsid w:val="00A51007"/>
    <w:rsid w:val="00A57DC9"/>
    <w:rsid w:val="00AB4A66"/>
    <w:rsid w:val="00AF59A6"/>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3C3"/>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0AF4"/>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41E7F"/>
    <w:rsid w:val="00F51245"/>
    <w:rsid w:val="00F664EF"/>
    <w:rsid w:val="00F667E4"/>
    <w:rsid w:val="00F7501D"/>
    <w:rsid w:val="00F93B91"/>
    <w:rsid w:val="00FA175B"/>
    <w:rsid w:val="00FB034C"/>
    <w:rsid w:val="00FB2BB6"/>
    <w:rsid w:val="00FB54BC"/>
    <w:rsid w:val="00FC4B13"/>
    <w:rsid w:val="00FD7706"/>
    <w:rsid w:val="00FE05BD"/>
    <w:rsid w:val="00FF5CFC"/>
    <w:rsid w:val="0851D628"/>
    <w:rsid w:val="44091A8D"/>
    <w:rsid w:val="4E88BC3C"/>
    <w:rsid w:val="5AD44B2F"/>
    <w:rsid w:val="6786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docId w15:val="{763B7A21-F2FA-4551-91CE-94C1D2C1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3B35A2"/>
    <w:rsid w:val="004E20F9"/>
    <w:rsid w:val="005F5947"/>
    <w:rsid w:val="007E3177"/>
    <w:rsid w:val="00870274"/>
    <w:rsid w:val="00CE16A4"/>
    <w:rsid w:val="00E56CEC"/>
    <w:rsid w:val="00FE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9D82F816451C4ABEAC8D0769A27E00" ma:contentTypeVersion="8" ma:contentTypeDescription="Create a new document." ma:contentTypeScope="" ma:versionID="e8f9aa175c3e7755637ec0f11b65c8c2">
  <xsd:schema xmlns:xsd="http://www.w3.org/2001/XMLSchema" xmlns:xs="http://www.w3.org/2001/XMLSchema" xmlns:p="http://schemas.microsoft.com/office/2006/metadata/properties" xmlns:ns2="ed3a6655-32a8-4595-bcb5-d3ca71289d4a" xmlns:ns3="55345548-4612-4a96-809b-6294742fbcb5" targetNamespace="http://schemas.microsoft.com/office/2006/metadata/properties" ma:root="true" ma:fieldsID="45899ecebdceb086cc6bbfc0b32f4a69" ns2:_="" ns3:_="">
    <xsd:import namespace="ed3a6655-32a8-4595-bcb5-d3ca71289d4a"/>
    <xsd:import namespace="55345548-4612-4a96-809b-6294742fb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a6655-32a8-4595-bcb5-d3ca71289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45548-4612-4a96-809b-6294742fb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9273016B-3171-48E4-989F-78EE5C91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a6655-32a8-4595-bcb5-d3ca71289d4a"/>
    <ds:schemaRef ds:uri="55345548-4612-4a96-809b-6294742fb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Esther Briggs</cp:lastModifiedBy>
  <cp:revision>2</cp:revision>
  <dcterms:created xsi:type="dcterms:W3CDTF">2025-06-02T12:48:00Z</dcterms:created>
  <dcterms:modified xsi:type="dcterms:W3CDTF">2025-06-02T12:48:00Z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0x010100179D82F816451C4ABEAC8D0769A27E00</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y fmtid="{D5CDD505-2E9C-101B-9397-08002B2CF9AE}" pid="8" name="CandC_Tax_15">
    <vt:lpwstr/>
  </property>
  <property fmtid="{D5CDD505-2E9C-101B-9397-08002B2CF9AE}" pid="9" name="CandC_Tax_16">
    <vt:lpwstr>28;#Forms and Template|10fe5e08-dfbf-4257-b64a-33c848a0fea5</vt:lpwstr>
  </property>
  <property fmtid="{D5CDD505-2E9C-101B-9397-08002B2CF9AE}" pid="10" name="CandC_Tax_11">
    <vt:lpwstr/>
  </property>
  <property fmtid="{D5CDD505-2E9C-101B-9397-08002B2CF9AE}" pid="11" name="CandC_Tax_14">
    <vt:lpwstr/>
  </property>
  <property fmtid="{D5CDD505-2E9C-101B-9397-08002B2CF9AE}" pid="12" name="CandC_Tax_17">
    <vt:lpwstr/>
  </property>
  <property fmtid="{D5CDD505-2E9C-101B-9397-08002B2CF9AE}" pid="13" name="CandC_Tax_12">
    <vt:lpwstr/>
  </property>
  <property fmtid="{D5CDD505-2E9C-101B-9397-08002B2CF9AE}" pid="14" name="CandC_Tax_13">
    <vt:lpwstr/>
  </property>
</Properties>
</file>