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5B0C" w14:textId="77777777" w:rsidR="00B25244" w:rsidRPr="00B25244" w:rsidRDefault="00B25244" w:rsidP="00B25244">
      <w:r w:rsidRPr="00B25244">
        <w:rPr>
          <w:b/>
          <w:bCs/>
        </w:rPr>
        <w:t>JOB DESCRIPTION</w:t>
      </w:r>
      <w:r w:rsidRPr="00B25244">
        <w:t>  </w:t>
      </w:r>
    </w:p>
    <w:p w14:paraId="6FCFE1A1" w14:textId="77777777" w:rsidR="00B25244" w:rsidRPr="00B25244" w:rsidRDefault="00B25244" w:rsidP="00B25244">
      <w:r w:rsidRPr="00B25244">
        <w:t>  </w:t>
      </w:r>
    </w:p>
    <w:p w14:paraId="150FCA83" w14:textId="204EB0E9" w:rsidR="00B25244" w:rsidRPr="00B25244" w:rsidRDefault="00B25244" w:rsidP="00B25244">
      <w:r w:rsidRPr="00B25244">
        <w:rPr>
          <w:b/>
          <w:bCs/>
        </w:rPr>
        <w:t>JOB TITLE:</w:t>
      </w:r>
      <w:r w:rsidRPr="00B25244">
        <w:tab/>
      </w:r>
      <w:r w:rsidRPr="00B25244">
        <w:tab/>
      </w:r>
      <w:r w:rsidR="00C37C83">
        <w:t xml:space="preserve">Activity &amp; Events Co-ordinator </w:t>
      </w:r>
    </w:p>
    <w:p w14:paraId="19D8C228" w14:textId="05E5A7E6" w:rsidR="00B25244" w:rsidRPr="00B25244" w:rsidRDefault="00B25244" w:rsidP="00B25244">
      <w:r w:rsidRPr="00B25244">
        <w:rPr>
          <w:b/>
          <w:bCs/>
        </w:rPr>
        <w:t>DEPARTMENT:</w:t>
      </w:r>
      <w:r w:rsidRPr="00B25244">
        <w:tab/>
      </w:r>
      <w:r w:rsidR="008F7847">
        <w:tab/>
      </w:r>
      <w:r w:rsidRPr="00B25244">
        <w:t>Customer Experience  </w:t>
      </w:r>
    </w:p>
    <w:p w14:paraId="2B9D45B5" w14:textId="01E87CE5" w:rsidR="00B25244" w:rsidRPr="00B25244" w:rsidRDefault="00B25244" w:rsidP="00B25244">
      <w:r w:rsidRPr="00B25244">
        <w:rPr>
          <w:b/>
          <w:bCs/>
        </w:rPr>
        <w:t>LOCATION:</w:t>
      </w:r>
      <w:r w:rsidRPr="00B25244">
        <w:tab/>
      </w:r>
      <w:r w:rsidRPr="00B25244">
        <w:tab/>
        <w:t>5 days in centre - London </w:t>
      </w:r>
      <w:proofErr w:type="spellStart"/>
      <w:r>
        <w:t>Portsoken</w:t>
      </w:r>
      <w:proofErr w:type="spellEnd"/>
      <w:r>
        <w:t>, with travel to other centres</w:t>
      </w:r>
    </w:p>
    <w:p w14:paraId="4B880E0A" w14:textId="30E17ED7" w:rsidR="00B25244" w:rsidRPr="00B25244" w:rsidRDefault="00B25244" w:rsidP="00B25244">
      <w:r w:rsidRPr="00B25244">
        <w:rPr>
          <w:b/>
          <w:bCs/>
        </w:rPr>
        <w:t>POSITION:</w:t>
      </w:r>
      <w:r w:rsidRPr="00B25244">
        <w:tab/>
      </w:r>
      <w:r w:rsidRPr="00B25244">
        <w:tab/>
      </w:r>
      <w:r>
        <w:t>Permanent</w:t>
      </w:r>
    </w:p>
    <w:p w14:paraId="3D8F74F1" w14:textId="5666E072" w:rsidR="00B25244" w:rsidRPr="00B25244" w:rsidRDefault="00B25244" w:rsidP="00B25244">
      <w:r w:rsidRPr="00B25244">
        <w:rPr>
          <w:b/>
          <w:bCs/>
        </w:rPr>
        <w:t>REPORTS TO:</w:t>
      </w:r>
      <w:r w:rsidRPr="00B25244">
        <w:tab/>
      </w:r>
      <w:r w:rsidR="008F7847">
        <w:tab/>
      </w:r>
      <w:r w:rsidRPr="00B25244">
        <w:t>Head of Centre Support  </w:t>
      </w:r>
    </w:p>
    <w:p w14:paraId="43861D30" w14:textId="77777777" w:rsidR="00B25244" w:rsidRPr="00B25244" w:rsidRDefault="00B25244" w:rsidP="00B25244">
      <w:r w:rsidRPr="00B25244">
        <w:t>  </w:t>
      </w:r>
    </w:p>
    <w:p w14:paraId="0B1A99E6" w14:textId="77777777" w:rsidR="00B25244" w:rsidRPr="00B25244" w:rsidRDefault="00B25244" w:rsidP="00B25244">
      <w:r w:rsidRPr="00B25244">
        <w:rPr>
          <w:b/>
          <w:bCs/>
        </w:rPr>
        <w:t>JOB PURPOSE</w:t>
      </w:r>
      <w:r w:rsidRPr="00B25244">
        <w:tab/>
        <w:t>  </w:t>
      </w:r>
    </w:p>
    <w:p w14:paraId="168ECFC5" w14:textId="1F6EE687" w:rsidR="00B25244" w:rsidRPr="00B25244" w:rsidRDefault="00B25244" w:rsidP="00B25244">
      <w:r w:rsidRPr="00B25244">
        <w:rPr>
          <w:lang w:val="en-US"/>
        </w:rPr>
        <w:t xml:space="preserve">The role will be accountable for the customer/student experience in all BPPs study </w:t>
      </w:r>
      <w:proofErr w:type="spellStart"/>
      <w:r w:rsidRPr="00B25244">
        <w:rPr>
          <w:lang w:val="en-US"/>
        </w:rPr>
        <w:t>centres</w:t>
      </w:r>
      <w:proofErr w:type="spellEnd"/>
      <w:r w:rsidRPr="00B25244">
        <w:rPr>
          <w:lang w:val="en-US"/>
        </w:rPr>
        <w:t>, working collaboratively across teams in BPP to deliver an exceptional customer/student experience. </w:t>
      </w:r>
      <w:r w:rsidRPr="00B25244">
        <w:t>You would want to create a buzz in our centres. </w:t>
      </w:r>
      <w:r>
        <w:t xml:space="preserve">The role will also include co-ordinating staff events in centres </w:t>
      </w:r>
      <w:r w:rsidR="00C05E1A">
        <w:t xml:space="preserve">fostering a sense of community for all members of the university. </w:t>
      </w:r>
    </w:p>
    <w:p w14:paraId="536A1832" w14:textId="01CD0278" w:rsidR="00B25244" w:rsidRDefault="00B25244" w:rsidP="00DE67E6">
      <w:pPr>
        <w:rPr>
          <w:lang w:val="en-US"/>
        </w:rPr>
      </w:pPr>
      <w:r w:rsidRPr="00B25244">
        <w:rPr>
          <w:lang w:val="en-US"/>
        </w:rPr>
        <w:t xml:space="preserve">The post holder will be working with a range of stakeholders to co-ordinate and deliver high quality events for our study </w:t>
      </w:r>
      <w:proofErr w:type="spellStart"/>
      <w:r w:rsidRPr="00B25244">
        <w:rPr>
          <w:lang w:val="en-US"/>
        </w:rPr>
        <w:t>centres</w:t>
      </w:r>
      <w:proofErr w:type="spellEnd"/>
      <w:r w:rsidRPr="00B25244">
        <w:rPr>
          <w:lang w:val="en-US"/>
        </w:rPr>
        <w:t xml:space="preserve">. This will include managing a budget for events and ensuring events are being held in all London </w:t>
      </w:r>
      <w:proofErr w:type="spellStart"/>
      <w:r w:rsidRPr="00B25244">
        <w:rPr>
          <w:lang w:val="en-US"/>
        </w:rPr>
        <w:t>centres</w:t>
      </w:r>
      <w:proofErr w:type="spellEnd"/>
      <w:r w:rsidRPr="00B25244">
        <w:rPr>
          <w:lang w:val="en-US"/>
        </w:rPr>
        <w:t xml:space="preserve">, working with Centre Support Managers to ensure there is </w:t>
      </w:r>
      <w:r w:rsidR="00DE67E6">
        <w:rPr>
          <w:lang w:val="en-US"/>
        </w:rPr>
        <w:t xml:space="preserve">sufficient </w:t>
      </w:r>
      <w:proofErr w:type="gramStart"/>
      <w:r w:rsidR="00DE67E6">
        <w:rPr>
          <w:lang w:val="en-US"/>
        </w:rPr>
        <w:t>resource</w:t>
      </w:r>
      <w:proofErr w:type="gramEnd"/>
      <w:r w:rsidR="00DE67E6">
        <w:rPr>
          <w:lang w:val="en-US"/>
        </w:rPr>
        <w:t xml:space="preserve"> to plan and deliver </w:t>
      </w:r>
      <w:r w:rsidR="00F37E69">
        <w:rPr>
          <w:lang w:val="en-US"/>
        </w:rPr>
        <w:t>excellent and engaging events.</w:t>
      </w:r>
    </w:p>
    <w:p w14:paraId="2F15D897" w14:textId="601924EA" w:rsidR="00B25244" w:rsidRDefault="00BF6CC0" w:rsidP="00B25244">
      <w:r>
        <w:t xml:space="preserve">The role will include delivering consistency where possible and engaging with external stakeholders, </w:t>
      </w:r>
      <w:r w:rsidR="0007185F">
        <w:t>including businesses in the local community t</w:t>
      </w:r>
      <w:r w:rsidR="0046452B">
        <w:t xml:space="preserve">o come into our centres. </w:t>
      </w:r>
    </w:p>
    <w:p w14:paraId="57EBED29" w14:textId="77777777" w:rsidR="00B12AE4" w:rsidRPr="00B25244" w:rsidRDefault="00B12AE4" w:rsidP="00B25244"/>
    <w:p w14:paraId="7422E8A7" w14:textId="77777777" w:rsidR="00B25244" w:rsidRPr="00B25244" w:rsidRDefault="00B25244" w:rsidP="00B25244">
      <w:r w:rsidRPr="00B25244">
        <w:rPr>
          <w:b/>
          <w:bCs/>
        </w:rPr>
        <w:t>PRINCIPAL JOB ELEMENTS AND RESPONSIBILITIES:</w:t>
      </w:r>
      <w:r w:rsidRPr="00B25244">
        <w:t>  </w:t>
      </w:r>
    </w:p>
    <w:p w14:paraId="56C74304" w14:textId="187E7BE8" w:rsidR="00B25244" w:rsidRPr="00B25244" w:rsidRDefault="00B25244" w:rsidP="00B25244">
      <w:r w:rsidRPr="00B25244">
        <w:t>Responsibilities include but are not limited to:  </w:t>
      </w:r>
    </w:p>
    <w:p w14:paraId="18467D54" w14:textId="36B491E7" w:rsidR="00F37E69" w:rsidRDefault="00F37E69" w:rsidP="00F37E69">
      <w:pPr>
        <w:pStyle w:val="ListParagraph"/>
        <w:numPr>
          <w:ilvl w:val="0"/>
          <w:numId w:val="19"/>
        </w:numPr>
      </w:pPr>
      <w:r>
        <w:t xml:space="preserve">Leading on the organisation and delivery of events in-line with the university </w:t>
      </w:r>
      <w:proofErr w:type="gramStart"/>
      <w:r>
        <w:t>engagement  strategy</w:t>
      </w:r>
      <w:proofErr w:type="gramEnd"/>
    </w:p>
    <w:p w14:paraId="136D274D" w14:textId="34CD4DD0" w:rsidR="00D2751E" w:rsidRDefault="00D2751E" w:rsidP="00F37E69">
      <w:pPr>
        <w:pStyle w:val="ListParagraph"/>
        <w:numPr>
          <w:ilvl w:val="0"/>
          <w:numId w:val="19"/>
        </w:numPr>
      </w:pPr>
      <w:r>
        <w:t xml:space="preserve">Ensuring events are compliant with local health &amp; safety policies and procedures including completing risk assessments </w:t>
      </w:r>
    </w:p>
    <w:p w14:paraId="00A56FE5" w14:textId="1233D1D8" w:rsidR="00C37C83" w:rsidRDefault="00C37C83" w:rsidP="00F37E69">
      <w:pPr>
        <w:pStyle w:val="ListParagraph"/>
        <w:numPr>
          <w:ilvl w:val="0"/>
          <w:numId w:val="19"/>
        </w:numPr>
      </w:pPr>
      <w:r>
        <w:t>Maintaining a resource plan to deliver events including preparation, delivery and breakdown</w:t>
      </w:r>
    </w:p>
    <w:p w14:paraId="7DD3FC39" w14:textId="4755E65B" w:rsidR="00D2751E" w:rsidRDefault="007D3117" w:rsidP="00F37E69">
      <w:pPr>
        <w:pStyle w:val="ListParagraph"/>
        <w:numPr>
          <w:ilvl w:val="0"/>
          <w:numId w:val="19"/>
        </w:numPr>
      </w:pPr>
      <w:r>
        <w:t>Fostering a sense of community across staff and students by creating a calendar of events for staff to attend</w:t>
      </w:r>
    </w:p>
    <w:p w14:paraId="3562D83B" w14:textId="4DB4CECA" w:rsidR="00B25244" w:rsidRDefault="00F37E69" w:rsidP="00F37E69">
      <w:pPr>
        <w:pStyle w:val="ListParagraph"/>
        <w:numPr>
          <w:ilvl w:val="0"/>
          <w:numId w:val="19"/>
        </w:numPr>
      </w:pPr>
      <w:r>
        <w:t xml:space="preserve">Liaising, collaborating and co-ordinating with stakeholders to ensure sufficient coverage of activities across all London university centres </w:t>
      </w:r>
    </w:p>
    <w:p w14:paraId="5F465775" w14:textId="1DDF39BB" w:rsidR="003F0AF8" w:rsidRDefault="003F0AF8" w:rsidP="00F37E69">
      <w:pPr>
        <w:pStyle w:val="ListParagraph"/>
        <w:numPr>
          <w:ilvl w:val="0"/>
          <w:numId w:val="19"/>
        </w:numPr>
      </w:pPr>
      <w:r>
        <w:t>Creating and maintain a full calendar of activities and events accessible for all university staff</w:t>
      </w:r>
    </w:p>
    <w:p w14:paraId="104E89ED" w14:textId="75A709CE" w:rsidR="001431BD" w:rsidRDefault="001431BD" w:rsidP="00F37E69">
      <w:pPr>
        <w:pStyle w:val="ListParagraph"/>
        <w:numPr>
          <w:ilvl w:val="0"/>
          <w:numId w:val="19"/>
        </w:numPr>
      </w:pPr>
      <w:r>
        <w:t xml:space="preserve">Utilise marketing channels and existing onboarding opportunities to </w:t>
      </w:r>
      <w:r w:rsidR="00721EB3">
        <w:t>engage with students</w:t>
      </w:r>
    </w:p>
    <w:p w14:paraId="362B7FE2" w14:textId="7B9866F1" w:rsidR="00E713D1" w:rsidRDefault="003749F2" w:rsidP="00F37E69">
      <w:pPr>
        <w:pStyle w:val="ListParagraph"/>
        <w:numPr>
          <w:ilvl w:val="0"/>
          <w:numId w:val="19"/>
        </w:numPr>
      </w:pPr>
      <w:r>
        <w:t xml:space="preserve">Maintaining seasonal and appropriate displays in centres including ensuring up-to date posters are displayed </w:t>
      </w:r>
    </w:p>
    <w:p w14:paraId="6E289E27" w14:textId="5E928047" w:rsidR="003749F2" w:rsidRDefault="00721EB3" w:rsidP="00F37E69">
      <w:pPr>
        <w:pStyle w:val="ListParagraph"/>
        <w:numPr>
          <w:ilvl w:val="0"/>
          <w:numId w:val="19"/>
        </w:numPr>
      </w:pPr>
      <w:r>
        <w:t>Use existing mechanisms to track KPIs (attendance, engagement and student satisfaction) and feedback to report and improve on future events</w:t>
      </w:r>
    </w:p>
    <w:p w14:paraId="5F21EE81" w14:textId="7D8B856F" w:rsidR="003F0AF8" w:rsidRDefault="003F0AF8" w:rsidP="00F37E69">
      <w:pPr>
        <w:pStyle w:val="ListParagraph"/>
        <w:numPr>
          <w:ilvl w:val="0"/>
          <w:numId w:val="19"/>
        </w:numPr>
      </w:pPr>
      <w:r>
        <w:lastRenderedPageBreak/>
        <w:t>Create reports and summaries based on each quarter of events</w:t>
      </w:r>
    </w:p>
    <w:p w14:paraId="29E74BA8" w14:textId="332B7158" w:rsidR="00721EB3" w:rsidRDefault="00721EB3" w:rsidP="00F37E69">
      <w:pPr>
        <w:pStyle w:val="ListParagraph"/>
        <w:numPr>
          <w:ilvl w:val="0"/>
          <w:numId w:val="19"/>
        </w:numPr>
      </w:pPr>
      <w:r>
        <w:t xml:space="preserve">Manage and maintain a stockroom of supplies maintaining sustainability </w:t>
      </w:r>
      <w:r w:rsidR="003F0AF8">
        <w:t>and ensuring a return of investment (ROI)</w:t>
      </w:r>
    </w:p>
    <w:p w14:paraId="6A47C1C9" w14:textId="41E118D3" w:rsidR="007D3117" w:rsidRDefault="007D3117" w:rsidP="00F37E69">
      <w:pPr>
        <w:pStyle w:val="ListParagraph"/>
        <w:numPr>
          <w:ilvl w:val="0"/>
          <w:numId w:val="19"/>
        </w:numPr>
      </w:pPr>
      <w:r>
        <w:t xml:space="preserve">Create and maintain a supplier list for </w:t>
      </w:r>
      <w:r w:rsidR="001A125F">
        <w:t>utilisation during events</w:t>
      </w:r>
    </w:p>
    <w:p w14:paraId="795FA0ED" w14:textId="77777777" w:rsidR="003F0AF8" w:rsidRPr="00B25244" w:rsidRDefault="003F0AF8" w:rsidP="003F0AF8">
      <w:pPr>
        <w:numPr>
          <w:ilvl w:val="0"/>
          <w:numId w:val="19"/>
        </w:numPr>
      </w:pPr>
      <w:r w:rsidRPr="00B25244">
        <w:rPr>
          <w:lang w:val="en-US"/>
        </w:rPr>
        <w:t>Working with Head of Centre Support to ensure service is being delivered within the allocated budget</w:t>
      </w:r>
      <w:r w:rsidRPr="00B25244">
        <w:t> </w:t>
      </w:r>
    </w:p>
    <w:p w14:paraId="22CEFA28" w14:textId="2380787E" w:rsidR="003F0AF8" w:rsidRDefault="00C37C83" w:rsidP="00F37E69">
      <w:pPr>
        <w:pStyle w:val="ListParagraph"/>
        <w:numPr>
          <w:ilvl w:val="0"/>
          <w:numId w:val="19"/>
        </w:numPr>
      </w:pPr>
      <w:r>
        <w:t>Ensure all areas of recreation are well-stocked maintained for students and staff</w:t>
      </w:r>
    </w:p>
    <w:p w14:paraId="30BE730B" w14:textId="4E2AA1A1" w:rsidR="00D73064" w:rsidRDefault="006F7A0A" w:rsidP="00F37E69">
      <w:pPr>
        <w:pStyle w:val="ListParagraph"/>
        <w:numPr>
          <w:ilvl w:val="0"/>
          <w:numId w:val="19"/>
        </w:numPr>
      </w:pPr>
      <w:r>
        <w:t xml:space="preserve">Co-ordinating Induction </w:t>
      </w:r>
      <w:r w:rsidR="00731F4A">
        <w:t>Welcome Fairs</w:t>
      </w:r>
      <w:r w:rsidR="00A50044">
        <w:t xml:space="preserve"> for new students </w:t>
      </w:r>
      <w:proofErr w:type="gramStart"/>
      <w:r w:rsidR="00A50044">
        <w:t>on a monthly basis</w:t>
      </w:r>
      <w:proofErr w:type="gramEnd"/>
    </w:p>
    <w:p w14:paraId="26299969" w14:textId="5A45F68E" w:rsidR="00F37BCE" w:rsidRDefault="00F37BCE" w:rsidP="00F37E69">
      <w:pPr>
        <w:pStyle w:val="ListParagraph"/>
        <w:numPr>
          <w:ilvl w:val="0"/>
          <w:numId w:val="19"/>
        </w:numPr>
      </w:pPr>
      <w:r>
        <w:t xml:space="preserve">Ensuring </w:t>
      </w:r>
      <w:r w:rsidR="00D67D82">
        <w:t xml:space="preserve">each cohort has </w:t>
      </w:r>
      <w:r w:rsidR="00EC4D06">
        <w:t>a unique international festival co-ordinated within their first term</w:t>
      </w:r>
    </w:p>
    <w:p w14:paraId="7C799BC4" w14:textId="70D9E105" w:rsidR="0046452B" w:rsidRPr="00B25244" w:rsidRDefault="0046452B" w:rsidP="00F37E69">
      <w:pPr>
        <w:pStyle w:val="ListParagraph"/>
        <w:numPr>
          <w:ilvl w:val="0"/>
          <w:numId w:val="19"/>
        </w:numPr>
      </w:pPr>
      <w:r>
        <w:t>Engage with the local community including local gyms</w:t>
      </w:r>
      <w:r w:rsidR="001E1A99">
        <w:t xml:space="preserve"> to collaborate on activities in our study centres </w:t>
      </w:r>
    </w:p>
    <w:p w14:paraId="2C0E18DD" w14:textId="77777777" w:rsidR="00B25244" w:rsidRPr="00B25244" w:rsidRDefault="00B25244" w:rsidP="00B25244">
      <w:r w:rsidRPr="00B25244">
        <w:rPr>
          <w:b/>
          <w:bCs/>
        </w:rPr>
        <w:t>SKILLS, EXPERIENCE &amp; QUALIFICATIONS - ESSENTIAL</w:t>
      </w:r>
      <w:r w:rsidRPr="00B25244">
        <w:t>  </w:t>
      </w:r>
    </w:p>
    <w:p w14:paraId="33DCB06D" w14:textId="129B36D8" w:rsidR="00B25244" w:rsidRPr="00B25244" w:rsidRDefault="00B25244" w:rsidP="00B25244">
      <w:pPr>
        <w:numPr>
          <w:ilvl w:val="0"/>
          <w:numId w:val="13"/>
        </w:numPr>
      </w:pPr>
      <w:r w:rsidRPr="00B25244">
        <w:rPr>
          <w:lang w:val="en-US"/>
        </w:rPr>
        <w:t>Proven leadership in a customer-focused role</w:t>
      </w:r>
      <w:r w:rsidRPr="00B25244">
        <w:t> </w:t>
      </w:r>
    </w:p>
    <w:p w14:paraId="34690CC8" w14:textId="77777777" w:rsidR="00B25244" w:rsidRPr="00B25244" w:rsidRDefault="00B25244" w:rsidP="00B25244">
      <w:pPr>
        <w:numPr>
          <w:ilvl w:val="0"/>
          <w:numId w:val="14"/>
        </w:numPr>
      </w:pPr>
      <w:r w:rsidRPr="00B25244">
        <w:rPr>
          <w:lang w:val="en-US"/>
        </w:rPr>
        <w:t>Experience in planning and delivering events</w:t>
      </w:r>
      <w:r w:rsidRPr="00B25244">
        <w:t> </w:t>
      </w:r>
    </w:p>
    <w:p w14:paraId="3D1C1D90" w14:textId="77777777" w:rsidR="00B25244" w:rsidRPr="00B25244" w:rsidRDefault="00B25244" w:rsidP="00B25244">
      <w:pPr>
        <w:numPr>
          <w:ilvl w:val="0"/>
          <w:numId w:val="15"/>
        </w:numPr>
      </w:pPr>
      <w:r w:rsidRPr="00B25244">
        <w:rPr>
          <w:lang w:val="en-US"/>
        </w:rPr>
        <w:t>Proven experience in managing health &amp; safety in an events capacity</w:t>
      </w:r>
      <w:r w:rsidRPr="00B25244">
        <w:t> </w:t>
      </w:r>
    </w:p>
    <w:p w14:paraId="7AA6ED08" w14:textId="77777777" w:rsidR="00B25244" w:rsidRPr="00B25244" w:rsidRDefault="00B25244" w:rsidP="00B25244">
      <w:pPr>
        <w:numPr>
          <w:ilvl w:val="0"/>
          <w:numId w:val="16"/>
        </w:numPr>
      </w:pPr>
      <w:r w:rsidRPr="00B25244">
        <w:rPr>
          <w:lang w:val="en-US"/>
        </w:rPr>
        <w:t>Superb communication, collaboration, and problem-solving skills</w:t>
      </w:r>
      <w:r w:rsidRPr="00B25244">
        <w:t>  </w:t>
      </w:r>
    </w:p>
    <w:p w14:paraId="70E0564C" w14:textId="77777777" w:rsidR="00B25244" w:rsidRPr="00B25244" w:rsidRDefault="00B25244" w:rsidP="00B25244">
      <w:pPr>
        <w:numPr>
          <w:ilvl w:val="0"/>
          <w:numId w:val="17"/>
        </w:numPr>
      </w:pPr>
      <w:r w:rsidRPr="00B25244">
        <w:t>Experience in working in a high-pressure environment </w:t>
      </w:r>
    </w:p>
    <w:p w14:paraId="695B8E54" w14:textId="77777777" w:rsidR="00B25244" w:rsidRPr="00B25244" w:rsidRDefault="00B25244" w:rsidP="00B25244">
      <w:r w:rsidRPr="00B25244">
        <w:t>  </w:t>
      </w:r>
    </w:p>
    <w:p w14:paraId="78701BEE" w14:textId="77777777" w:rsidR="00B25244" w:rsidRPr="00B25244" w:rsidRDefault="00B25244" w:rsidP="00B25244">
      <w:r w:rsidRPr="00B25244">
        <w:rPr>
          <w:b/>
          <w:bCs/>
        </w:rPr>
        <w:t>SKILLS, EXPERIENCE &amp; QUALIFICATIONS – DESIRABLE</w:t>
      </w:r>
      <w:r w:rsidRPr="00B25244">
        <w:t>  </w:t>
      </w:r>
    </w:p>
    <w:p w14:paraId="7FEC7D7B" w14:textId="77777777" w:rsidR="00B25244" w:rsidRPr="00B25244" w:rsidRDefault="00B25244" w:rsidP="00B25244">
      <w:r w:rsidRPr="00B25244">
        <w:t>  </w:t>
      </w:r>
    </w:p>
    <w:p w14:paraId="2E96D9FC" w14:textId="087BC717" w:rsidR="00B25244" w:rsidRPr="00B25244" w:rsidRDefault="00C37C83" w:rsidP="00B25244">
      <w:pPr>
        <w:numPr>
          <w:ilvl w:val="0"/>
          <w:numId w:val="18"/>
        </w:numPr>
      </w:pPr>
      <w:r>
        <w:t>Experience in working in higher education</w:t>
      </w:r>
    </w:p>
    <w:p w14:paraId="3FFE7354" w14:textId="77777777" w:rsidR="00B16262" w:rsidRDefault="00B16262"/>
    <w:sectPr w:rsidR="00B1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73C"/>
    <w:multiLevelType w:val="multilevel"/>
    <w:tmpl w:val="FEF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42531"/>
    <w:multiLevelType w:val="multilevel"/>
    <w:tmpl w:val="207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53317"/>
    <w:multiLevelType w:val="multilevel"/>
    <w:tmpl w:val="7DD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E661F"/>
    <w:multiLevelType w:val="multilevel"/>
    <w:tmpl w:val="04CC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01F44"/>
    <w:multiLevelType w:val="multilevel"/>
    <w:tmpl w:val="531A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338A1"/>
    <w:multiLevelType w:val="multilevel"/>
    <w:tmpl w:val="85B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375A1"/>
    <w:multiLevelType w:val="multilevel"/>
    <w:tmpl w:val="CB9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CB16B4"/>
    <w:multiLevelType w:val="multilevel"/>
    <w:tmpl w:val="766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E753DE"/>
    <w:multiLevelType w:val="multilevel"/>
    <w:tmpl w:val="7C0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254BA7"/>
    <w:multiLevelType w:val="multilevel"/>
    <w:tmpl w:val="2A0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755FBD"/>
    <w:multiLevelType w:val="multilevel"/>
    <w:tmpl w:val="4FD6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C2D3E"/>
    <w:multiLevelType w:val="multilevel"/>
    <w:tmpl w:val="C08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FE61BF"/>
    <w:multiLevelType w:val="hybridMultilevel"/>
    <w:tmpl w:val="6456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56E0E"/>
    <w:multiLevelType w:val="multilevel"/>
    <w:tmpl w:val="CD8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D25588"/>
    <w:multiLevelType w:val="multilevel"/>
    <w:tmpl w:val="2BDA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9310B"/>
    <w:multiLevelType w:val="multilevel"/>
    <w:tmpl w:val="540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B85D86"/>
    <w:multiLevelType w:val="multilevel"/>
    <w:tmpl w:val="4DE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BE3143"/>
    <w:multiLevelType w:val="multilevel"/>
    <w:tmpl w:val="3188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FF568E"/>
    <w:multiLevelType w:val="multilevel"/>
    <w:tmpl w:val="AAC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187306">
    <w:abstractNumId w:val="11"/>
  </w:num>
  <w:num w:numId="2" w16cid:durableId="211768081">
    <w:abstractNumId w:val="10"/>
  </w:num>
  <w:num w:numId="3" w16cid:durableId="462845917">
    <w:abstractNumId w:val="14"/>
  </w:num>
  <w:num w:numId="4" w16cid:durableId="1329670350">
    <w:abstractNumId w:val="17"/>
  </w:num>
  <w:num w:numId="5" w16cid:durableId="1669671889">
    <w:abstractNumId w:val="3"/>
  </w:num>
  <w:num w:numId="6" w16cid:durableId="1987511396">
    <w:abstractNumId w:val="13"/>
  </w:num>
  <w:num w:numId="7" w16cid:durableId="1955674920">
    <w:abstractNumId w:val="7"/>
  </w:num>
  <w:num w:numId="8" w16cid:durableId="337319613">
    <w:abstractNumId w:val="2"/>
  </w:num>
  <w:num w:numId="9" w16cid:durableId="841360734">
    <w:abstractNumId w:val="18"/>
  </w:num>
  <w:num w:numId="10" w16cid:durableId="1222448508">
    <w:abstractNumId w:val="1"/>
  </w:num>
  <w:num w:numId="11" w16cid:durableId="223877852">
    <w:abstractNumId w:val="4"/>
  </w:num>
  <w:num w:numId="12" w16cid:durableId="923993449">
    <w:abstractNumId w:val="9"/>
  </w:num>
  <w:num w:numId="13" w16cid:durableId="2086954767">
    <w:abstractNumId w:val="15"/>
  </w:num>
  <w:num w:numId="14" w16cid:durableId="373893087">
    <w:abstractNumId w:val="0"/>
  </w:num>
  <w:num w:numId="15" w16cid:durableId="2139495900">
    <w:abstractNumId w:val="8"/>
  </w:num>
  <w:num w:numId="16" w16cid:durableId="1425682755">
    <w:abstractNumId w:val="16"/>
  </w:num>
  <w:num w:numId="17" w16cid:durableId="1928298064">
    <w:abstractNumId w:val="5"/>
  </w:num>
  <w:num w:numId="18" w16cid:durableId="540941569">
    <w:abstractNumId w:val="6"/>
  </w:num>
  <w:num w:numId="19" w16cid:durableId="1056390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244"/>
    <w:rsid w:val="0007185F"/>
    <w:rsid w:val="001431BD"/>
    <w:rsid w:val="001A125F"/>
    <w:rsid w:val="001E1A99"/>
    <w:rsid w:val="002F5080"/>
    <w:rsid w:val="003749F2"/>
    <w:rsid w:val="003F0AF8"/>
    <w:rsid w:val="004261FB"/>
    <w:rsid w:val="0046452B"/>
    <w:rsid w:val="00491ADF"/>
    <w:rsid w:val="00626C79"/>
    <w:rsid w:val="006F7A0A"/>
    <w:rsid w:val="00721EB3"/>
    <w:rsid w:val="00731F4A"/>
    <w:rsid w:val="007739B2"/>
    <w:rsid w:val="007D3117"/>
    <w:rsid w:val="00817308"/>
    <w:rsid w:val="00841252"/>
    <w:rsid w:val="00896DB7"/>
    <w:rsid w:val="008C555D"/>
    <w:rsid w:val="008F7847"/>
    <w:rsid w:val="009262B7"/>
    <w:rsid w:val="00974E92"/>
    <w:rsid w:val="00A50044"/>
    <w:rsid w:val="00A60037"/>
    <w:rsid w:val="00B12AE4"/>
    <w:rsid w:val="00B16262"/>
    <w:rsid w:val="00B25244"/>
    <w:rsid w:val="00B3437C"/>
    <w:rsid w:val="00B72AD1"/>
    <w:rsid w:val="00BF6CC0"/>
    <w:rsid w:val="00C05E1A"/>
    <w:rsid w:val="00C267F5"/>
    <w:rsid w:val="00C37C83"/>
    <w:rsid w:val="00D2751E"/>
    <w:rsid w:val="00D67D82"/>
    <w:rsid w:val="00D73064"/>
    <w:rsid w:val="00D730FD"/>
    <w:rsid w:val="00DE67E6"/>
    <w:rsid w:val="00E713D1"/>
    <w:rsid w:val="00EC4D06"/>
    <w:rsid w:val="00F37BCE"/>
    <w:rsid w:val="00F3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6923"/>
  <w15:chartTrackingRefBased/>
  <w15:docId w15:val="{A5EB2B76-005B-42E7-99BE-FDC6BD27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F8"/>
  </w:style>
  <w:style w:type="paragraph" w:styleId="Heading1">
    <w:name w:val="heading 1"/>
    <w:basedOn w:val="Normal"/>
    <w:next w:val="Normal"/>
    <w:link w:val="Heading1Char"/>
    <w:uiPriority w:val="9"/>
    <w:qFormat/>
    <w:rsid w:val="00B2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2866</Characters>
  <Application>Microsoft Office Word</Application>
  <DocSecurity>0</DocSecurity>
  <Lines>130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BPP University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Raiesa Baig Ali</dc:creator>
  <cp:keywords/>
  <dc:description/>
  <cp:lastModifiedBy>Raiesa Baig Ali</cp:lastModifiedBy>
  <cp:revision>2</cp:revision>
  <dcterms:created xsi:type="dcterms:W3CDTF">2025-12-18T14:10:00Z</dcterms:created>
  <dcterms:modified xsi:type="dcterms:W3CDTF">2025-12-18T14:10:00Z</dcterms:modified>
</cp:coreProperties>
</file>