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CC64E" w14:textId="77777777" w:rsidR="007671E0" w:rsidRPr="00F96CF3" w:rsidRDefault="007671E0" w:rsidP="007671E0">
      <w:pPr>
        <w:pStyle w:val="BodyText1"/>
        <w:rPr>
          <w:rFonts w:ascii="Arial" w:hAnsi="Arial" w:cs="Arial"/>
          <w:b/>
          <w:bCs/>
          <w:sz w:val="22"/>
          <w:szCs w:val="22"/>
          <w:u w:val="single"/>
        </w:rPr>
      </w:pPr>
      <w:r w:rsidRPr="00F96CF3">
        <w:rPr>
          <w:rFonts w:ascii="Arial" w:hAnsi="Arial" w:cs="Arial"/>
          <w:b/>
          <w:bCs/>
          <w:sz w:val="22"/>
          <w:szCs w:val="22"/>
          <w:u w:val="single"/>
        </w:rPr>
        <w:t>BPP Job Description</w:t>
      </w:r>
    </w:p>
    <w:p w14:paraId="51A06751" w14:textId="77777777" w:rsidR="007671E0" w:rsidRPr="00F96CF3" w:rsidRDefault="007671E0" w:rsidP="007671E0">
      <w:pPr>
        <w:pStyle w:val="BodyText1"/>
        <w:rPr>
          <w:rFonts w:ascii="Arial" w:hAnsi="Arial" w:cs="Arial"/>
          <w:b/>
          <w:bCs/>
          <w:sz w:val="22"/>
          <w:szCs w:val="22"/>
        </w:rPr>
      </w:pPr>
    </w:p>
    <w:p w14:paraId="11A8651F" w14:textId="77777777" w:rsidR="007671E0" w:rsidRPr="00F96CF3" w:rsidRDefault="007671E0" w:rsidP="007671E0">
      <w:pPr>
        <w:pStyle w:val="BodyText1"/>
        <w:rPr>
          <w:rFonts w:ascii="Arial" w:hAnsi="Arial" w:cs="Arial"/>
          <w:b/>
          <w:bCs/>
          <w:sz w:val="22"/>
          <w:szCs w:val="22"/>
        </w:rPr>
      </w:pPr>
    </w:p>
    <w:p w14:paraId="043C0FD0" w14:textId="77777777" w:rsidR="007671E0" w:rsidRPr="00F96CF3" w:rsidRDefault="007671E0" w:rsidP="007671E0">
      <w:pPr>
        <w:pStyle w:val="BodyText1"/>
        <w:rPr>
          <w:rFonts w:ascii="Arial" w:hAnsi="Arial" w:cs="Arial"/>
          <w:sz w:val="22"/>
          <w:szCs w:val="22"/>
        </w:rPr>
      </w:pPr>
      <w:r w:rsidRPr="00F96CF3">
        <w:rPr>
          <w:rFonts w:ascii="Arial" w:hAnsi="Arial" w:cs="Arial"/>
          <w:b/>
          <w:bCs/>
          <w:sz w:val="22"/>
          <w:szCs w:val="22"/>
        </w:rPr>
        <w:t>Job Title</w:t>
      </w:r>
      <w:r w:rsidRPr="00F96CF3">
        <w:rPr>
          <w:rFonts w:ascii="Arial" w:hAnsi="Arial" w:cs="Arial"/>
          <w:b/>
          <w:bCs/>
          <w:sz w:val="22"/>
          <w:szCs w:val="22"/>
        </w:rPr>
        <w:tab/>
      </w:r>
      <w:r w:rsidRPr="00F96CF3">
        <w:rPr>
          <w:rFonts w:ascii="Arial" w:hAnsi="Arial" w:cs="Arial"/>
          <w:b/>
          <w:bCs/>
          <w:sz w:val="22"/>
          <w:szCs w:val="22"/>
        </w:rPr>
        <w:tab/>
        <w:t xml:space="preserve">Head of Category Marketing </w:t>
      </w:r>
    </w:p>
    <w:p w14:paraId="0F373EDC" w14:textId="77777777" w:rsidR="007671E0" w:rsidRPr="00F96CF3" w:rsidRDefault="007671E0" w:rsidP="007671E0">
      <w:pPr>
        <w:pStyle w:val="BodyText1"/>
        <w:rPr>
          <w:rFonts w:ascii="Arial" w:hAnsi="Arial" w:cs="Arial"/>
          <w:b/>
          <w:bCs/>
          <w:sz w:val="22"/>
          <w:szCs w:val="22"/>
        </w:rPr>
      </w:pPr>
    </w:p>
    <w:p w14:paraId="55733C69" w14:textId="77777777" w:rsidR="007671E0" w:rsidRPr="00F96CF3" w:rsidRDefault="007671E0" w:rsidP="007671E0">
      <w:pPr>
        <w:pStyle w:val="BodyText1"/>
        <w:rPr>
          <w:rFonts w:ascii="Arial" w:hAnsi="Arial" w:cs="Arial"/>
          <w:sz w:val="22"/>
          <w:szCs w:val="22"/>
        </w:rPr>
      </w:pPr>
      <w:r w:rsidRPr="00F96CF3">
        <w:rPr>
          <w:rFonts w:ascii="Arial" w:hAnsi="Arial" w:cs="Arial"/>
          <w:b/>
          <w:bCs/>
          <w:sz w:val="22"/>
          <w:szCs w:val="22"/>
        </w:rPr>
        <w:t>Department</w:t>
      </w:r>
      <w:r w:rsidRPr="00F96CF3">
        <w:rPr>
          <w:rFonts w:ascii="Arial" w:hAnsi="Arial" w:cs="Arial"/>
          <w:b/>
          <w:bCs/>
          <w:sz w:val="22"/>
          <w:szCs w:val="22"/>
        </w:rPr>
        <w:tab/>
      </w:r>
      <w:r w:rsidRPr="00F96CF3">
        <w:rPr>
          <w:rFonts w:ascii="Arial" w:hAnsi="Arial" w:cs="Arial"/>
          <w:b/>
          <w:bCs/>
          <w:sz w:val="22"/>
          <w:szCs w:val="22"/>
        </w:rPr>
        <w:tab/>
      </w:r>
      <w:sdt>
        <w:sdtPr>
          <w:rPr>
            <w:rFonts w:ascii="Arial" w:hAnsi="Arial" w:cs="Arial"/>
            <w:b/>
            <w:bCs/>
            <w:sz w:val="22"/>
            <w:szCs w:val="22"/>
          </w:rPr>
          <w:id w:val="986432316"/>
          <w:placeholder>
            <w:docPart w:val="31B34943A19847018DBBF438BEE0FDB3"/>
          </w:placeholder>
          <w:dropDownList>
            <w:listItem w:value="Choose an item."/>
            <w:listItem w:displayText="Accountancy &amp; Tax" w:value="Accountancy &amp; Tax"/>
            <w:listItem w:displayText="Apprenticeship Operations" w:value="Apprenticeship Operations"/>
            <w:listItem w:displayText="Business Analysis" w:value="Business Analysis"/>
            <w:listItem w:displayText="Business Efficiency" w:value="Business Efficiency"/>
            <w:listItem w:displayText="Channel Islands" w:value="Channel Islands"/>
            <w:listItem w:displayText="Client Services" w:value="Client Services"/>
            <w:listItem w:displayText="Contact Centre" w:value="Contact Centre"/>
            <w:listItem w:displayText="Digital Product" w:value="Digital Product"/>
            <w:listItem w:displayText="Facilities &amp; Customer Services" w:value="Facilities &amp; Customer Services"/>
            <w:listItem w:displayText="Financial Services" w:value="Financial Services"/>
            <w:listItem w:displayText="Group Academic Services" w:value="Group Academic Services"/>
            <w:listItem w:displayText="Group Education Services" w:value="Group Education Services"/>
            <w:listItem w:displayText="Group Education Technologies" w:value="Group Education Technologies"/>
            <w:listItem w:displayText="Group Finance" w:value="Group Finance"/>
            <w:listItem w:displayText="HR" w:value="HR"/>
            <w:listItem w:displayText="International Education Solutions" w:value="International Education Solutions"/>
            <w:listItem w:displayText="Law School" w:value="Law School"/>
            <w:listItem w:displayText="Learning Media" w:value="Learning Media"/>
            <w:listItem w:displayText="Marketing" w:value="Marketing"/>
            <w:listItem w:displayText="Non-Executive" w:value="Non-Executive"/>
            <w:listItem w:displayText="Operations" w:value="Operations"/>
            <w:listItem w:displayText="Planning &amp; Scheduling" w:value="Planning &amp; Scheduling"/>
            <w:listItem w:displayText="Project Management Office" w:value="Project Management Office"/>
            <w:listItem w:displayText="Professional Apprenticeships" w:value="Professional Apprenticeships"/>
            <w:listItem w:displayText="Professional Development" w:value="Professional Development"/>
            <w:listItem w:displayText="Registry Operations" w:value="Registry Operations"/>
            <w:listItem w:displayText="Sales &amp; Marketing" w:value="Sales &amp; Marketing"/>
            <w:listItem w:displayText="School of Business" w:value="School of Business"/>
            <w:listItem w:displayText="School of Health" w:value="School of Health"/>
            <w:listItem w:displayText="School of Nursing" w:value="School of Nursing"/>
            <w:listItem w:displayText="Senior Executive" w:value="Senior Executive"/>
            <w:listItem w:displayText="Technology" w:value="Technology"/>
            <w:listItem w:displayText="Other" w:value="Other"/>
            <w:listItem w:displayText="School of Technology" w:value="School of Technology"/>
          </w:dropDownList>
        </w:sdtPr>
        <w:sdtContent>
          <w:r w:rsidRPr="00F96CF3">
            <w:rPr>
              <w:rFonts w:ascii="Arial" w:hAnsi="Arial" w:cs="Arial"/>
              <w:b/>
              <w:bCs/>
              <w:sz w:val="22"/>
              <w:szCs w:val="22"/>
            </w:rPr>
            <w:t>Marketing</w:t>
          </w:r>
        </w:sdtContent>
      </w:sdt>
    </w:p>
    <w:p w14:paraId="40E174B7" w14:textId="77777777" w:rsidR="007671E0" w:rsidRPr="00F96CF3" w:rsidRDefault="007671E0" w:rsidP="007671E0">
      <w:pPr>
        <w:pStyle w:val="BodyText1"/>
        <w:rPr>
          <w:rFonts w:ascii="Arial" w:hAnsi="Arial" w:cs="Arial"/>
          <w:sz w:val="22"/>
          <w:szCs w:val="22"/>
        </w:rPr>
      </w:pPr>
    </w:p>
    <w:p w14:paraId="244771E4" w14:textId="77777777" w:rsidR="007671E0" w:rsidRPr="00F96CF3" w:rsidRDefault="007671E0" w:rsidP="007671E0">
      <w:pPr>
        <w:pStyle w:val="BodyText1"/>
        <w:rPr>
          <w:rFonts w:ascii="Arial" w:hAnsi="Arial" w:cs="Arial"/>
          <w:sz w:val="22"/>
          <w:szCs w:val="22"/>
        </w:rPr>
      </w:pPr>
      <w:r w:rsidRPr="00F96CF3">
        <w:rPr>
          <w:rFonts w:ascii="Arial" w:hAnsi="Arial" w:cs="Arial"/>
          <w:b/>
          <w:bCs/>
          <w:sz w:val="22"/>
          <w:szCs w:val="22"/>
        </w:rPr>
        <w:t>Location</w:t>
      </w:r>
      <w:r w:rsidRPr="00F96CF3">
        <w:rPr>
          <w:rFonts w:ascii="Arial" w:hAnsi="Arial" w:cs="Arial"/>
          <w:b/>
          <w:bCs/>
          <w:sz w:val="22"/>
          <w:szCs w:val="22"/>
        </w:rPr>
        <w:tab/>
      </w:r>
      <w:r w:rsidRPr="00F96CF3">
        <w:rPr>
          <w:rFonts w:ascii="Arial" w:hAnsi="Arial" w:cs="Arial"/>
          <w:b/>
          <w:bCs/>
          <w:sz w:val="22"/>
          <w:szCs w:val="22"/>
        </w:rPr>
        <w:tab/>
      </w:r>
      <w:sdt>
        <w:sdtPr>
          <w:rPr>
            <w:rFonts w:ascii="Arial" w:hAnsi="Arial" w:cs="Arial"/>
            <w:b/>
            <w:bCs/>
            <w:sz w:val="22"/>
            <w:szCs w:val="22"/>
          </w:rPr>
          <w:id w:val="-450396153"/>
          <w:placeholder>
            <w:docPart w:val="1213B0D34EE5426496E19B9FDB829105"/>
          </w:placeholder>
          <w:dropDownList>
            <w:listItem w:value="Choose an item."/>
            <w:listItem w:displayText="Abingdon" w:value="Abingdon"/>
            <w:listItem w:displayText="Birmingham" w:value="Birmingham"/>
            <w:listItem w:displayText="Bristol" w:value="Bristol"/>
            <w:listItem w:displayText="Cambridge" w:value="Cambridge"/>
            <w:listItem w:displayText="Croydon" w:value="Croydon"/>
            <w:listItem w:displayText="Glasgow" w:value="Glasgow"/>
            <w:listItem w:displayText="Guernsey" w:value="Guernsey"/>
            <w:listItem w:displayText="Home based" w:value="Home based"/>
            <w:listItem w:displayText="Home and office based" w:value="Home and office based"/>
            <w:listItem w:displayText="Hong Kong" w:value="Hong Kong"/>
            <w:listItem w:displayText="Jersey" w:value="Jersey"/>
            <w:listItem w:displayText="Leeds" w:value="Leeds"/>
            <w:listItem w:displayText="Livingston" w:value="Livingston"/>
            <w:listItem w:displayText="London Fitzwilliam House" w:value="London Fitzwilliam House"/>
            <w:listItem w:displayText="London Holborn" w:value="London Holborn"/>
            <w:listItem w:displayText="London King's Cross" w:value="London King's Cross"/>
            <w:listItem w:displayText="London Liverpool Street" w:value="London Liverpool Street"/>
            <w:listItem w:displayText="London Shepherd's Bush" w:value="London Shepherd's Bush"/>
            <w:listItem w:displayText="London Waterloo" w:value="London Waterloo"/>
            <w:listItem w:displayText="Malaysia" w:value="Malaysia"/>
            <w:listItem w:displayText="Manchester St James" w:value="Manchester St James"/>
            <w:listItem w:displayText="Milton Keynes" w:value="Milton Keynes"/>
            <w:listItem w:displayText="Nationwide" w:value="Nationwide"/>
            <w:listItem w:displayText="Newcastle" w:value="Newcastle"/>
            <w:listItem w:displayText="Nottingham" w:value="Nottingham"/>
            <w:listItem w:displayText="Poland" w:value="Poland"/>
            <w:listItem w:displayText="Reading" w:value="Reading"/>
            <w:listItem w:displayText="Romania" w:value="Romania"/>
            <w:listItem w:displayText="Shanghai" w:value="Shanghai"/>
            <w:listItem w:displayText="Singapore" w:value="Singapore"/>
            <w:listItem w:displayText="Southampton" w:value="Southampton"/>
            <w:listItem w:displayText="Other" w:value="Other"/>
          </w:dropDownList>
        </w:sdtPr>
        <w:sdtContent>
          <w:r w:rsidRPr="00F96CF3">
            <w:rPr>
              <w:rFonts w:ascii="Arial" w:hAnsi="Arial" w:cs="Arial"/>
              <w:b/>
              <w:bCs/>
              <w:sz w:val="22"/>
              <w:szCs w:val="22"/>
            </w:rPr>
            <w:t>Manchester St James</w:t>
          </w:r>
        </w:sdtContent>
      </w:sdt>
    </w:p>
    <w:p w14:paraId="63E8F066" w14:textId="77777777" w:rsidR="007671E0" w:rsidRPr="00F96CF3" w:rsidRDefault="007671E0" w:rsidP="007671E0">
      <w:pPr>
        <w:pStyle w:val="BodyText1"/>
        <w:rPr>
          <w:rFonts w:ascii="Arial" w:hAnsi="Arial" w:cs="Arial"/>
          <w:sz w:val="22"/>
          <w:szCs w:val="22"/>
        </w:rPr>
      </w:pPr>
    </w:p>
    <w:p w14:paraId="7A5B5836" w14:textId="77777777" w:rsidR="007671E0" w:rsidRPr="00F96CF3" w:rsidRDefault="007671E0" w:rsidP="007671E0">
      <w:pPr>
        <w:pStyle w:val="BodyText1"/>
        <w:rPr>
          <w:rFonts w:ascii="Arial" w:hAnsi="Arial" w:cs="Arial"/>
          <w:sz w:val="22"/>
          <w:szCs w:val="22"/>
        </w:rPr>
      </w:pPr>
      <w:r w:rsidRPr="00F96CF3">
        <w:rPr>
          <w:rFonts w:ascii="Arial" w:hAnsi="Arial" w:cs="Arial"/>
          <w:b/>
          <w:bCs/>
          <w:sz w:val="22"/>
          <w:szCs w:val="22"/>
        </w:rPr>
        <w:t>Additional details</w:t>
      </w:r>
      <w:r w:rsidRPr="00F96CF3">
        <w:rPr>
          <w:rFonts w:ascii="Arial" w:hAnsi="Arial" w:cs="Arial"/>
          <w:b/>
          <w:bCs/>
          <w:sz w:val="22"/>
          <w:szCs w:val="22"/>
        </w:rPr>
        <w:tab/>
        <w:t>Hybrid</w:t>
      </w:r>
    </w:p>
    <w:p w14:paraId="1D5403AF" w14:textId="77777777" w:rsidR="007671E0" w:rsidRPr="00F96CF3" w:rsidRDefault="007671E0" w:rsidP="007671E0">
      <w:pPr>
        <w:pStyle w:val="BodyText1"/>
        <w:rPr>
          <w:rFonts w:ascii="Arial" w:hAnsi="Arial" w:cs="Arial"/>
          <w:sz w:val="22"/>
          <w:szCs w:val="22"/>
        </w:rPr>
      </w:pPr>
    </w:p>
    <w:p w14:paraId="3B1E11FD" w14:textId="77777777" w:rsidR="007671E0" w:rsidRPr="00F96CF3" w:rsidRDefault="007671E0" w:rsidP="007671E0">
      <w:pPr>
        <w:pStyle w:val="BodyText1"/>
        <w:rPr>
          <w:rFonts w:ascii="Arial" w:hAnsi="Arial" w:cs="Arial"/>
          <w:b/>
          <w:bCs/>
          <w:sz w:val="22"/>
          <w:szCs w:val="22"/>
        </w:rPr>
      </w:pPr>
      <w:r w:rsidRPr="00F96CF3">
        <w:rPr>
          <w:rFonts w:ascii="Arial" w:hAnsi="Arial" w:cs="Arial"/>
          <w:b/>
          <w:bCs/>
          <w:sz w:val="22"/>
          <w:szCs w:val="22"/>
        </w:rPr>
        <w:t>Contract type</w:t>
      </w:r>
      <w:r w:rsidRPr="00F96CF3">
        <w:rPr>
          <w:rFonts w:ascii="Arial" w:hAnsi="Arial" w:cs="Arial"/>
          <w:b/>
          <w:bCs/>
          <w:sz w:val="22"/>
          <w:szCs w:val="22"/>
        </w:rPr>
        <w:tab/>
      </w:r>
      <w:r w:rsidRPr="00F96CF3">
        <w:rPr>
          <w:rFonts w:ascii="Arial" w:hAnsi="Arial" w:cs="Arial"/>
          <w:b/>
          <w:bCs/>
          <w:sz w:val="22"/>
          <w:szCs w:val="22"/>
        </w:rPr>
        <w:tab/>
      </w:r>
      <w:sdt>
        <w:sdtPr>
          <w:rPr>
            <w:rFonts w:ascii="Arial" w:hAnsi="Arial" w:cs="Arial"/>
            <w:b/>
            <w:bCs/>
            <w:sz w:val="22"/>
            <w:szCs w:val="22"/>
          </w:rPr>
          <w:id w:val="-435753259"/>
          <w:placeholder>
            <w:docPart w:val="93B3C894D02049CA96040569DA3460FB"/>
          </w:placeholder>
          <w:dropDownList>
            <w:listItem w:value="Choose an item."/>
            <w:listItem w:displayText="Full time and permanent" w:value="Full time and permanent"/>
            <w:listItem w:displayText="Part time and permanent" w:value="Part time and permanent"/>
            <w:listItem w:displayText="Full time and fixed term" w:value="Full time and fixed term"/>
            <w:listItem w:displayText="Part time and fixed term" w:value="Part time and fixed term"/>
            <w:listItem w:displayText="Apprentice" w:value="Apprentice"/>
            <w:listItem w:displayText="Temporary" w:value="Temporary"/>
            <w:listItem w:displayText="Flexi" w:value="Flexi"/>
            <w:listItem w:displayText="Freelance" w:value="Freelance"/>
            <w:listItem w:displayText="Other" w:value="Other"/>
          </w:dropDownList>
        </w:sdtPr>
        <w:sdtContent>
          <w:r w:rsidRPr="00F96CF3">
            <w:rPr>
              <w:rFonts w:ascii="Arial" w:hAnsi="Arial" w:cs="Arial"/>
              <w:b/>
              <w:bCs/>
              <w:sz w:val="22"/>
              <w:szCs w:val="22"/>
            </w:rPr>
            <w:t>Full time and permanent</w:t>
          </w:r>
        </w:sdtContent>
      </w:sdt>
      <w:r w:rsidRPr="00F96CF3">
        <w:rPr>
          <w:rFonts w:ascii="Arial" w:hAnsi="Arial" w:cs="Arial"/>
          <w:b/>
          <w:bCs/>
          <w:sz w:val="22"/>
          <w:szCs w:val="22"/>
        </w:rPr>
        <w:tab/>
      </w:r>
    </w:p>
    <w:p w14:paraId="0BA4E058" w14:textId="77777777" w:rsidR="007671E0" w:rsidRPr="00F96CF3" w:rsidRDefault="007671E0" w:rsidP="007671E0">
      <w:pPr>
        <w:pStyle w:val="BodyText1"/>
        <w:rPr>
          <w:rFonts w:ascii="Arial" w:hAnsi="Arial" w:cs="Arial"/>
          <w:b/>
          <w:bCs/>
          <w:sz w:val="22"/>
          <w:szCs w:val="22"/>
        </w:rPr>
      </w:pPr>
    </w:p>
    <w:p w14:paraId="4F3F43BE" w14:textId="77777777" w:rsidR="007671E0" w:rsidRPr="00F96CF3" w:rsidRDefault="007671E0" w:rsidP="007671E0">
      <w:pPr>
        <w:pStyle w:val="BodyText1"/>
        <w:rPr>
          <w:rFonts w:ascii="Arial" w:hAnsi="Arial" w:cs="Arial"/>
          <w:b/>
          <w:bCs/>
          <w:sz w:val="22"/>
          <w:szCs w:val="22"/>
        </w:rPr>
      </w:pPr>
      <w:r w:rsidRPr="00F96CF3">
        <w:rPr>
          <w:rFonts w:ascii="Arial" w:hAnsi="Arial" w:cs="Arial"/>
          <w:b/>
          <w:bCs/>
          <w:sz w:val="22"/>
          <w:szCs w:val="22"/>
        </w:rPr>
        <w:t>Hours of work</w:t>
      </w:r>
      <w:r w:rsidRPr="00F96CF3">
        <w:rPr>
          <w:rFonts w:ascii="Arial" w:hAnsi="Arial" w:cs="Arial"/>
          <w:b/>
          <w:bCs/>
          <w:sz w:val="22"/>
          <w:szCs w:val="22"/>
        </w:rPr>
        <w:tab/>
        <w:t xml:space="preserve">37.5 hours per week </w:t>
      </w:r>
    </w:p>
    <w:p w14:paraId="4916BD92" w14:textId="77777777" w:rsidR="007671E0" w:rsidRPr="00F96CF3" w:rsidRDefault="007671E0" w:rsidP="007671E0">
      <w:pPr>
        <w:pStyle w:val="BodyText1"/>
        <w:rPr>
          <w:rFonts w:ascii="Arial" w:hAnsi="Arial" w:cs="Arial"/>
          <w:sz w:val="22"/>
          <w:szCs w:val="22"/>
        </w:rPr>
      </w:pPr>
    </w:p>
    <w:p w14:paraId="087352F3" w14:textId="77777777" w:rsidR="007671E0" w:rsidRPr="00F96CF3" w:rsidRDefault="007671E0" w:rsidP="007671E0">
      <w:pPr>
        <w:pStyle w:val="BodyText1"/>
        <w:rPr>
          <w:rFonts w:ascii="Arial" w:hAnsi="Arial" w:cs="Arial"/>
          <w:b/>
          <w:bCs/>
          <w:sz w:val="22"/>
          <w:szCs w:val="22"/>
        </w:rPr>
      </w:pPr>
      <w:r w:rsidRPr="00F96CF3">
        <w:rPr>
          <w:rFonts w:ascii="Arial" w:hAnsi="Arial" w:cs="Arial"/>
          <w:b/>
          <w:bCs/>
          <w:sz w:val="22"/>
          <w:szCs w:val="22"/>
        </w:rPr>
        <w:t>Reporting lines</w:t>
      </w:r>
      <w:r w:rsidRPr="00F96CF3">
        <w:rPr>
          <w:rFonts w:ascii="Arial" w:hAnsi="Arial" w:cs="Arial"/>
          <w:b/>
          <w:bCs/>
          <w:sz w:val="22"/>
          <w:szCs w:val="22"/>
        </w:rPr>
        <w:tab/>
        <w:t xml:space="preserve">Category Marketing Director </w:t>
      </w:r>
    </w:p>
    <w:p w14:paraId="4B41DDA3" w14:textId="77777777" w:rsidR="007671E0" w:rsidRPr="00F96CF3" w:rsidRDefault="007671E0" w:rsidP="007671E0">
      <w:pPr>
        <w:pStyle w:val="BodyText1"/>
        <w:rPr>
          <w:rFonts w:ascii="Arial" w:hAnsi="Arial" w:cs="Arial"/>
          <w:b/>
          <w:bCs/>
          <w:sz w:val="22"/>
          <w:szCs w:val="22"/>
        </w:rPr>
      </w:pPr>
    </w:p>
    <w:p w14:paraId="01988D09" w14:textId="77777777" w:rsidR="0083622F" w:rsidRDefault="0083622F" w:rsidP="00361BEB">
      <w:pPr>
        <w:rPr>
          <w:rFonts w:ascii="Arial" w:hAnsi="Arial" w:cs="Arial"/>
          <w:b/>
          <w:bCs/>
          <w:sz w:val="22"/>
          <w:szCs w:val="22"/>
        </w:rPr>
      </w:pPr>
    </w:p>
    <w:p w14:paraId="09EBEE19" w14:textId="1FE7258E" w:rsidR="0083622F" w:rsidRDefault="007671E0" w:rsidP="00361BEB">
      <w:pPr>
        <w:rPr>
          <w:rFonts w:ascii="Arial" w:hAnsi="Arial" w:cs="Arial"/>
          <w:b/>
          <w:bCs/>
          <w:sz w:val="22"/>
          <w:szCs w:val="22"/>
        </w:rPr>
      </w:pPr>
      <w:r w:rsidRPr="00F96CF3">
        <w:rPr>
          <w:rFonts w:ascii="Arial" w:hAnsi="Arial" w:cs="Arial"/>
          <w:b/>
          <w:bCs/>
          <w:sz w:val="22"/>
          <w:szCs w:val="22"/>
        </w:rPr>
        <w:t>J</w:t>
      </w:r>
      <w:r w:rsidR="00361BEB" w:rsidRPr="00F96CF3">
        <w:rPr>
          <w:rFonts w:ascii="Arial" w:hAnsi="Arial" w:cs="Arial"/>
          <w:b/>
          <w:bCs/>
          <w:sz w:val="22"/>
          <w:szCs w:val="22"/>
        </w:rPr>
        <w:t>ob Purpose</w:t>
      </w:r>
    </w:p>
    <w:p w14:paraId="4AFE4E47" w14:textId="54673A94" w:rsidR="00361BEB" w:rsidRPr="0083622F" w:rsidRDefault="00361BEB" w:rsidP="00361BEB">
      <w:pPr>
        <w:rPr>
          <w:rFonts w:ascii="Arial" w:hAnsi="Arial" w:cs="Arial"/>
          <w:b/>
          <w:bCs/>
          <w:sz w:val="22"/>
          <w:szCs w:val="22"/>
        </w:rPr>
      </w:pPr>
      <w:r w:rsidRPr="00F96CF3">
        <w:rPr>
          <w:rFonts w:ascii="Arial" w:hAnsi="Arial" w:cs="Arial"/>
          <w:sz w:val="22"/>
          <w:szCs w:val="22"/>
        </w:rPr>
        <w:t xml:space="preserve">As </w:t>
      </w:r>
      <w:r w:rsidRPr="00F96CF3">
        <w:rPr>
          <w:rFonts w:ascii="Arial" w:hAnsi="Arial" w:cs="Arial"/>
          <w:b/>
          <w:bCs/>
          <w:sz w:val="22"/>
          <w:szCs w:val="22"/>
        </w:rPr>
        <w:t>Head of Category Marketing</w:t>
      </w:r>
      <w:r w:rsidRPr="00F96CF3">
        <w:rPr>
          <w:rFonts w:ascii="Arial" w:hAnsi="Arial" w:cs="Arial"/>
          <w:sz w:val="22"/>
          <w:szCs w:val="22"/>
        </w:rPr>
        <w:t>, you will play a pivotal role in shaping and executing the marketing strategy for one or more of our key product categories. Reporting into the Category Marketing Director, you will be responsible for developing compelling category narratives, driving integrated marketing plans, and ensuring alignment with business objectives. You will work cross-functionally to bring customer insight, brand strategy, and commercial goals together, delivering campaigns that resonate with our audiences and drive measurable impact.</w:t>
      </w:r>
    </w:p>
    <w:p w14:paraId="40D63289" w14:textId="34374AB6" w:rsidR="00361BEB" w:rsidRDefault="00361BEB" w:rsidP="00361BEB">
      <w:pPr>
        <w:rPr>
          <w:rFonts w:ascii="Arial" w:hAnsi="Arial" w:cs="Arial"/>
          <w:sz w:val="22"/>
          <w:szCs w:val="22"/>
        </w:rPr>
      </w:pPr>
      <w:r w:rsidRPr="00F96CF3">
        <w:rPr>
          <w:rFonts w:ascii="Arial" w:hAnsi="Arial" w:cs="Arial"/>
          <w:sz w:val="22"/>
          <w:szCs w:val="22"/>
        </w:rPr>
        <w:t>You collaborate closely with colleagues across Brand, Product, Strategy and Performance and Performance Media to ensure our category strategies are insight-led, creatively executed, and commercially effective.</w:t>
      </w:r>
    </w:p>
    <w:p w14:paraId="6A15C629" w14:textId="77777777" w:rsidR="00C40AED" w:rsidRPr="00F96CF3" w:rsidRDefault="00C40AED" w:rsidP="00361BEB">
      <w:pPr>
        <w:rPr>
          <w:rFonts w:ascii="Arial" w:hAnsi="Arial" w:cs="Arial"/>
          <w:sz w:val="22"/>
          <w:szCs w:val="22"/>
        </w:rPr>
      </w:pPr>
    </w:p>
    <w:p w14:paraId="745D8324" w14:textId="77777777" w:rsidR="00361BEB" w:rsidRPr="00F96CF3" w:rsidRDefault="00361BEB" w:rsidP="00361BEB">
      <w:pPr>
        <w:rPr>
          <w:rFonts w:ascii="Arial" w:hAnsi="Arial" w:cs="Arial"/>
          <w:b/>
          <w:bCs/>
          <w:sz w:val="22"/>
          <w:szCs w:val="22"/>
        </w:rPr>
      </w:pPr>
      <w:r w:rsidRPr="00F96CF3">
        <w:rPr>
          <w:rFonts w:ascii="Arial" w:hAnsi="Arial" w:cs="Arial"/>
          <w:b/>
          <w:bCs/>
          <w:sz w:val="22"/>
          <w:szCs w:val="22"/>
        </w:rPr>
        <w:t>Key Responsibilities</w:t>
      </w:r>
    </w:p>
    <w:p w14:paraId="3056A4B7" w14:textId="77777777" w:rsidR="00361BEB" w:rsidRDefault="00361BEB" w:rsidP="00361BEB">
      <w:pPr>
        <w:numPr>
          <w:ilvl w:val="0"/>
          <w:numId w:val="1"/>
        </w:numPr>
        <w:rPr>
          <w:rFonts w:ascii="Arial" w:hAnsi="Arial" w:cs="Arial"/>
          <w:sz w:val="22"/>
          <w:szCs w:val="22"/>
        </w:rPr>
      </w:pPr>
      <w:r w:rsidRPr="00F96CF3">
        <w:rPr>
          <w:rFonts w:ascii="Arial" w:hAnsi="Arial" w:cs="Arial"/>
          <w:b/>
          <w:bCs/>
          <w:sz w:val="22"/>
          <w:szCs w:val="22"/>
        </w:rPr>
        <w:t>Develop and Execute Category Propositions</w:t>
      </w:r>
      <w:r w:rsidRPr="00F96CF3">
        <w:rPr>
          <w:rFonts w:ascii="Arial" w:hAnsi="Arial" w:cs="Arial"/>
          <w:sz w:val="22"/>
          <w:szCs w:val="22"/>
        </w:rPr>
        <w:br/>
        <w:t xml:space="preserve">Translate insights into compelling category level propositions that connect meaningfully with our audiences. </w:t>
      </w:r>
    </w:p>
    <w:p w14:paraId="3E288EE3" w14:textId="77777777" w:rsidR="006C7A9A" w:rsidRPr="00F96CF3" w:rsidRDefault="006C7A9A" w:rsidP="006C7A9A">
      <w:pPr>
        <w:numPr>
          <w:ilvl w:val="0"/>
          <w:numId w:val="1"/>
        </w:numPr>
        <w:rPr>
          <w:rFonts w:ascii="Arial" w:hAnsi="Arial" w:cs="Arial"/>
          <w:sz w:val="22"/>
          <w:szCs w:val="22"/>
        </w:rPr>
      </w:pPr>
      <w:r w:rsidRPr="00F96CF3">
        <w:rPr>
          <w:rFonts w:ascii="Arial" w:hAnsi="Arial" w:cs="Arial"/>
          <w:b/>
          <w:bCs/>
          <w:sz w:val="22"/>
          <w:szCs w:val="22"/>
        </w:rPr>
        <w:t xml:space="preserve">Champion </w:t>
      </w:r>
      <w:r>
        <w:rPr>
          <w:rFonts w:ascii="Arial" w:hAnsi="Arial" w:cs="Arial"/>
          <w:b/>
          <w:bCs/>
          <w:sz w:val="22"/>
          <w:szCs w:val="22"/>
        </w:rPr>
        <w:t>Audience</w:t>
      </w:r>
      <w:r w:rsidRPr="00F96CF3">
        <w:rPr>
          <w:rFonts w:ascii="Arial" w:hAnsi="Arial" w:cs="Arial"/>
          <w:b/>
          <w:bCs/>
          <w:sz w:val="22"/>
          <w:szCs w:val="22"/>
        </w:rPr>
        <w:t xml:space="preserve"> Insight</w:t>
      </w:r>
      <w:r w:rsidRPr="00F96CF3">
        <w:rPr>
          <w:rFonts w:ascii="Arial" w:hAnsi="Arial" w:cs="Arial"/>
          <w:sz w:val="22"/>
          <w:szCs w:val="22"/>
        </w:rPr>
        <w:br/>
        <w:t>Leverage research and data to understand customer needs, behaviours, and motivations. Use insights to inform messaging, creative development, and campaign targeting.</w:t>
      </w:r>
    </w:p>
    <w:p w14:paraId="26A66641" w14:textId="77777777" w:rsidR="00361BEB" w:rsidRDefault="00361BEB" w:rsidP="00361BEB">
      <w:pPr>
        <w:numPr>
          <w:ilvl w:val="0"/>
          <w:numId w:val="1"/>
        </w:numPr>
        <w:rPr>
          <w:rFonts w:ascii="Arial" w:hAnsi="Arial" w:cs="Arial"/>
          <w:sz w:val="22"/>
          <w:szCs w:val="22"/>
        </w:rPr>
      </w:pPr>
      <w:r w:rsidRPr="00F96CF3">
        <w:rPr>
          <w:rFonts w:ascii="Arial" w:hAnsi="Arial" w:cs="Arial"/>
          <w:b/>
          <w:bCs/>
          <w:sz w:val="22"/>
          <w:szCs w:val="22"/>
        </w:rPr>
        <w:t>Craft Compelling Narratives</w:t>
      </w:r>
      <w:r w:rsidRPr="00F96CF3">
        <w:rPr>
          <w:rFonts w:ascii="Arial" w:hAnsi="Arial" w:cs="Arial"/>
          <w:sz w:val="22"/>
          <w:szCs w:val="22"/>
        </w:rPr>
        <w:br/>
        <w:t>Develop clear, differentiated, and audience-centric messaging frameworks that articulate the value of our category offerings.</w:t>
      </w:r>
    </w:p>
    <w:p w14:paraId="77DD3A69" w14:textId="77777777" w:rsidR="006C7A9A" w:rsidRPr="00F96CF3" w:rsidRDefault="006C7A9A" w:rsidP="006C7A9A">
      <w:pPr>
        <w:numPr>
          <w:ilvl w:val="0"/>
          <w:numId w:val="1"/>
        </w:numPr>
        <w:rPr>
          <w:rFonts w:ascii="Arial" w:hAnsi="Arial" w:cs="Arial"/>
          <w:sz w:val="22"/>
          <w:szCs w:val="22"/>
        </w:rPr>
      </w:pPr>
      <w:r w:rsidRPr="00F96CF3">
        <w:rPr>
          <w:rFonts w:ascii="Arial" w:hAnsi="Arial" w:cs="Arial"/>
          <w:b/>
          <w:bCs/>
          <w:sz w:val="22"/>
          <w:szCs w:val="22"/>
        </w:rPr>
        <w:t>Lead Integrated Campaign Development</w:t>
      </w:r>
      <w:r w:rsidRPr="00F96CF3">
        <w:rPr>
          <w:rFonts w:ascii="Arial" w:hAnsi="Arial" w:cs="Arial"/>
          <w:sz w:val="22"/>
          <w:szCs w:val="22"/>
        </w:rPr>
        <w:br/>
        <w:t xml:space="preserve">Working closely with the Strategy and Performance team, design and deliver </w:t>
      </w:r>
      <w:r w:rsidRPr="00F96CF3">
        <w:rPr>
          <w:rFonts w:ascii="Arial" w:hAnsi="Arial" w:cs="Arial"/>
          <w:sz w:val="22"/>
          <w:szCs w:val="22"/>
        </w:rPr>
        <w:lastRenderedPageBreak/>
        <w:t>integrated marketing campaigns that bring category narratives to life across channels and regions.</w:t>
      </w:r>
    </w:p>
    <w:p w14:paraId="5A2ED01D" w14:textId="2ADBC297" w:rsidR="00361BEB" w:rsidRPr="00F96CF3" w:rsidRDefault="00361BEB" w:rsidP="00361BEB">
      <w:pPr>
        <w:numPr>
          <w:ilvl w:val="0"/>
          <w:numId w:val="1"/>
        </w:numPr>
        <w:rPr>
          <w:rFonts w:ascii="Arial" w:hAnsi="Arial" w:cs="Arial"/>
          <w:sz w:val="22"/>
          <w:szCs w:val="22"/>
        </w:rPr>
      </w:pPr>
      <w:r w:rsidRPr="00F96CF3">
        <w:rPr>
          <w:rFonts w:ascii="Arial" w:hAnsi="Arial" w:cs="Arial"/>
          <w:b/>
          <w:bCs/>
          <w:sz w:val="22"/>
          <w:szCs w:val="22"/>
        </w:rPr>
        <w:t>Drive Partnerships and Activations</w:t>
      </w:r>
      <w:r w:rsidRPr="00F96CF3">
        <w:rPr>
          <w:rFonts w:ascii="Arial" w:hAnsi="Arial" w:cs="Arial"/>
          <w:sz w:val="22"/>
          <w:szCs w:val="22"/>
        </w:rPr>
        <w:br/>
        <w:t>Deliver category-specific partnerships and events, ensuring strategic alignment and impactful execution.</w:t>
      </w:r>
    </w:p>
    <w:p w14:paraId="342CB3CD" w14:textId="77777777" w:rsidR="00361BEB" w:rsidRPr="00F96CF3" w:rsidRDefault="00361BEB" w:rsidP="00361BEB">
      <w:pPr>
        <w:numPr>
          <w:ilvl w:val="0"/>
          <w:numId w:val="1"/>
        </w:numPr>
        <w:rPr>
          <w:rFonts w:ascii="Arial" w:hAnsi="Arial" w:cs="Arial"/>
          <w:sz w:val="22"/>
          <w:szCs w:val="22"/>
        </w:rPr>
      </w:pPr>
      <w:r w:rsidRPr="00F96CF3">
        <w:rPr>
          <w:rFonts w:ascii="Arial" w:hAnsi="Arial" w:cs="Arial"/>
          <w:b/>
          <w:bCs/>
          <w:sz w:val="22"/>
          <w:szCs w:val="22"/>
        </w:rPr>
        <w:t>Manage Stakeholders</w:t>
      </w:r>
      <w:r w:rsidRPr="00F96CF3">
        <w:rPr>
          <w:rFonts w:ascii="Arial" w:hAnsi="Arial" w:cs="Arial"/>
          <w:sz w:val="22"/>
          <w:szCs w:val="22"/>
        </w:rPr>
        <w:br/>
        <w:t>Build strong relationships with internal and external stakeholders, ensuring alignment and buy-in for category plans and initiatives.</w:t>
      </w:r>
    </w:p>
    <w:p w14:paraId="31FA8289" w14:textId="7D077626" w:rsidR="00361BEB" w:rsidRPr="00F96CF3" w:rsidRDefault="00361BEB" w:rsidP="00361BEB">
      <w:pPr>
        <w:numPr>
          <w:ilvl w:val="0"/>
          <w:numId w:val="1"/>
        </w:numPr>
        <w:rPr>
          <w:rFonts w:ascii="Arial" w:hAnsi="Arial" w:cs="Arial"/>
          <w:sz w:val="22"/>
          <w:szCs w:val="22"/>
        </w:rPr>
      </w:pPr>
      <w:r w:rsidRPr="00F96CF3">
        <w:rPr>
          <w:rFonts w:ascii="Arial" w:hAnsi="Arial" w:cs="Arial"/>
          <w:b/>
          <w:bCs/>
          <w:sz w:val="22"/>
          <w:szCs w:val="22"/>
        </w:rPr>
        <w:t>Lead and Develop Team</w:t>
      </w:r>
      <w:r w:rsidRPr="00F96CF3">
        <w:rPr>
          <w:rFonts w:ascii="Arial" w:hAnsi="Arial" w:cs="Arial"/>
          <w:sz w:val="22"/>
          <w:szCs w:val="22"/>
        </w:rPr>
        <w:br/>
        <w:t>Manage and mentor junior category marketers, fostering a culture of creativity, accountability, and continuous improvement.</w:t>
      </w:r>
    </w:p>
    <w:p w14:paraId="7F381753" w14:textId="0130B4E7" w:rsidR="00361BEB" w:rsidRPr="00F96CF3" w:rsidRDefault="00361BEB" w:rsidP="00361BEB">
      <w:pPr>
        <w:numPr>
          <w:ilvl w:val="0"/>
          <w:numId w:val="1"/>
        </w:numPr>
        <w:rPr>
          <w:rFonts w:ascii="Arial" w:hAnsi="Arial" w:cs="Arial"/>
          <w:sz w:val="22"/>
          <w:szCs w:val="22"/>
        </w:rPr>
      </w:pPr>
      <w:r w:rsidRPr="00F96CF3">
        <w:rPr>
          <w:rFonts w:ascii="Arial" w:hAnsi="Arial" w:cs="Arial"/>
          <w:b/>
          <w:bCs/>
          <w:sz w:val="22"/>
          <w:szCs w:val="22"/>
        </w:rPr>
        <w:t>Enable Campaign Excellence</w:t>
      </w:r>
      <w:r w:rsidRPr="00F96CF3">
        <w:rPr>
          <w:rFonts w:ascii="Arial" w:hAnsi="Arial" w:cs="Arial"/>
          <w:sz w:val="22"/>
          <w:szCs w:val="22"/>
        </w:rPr>
        <w:br/>
        <w:t>Provide performance marketing teams with messaging frameworks, creative toolkits, and audience insights to support effective campaign delivery.</w:t>
      </w:r>
    </w:p>
    <w:p w14:paraId="22B4DC99" w14:textId="77777777" w:rsidR="00B848ED" w:rsidRPr="00F96CF3" w:rsidRDefault="00B848ED" w:rsidP="00361BEB">
      <w:pPr>
        <w:rPr>
          <w:rFonts w:ascii="Arial" w:hAnsi="Arial" w:cs="Arial"/>
          <w:b/>
          <w:bCs/>
          <w:sz w:val="22"/>
          <w:szCs w:val="22"/>
        </w:rPr>
      </w:pPr>
    </w:p>
    <w:p w14:paraId="15D93DED" w14:textId="6C12A79B" w:rsidR="00361BEB" w:rsidRPr="00F96CF3" w:rsidRDefault="00361BEB" w:rsidP="00361BEB">
      <w:pPr>
        <w:rPr>
          <w:rFonts w:ascii="Arial" w:hAnsi="Arial" w:cs="Arial"/>
          <w:b/>
          <w:bCs/>
          <w:sz w:val="22"/>
          <w:szCs w:val="22"/>
        </w:rPr>
      </w:pPr>
      <w:r w:rsidRPr="00F96CF3">
        <w:rPr>
          <w:rFonts w:ascii="Arial" w:hAnsi="Arial" w:cs="Arial"/>
          <w:b/>
          <w:bCs/>
          <w:sz w:val="22"/>
          <w:szCs w:val="22"/>
        </w:rPr>
        <w:t>Skills, Experience &amp; Qualifications Required</w:t>
      </w:r>
    </w:p>
    <w:p w14:paraId="4A297C99" w14:textId="341119B9" w:rsidR="00361BEB" w:rsidRPr="00F96CF3" w:rsidRDefault="001179FB" w:rsidP="00361BEB">
      <w:pPr>
        <w:numPr>
          <w:ilvl w:val="0"/>
          <w:numId w:val="2"/>
        </w:numPr>
        <w:rPr>
          <w:rFonts w:ascii="Arial" w:hAnsi="Arial" w:cs="Arial"/>
          <w:sz w:val="22"/>
          <w:szCs w:val="22"/>
        </w:rPr>
      </w:pPr>
      <w:r>
        <w:rPr>
          <w:rFonts w:ascii="Arial" w:hAnsi="Arial" w:cs="Arial"/>
          <w:sz w:val="22"/>
          <w:szCs w:val="22"/>
        </w:rPr>
        <w:t>Extensive</w:t>
      </w:r>
      <w:r w:rsidR="003B064C">
        <w:rPr>
          <w:rFonts w:ascii="Arial" w:hAnsi="Arial" w:cs="Arial"/>
          <w:sz w:val="22"/>
          <w:szCs w:val="22"/>
        </w:rPr>
        <w:t xml:space="preserve"> </w:t>
      </w:r>
      <w:r w:rsidR="00361BEB" w:rsidRPr="00F96CF3">
        <w:rPr>
          <w:rFonts w:ascii="Arial" w:hAnsi="Arial" w:cs="Arial"/>
          <w:sz w:val="22"/>
          <w:szCs w:val="22"/>
        </w:rPr>
        <w:t>marketing experience, with a strong track record in category, brand, or product marketing roles.</w:t>
      </w:r>
    </w:p>
    <w:p w14:paraId="349DC8B5" w14:textId="77777777" w:rsidR="00361BEB" w:rsidRPr="00F96CF3" w:rsidRDefault="00361BEB" w:rsidP="00361BEB">
      <w:pPr>
        <w:numPr>
          <w:ilvl w:val="0"/>
          <w:numId w:val="2"/>
        </w:numPr>
        <w:rPr>
          <w:rFonts w:ascii="Arial" w:hAnsi="Arial" w:cs="Arial"/>
          <w:sz w:val="22"/>
          <w:szCs w:val="22"/>
        </w:rPr>
      </w:pPr>
      <w:r w:rsidRPr="00F96CF3">
        <w:rPr>
          <w:rFonts w:ascii="Arial" w:hAnsi="Arial" w:cs="Arial"/>
          <w:sz w:val="22"/>
          <w:szCs w:val="22"/>
        </w:rPr>
        <w:t>Proven ability to develop and execute strategic marketing plans that deliver measurable results.</w:t>
      </w:r>
    </w:p>
    <w:p w14:paraId="24299A67" w14:textId="77777777" w:rsidR="00361BEB" w:rsidRPr="00F96CF3" w:rsidRDefault="00361BEB" w:rsidP="00361BEB">
      <w:pPr>
        <w:numPr>
          <w:ilvl w:val="0"/>
          <w:numId w:val="2"/>
        </w:numPr>
        <w:rPr>
          <w:rFonts w:ascii="Arial" w:hAnsi="Arial" w:cs="Arial"/>
          <w:sz w:val="22"/>
          <w:szCs w:val="22"/>
        </w:rPr>
      </w:pPr>
      <w:r w:rsidRPr="00F96CF3">
        <w:rPr>
          <w:rFonts w:ascii="Arial" w:hAnsi="Arial" w:cs="Arial"/>
          <w:sz w:val="22"/>
          <w:szCs w:val="22"/>
        </w:rPr>
        <w:t>Strong understanding of customer insight, segmentation, and persona development.</w:t>
      </w:r>
    </w:p>
    <w:p w14:paraId="6B15224E" w14:textId="77777777" w:rsidR="00361BEB" w:rsidRPr="00F96CF3" w:rsidRDefault="00361BEB" w:rsidP="00361BEB">
      <w:pPr>
        <w:numPr>
          <w:ilvl w:val="0"/>
          <w:numId w:val="2"/>
        </w:numPr>
        <w:rPr>
          <w:rFonts w:ascii="Arial" w:hAnsi="Arial" w:cs="Arial"/>
          <w:sz w:val="22"/>
          <w:szCs w:val="22"/>
        </w:rPr>
      </w:pPr>
      <w:r w:rsidRPr="00F96CF3">
        <w:rPr>
          <w:rFonts w:ascii="Arial" w:hAnsi="Arial" w:cs="Arial"/>
          <w:sz w:val="22"/>
          <w:szCs w:val="22"/>
        </w:rPr>
        <w:t>Experience leading integrated campaigns across multiple channels and markets.</w:t>
      </w:r>
    </w:p>
    <w:p w14:paraId="24D1EFB7" w14:textId="77777777" w:rsidR="00361BEB" w:rsidRPr="00F96CF3" w:rsidRDefault="00361BEB" w:rsidP="00361BEB">
      <w:pPr>
        <w:numPr>
          <w:ilvl w:val="0"/>
          <w:numId w:val="2"/>
        </w:numPr>
        <w:rPr>
          <w:rFonts w:ascii="Arial" w:hAnsi="Arial" w:cs="Arial"/>
          <w:sz w:val="22"/>
          <w:szCs w:val="22"/>
        </w:rPr>
      </w:pPr>
      <w:r w:rsidRPr="00F96CF3">
        <w:rPr>
          <w:rFonts w:ascii="Arial" w:hAnsi="Arial" w:cs="Arial"/>
          <w:sz w:val="22"/>
          <w:szCs w:val="22"/>
        </w:rPr>
        <w:t>Excellent communication and storytelling skills, with the ability to simplify complexity and engage diverse audiences.</w:t>
      </w:r>
    </w:p>
    <w:p w14:paraId="24E6102E" w14:textId="77777777" w:rsidR="00361BEB" w:rsidRPr="00F96CF3" w:rsidRDefault="00361BEB" w:rsidP="00361BEB">
      <w:pPr>
        <w:numPr>
          <w:ilvl w:val="0"/>
          <w:numId w:val="2"/>
        </w:numPr>
        <w:rPr>
          <w:rFonts w:ascii="Arial" w:hAnsi="Arial" w:cs="Arial"/>
          <w:sz w:val="22"/>
          <w:szCs w:val="22"/>
        </w:rPr>
      </w:pPr>
      <w:r w:rsidRPr="00F96CF3">
        <w:rPr>
          <w:rFonts w:ascii="Arial" w:hAnsi="Arial" w:cs="Arial"/>
          <w:sz w:val="22"/>
          <w:szCs w:val="22"/>
        </w:rPr>
        <w:t>Collaborative mindset with experience working in cross-functional teams.</w:t>
      </w:r>
    </w:p>
    <w:p w14:paraId="2907803E" w14:textId="77777777" w:rsidR="00361BEB" w:rsidRPr="00F96CF3" w:rsidRDefault="00361BEB" w:rsidP="00361BEB">
      <w:pPr>
        <w:numPr>
          <w:ilvl w:val="0"/>
          <w:numId w:val="2"/>
        </w:numPr>
        <w:rPr>
          <w:rFonts w:ascii="Arial" w:hAnsi="Arial" w:cs="Arial"/>
          <w:sz w:val="22"/>
          <w:szCs w:val="22"/>
        </w:rPr>
      </w:pPr>
      <w:r w:rsidRPr="00F96CF3">
        <w:rPr>
          <w:rFonts w:ascii="Arial" w:hAnsi="Arial" w:cs="Arial"/>
          <w:sz w:val="22"/>
          <w:szCs w:val="22"/>
        </w:rPr>
        <w:t>Strong project management skills and attention to detail.</w:t>
      </w:r>
    </w:p>
    <w:p w14:paraId="1FCF8199" w14:textId="77777777" w:rsidR="00361BEB" w:rsidRPr="00F96CF3" w:rsidRDefault="00361BEB" w:rsidP="00361BEB">
      <w:pPr>
        <w:numPr>
          <w:ilvl w:val="0"/>
          <w:numId w:val="2"/>
        </w:numPr>
        <w:rPr>
          <w:rFonts w:ascii="Arial" w:hAnsi="Arial" w:cs="Arial"/>
          <w:sz w:val="22"/>
          <w:szCs w:val="22"/>
        </w:rPr>
      </w:pPr>
      <w:r w:rsidRPr="00F96CF3">
        <w:rPr>
          <w:rFonts w:ascii="Arial" w:hAnsi="Arial" w:cs="Arial"/>
          <w:sz w:val="22"/>
          <w:szCs w:val="22"/>
        </w:rPr>
        <w:t>Experience managing and developing high-performing teams.</w:t>
      </w:r>
    </w:p>
    <w:p w14:paraId="61D9EA11" w14:textId="77777777" w:rsidR="00F96CF3" w:rsidRPr="00F96CF3" w:rsidRDefault="00F96CF3" w:rsidP="00F96CF3">
      <w:pPr>
        <w:rPr>
          <w:rFonts w:ascii="Arial" w:hAnsi="Arial" w:cs="Arial"/>
          <w:i/>
          <w:iCs/>
          <w:sz w:val="22"/>
          <w:szCs w:val="22"/>
        </w:rPr>
      </w:pPr>
    </w:p>
    <w:p w14:paraId="66507BFC" w14:textId="13F9DF12" w:rsidR="00F96CF3" w:rsidRPr="00F96CF3" w:rsidRDefault="00F96CF3" w:rsidP="00F96CF3">
      <w:pPr>
        <w:rPr>
          <w:rFonts w:ascii="Arial" w:hAnsi="Arial" w:cs="Arial"/>
          <w:i/>
          <w:iCs/>
          <w:sz w:val="22"/>
          <w:szCs w:val="22"/>
        </w:rPr>
      </w:pPr>
      <w:r w:rsidRPr="00F96CF3">
        <w:rPr>
          <w:rFonts w:ascii="Arial" w:hAnsi="Arial" w:cs="Arial"/>
          <w:i/>
          <w:iCs/>
          <w:sz w:val="22"/>
          <w:szCs w:val="22"/>
        </w:rPr>
        <w:t>BPP actively promotes equality of opportunity for all with the right mix of talent, skills and potential, and welcomes applications from a wide range of candidates.  BPP will select candidates for interview based on their skills, qualifications and experience</w:t>
      </w:r>
      <w:r w:rsidR="00260970">
        <w:rPr>
          <w:rFonts w:ascii="Arial" w:hAnsi="Arial" w:cs="Arial"/>
          <w:i/>
          <w:iCs/>
          <w:sz w:val="22"/>
          <w:szCs w:val="22"/>
        </w:rPr>
        <w:t>.</w:t>
      </w:r>
    </w:p>
    <w:p w14:paraId="38B1644A" w14:textId="77777777" w:rsidR="00F96CF3" w:rsidRPr="00F96CF3" w:rsidRDefault="00F96CF3" w:rsidP="00F96CF3">
      <w:pPr>
        <w:pStyle w:val="BodyText1"/>
        <w:rPr>
          <w:rFonts w:ascii="Arial" w:hAnsi="Arial" w:cs="Arial"/>
          <w:sz w:val="22"/>
          <w:szCs w:val="22"/>
        </w:rPr>
      </w:pPr>
    </w:p>
    <w:p w14:paraId="3657EDF4" w14:textId="77777777" w:rsidR="00F96CF3" w:rsidRPr="00F96CF3" w:rsidRDefault="00F96CF3">
      <w:pPr>
        <w:rPr>
          <w:rFonts w:ascii="Arial" w:hAnsi="Arial" w:cs="Arial"/>
          <w:sz w:val="22"/>
          <w:szCs w:val="22"/>
        </w:rPr>
      </w:pPr>
    </w:p>
    <w:sectPr w:rsidR="00F96CF3" w:rsidRPr="00F96C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10ACC"/>
    <w:multiLevelType w:val="multilevel"/>
    <w:tmpl w:val="F0B4B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2A6838"/>
    <w:multiLevelType w:val="multilevel"/>
    <w:tmpl w:val="FD067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AC7A1D"/>
    <w:multiLevelType w:val="multilevel"/>
    <w:tmpl w:val="F5D69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147313">
    <w:abstractNumId w:val="0"/>
  </w:num>
  <w:num w:numId="2" w16cid:durableId="794830473">
    <w:abstractNumId w:val="1"/>
  </w:num>
  <w:num w:numId="3" w16cid:durableId="11317030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BEB"/>
    <w:rsid w:val="00057F2D"/>
    <w:rsid w:val="00102462"/>
    <w:rsid w:val="001179FB"/>
    <w:rsid w:val="00195CAE"/>
    <w:rsid w:val="00260970"/>
    <w:rsid w:val="00361BEB"/>
    <w:rsid w:val="003B064C"/>
    <w:rsid w:val="00461FD9"/>
    <w:rsid w:val="006224A8"/>
    <w:rsid w:val="006C7A9A"/>
    <w:rsid w:val="007671E0"/>
    <w:rsid w:val="00777F34"/>
    <w:rsid w:val="0083622F"/>
    <w:rsid w:val="008D022C"/>
    <w:rsid w:val="009C6F65"/>
    <w:rsid w:val="00A903FE"/>
    <w:rsid w:val="00B30F3A"/>
    <w:rsid w:val="00B848ED"/>
    <w:rsid w:val="00C40AED"/>
    <w:rsid w:val="00D82CB3"/>
    <w:rsid w:val="00D82FC0"/>
    <w:rsid w:val="00DB4B49"/>
    <w:rsid w:val="00DF36C6"/>
    <w:rsid w:val="00E72FDF"/>
    <w:rsid w:val="00F91B32"/>
    <w:rsid w:val="00F96C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5BAAD"/>
  <w15:chartTrackingRefBased/>
  <w15:docId w15:val="{C233A821-6D00-4CE0-90D4-5AE3A93CB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1B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1B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1B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1B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1B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1B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B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B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B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1B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1B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1B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1B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1B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1B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B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B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BEB"/>
    <w:rPr>
      <w:rFonts w:eastAsiaTheme="majorEastAsia" w:cstheme="majorBidi"/>
      <w:color w:val="272727" w:themeColor="text1" w:themeTint="D8"/>
    </w:rPr>
  </w:style>
  <w:style w:type="paragraph" w:styleId="Title">
    <w:name w:val="Title"/>
    <w:basedOn w:val="Normal"/>
    <w:next w:val="Normal"/>
    <w:link w:val="TitleChar"/>
    <w:uiPriority w:val="10"/>
    <w:qFormat/>
    <w:rsid w:val="00361B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B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B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B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BEB"/>
    <w:pPr>
      <w:spacing w:before="160"/>
      <w:jc w:val="center"/>
    </w:pPr>
    <w:rPr>
      <w:i/>
      <w:iCs/>
      <w:color w:val="404040" w:themeColor="text1" w:themeTint="BF"/>
    </w:rPr>
  </w:style>
  <w:style w:type="character" w:customStyle="1" w:styleId="QuoteChar">
    <w:name w:val="Quote Char"/>
    <w:basedOn w:val="DefaultParagraphFont"/>
    <w:link w:val="Quote"/>
    <w:uiPriority w:val="29"/>
    <w:rsid w:val="00361BEB"/>
    <w:rPr>
      <w:i/>
      <w:iCs/>
      <w:color w:val="404040" w:themeColor="text1" w:themeTint="BF"/>
    </w:rPr>
  </w:style>
  <w:style w:type="paragraph" w:styleId="ListParagraph">
    <w:name w:val="List Paragraph"/>
    <w:basedOn w:val="Normal"/>
    <w:uiPriority w:val="34"/>
    <w:qFormat/>
    <w:rsid w:val="00361BEB"/>
    <w:pPr>
      <w:ind w:left="720"/>
      <w:contextualSpacing/>
    </w:pPr>
  </w:style>
  <w:style w:type="character" w:styleId="IntenseEmphasis">
    <w:name w:val="Intense Emphasis"/>
    <w:basedOn w:val="DefaultParagraphFont"/>
    <w:uiPriority w:val="21"/>
    <w:qFormat/>
    <w:rsid w:val="00361BEB"/>
    <w:rPr>
      <w:i/>
      <w:iCs/>
      <w:color w:val="0F4761" w:themeColor="accent1" w:themeShade="BF"/>
    </w:rPr>
  </w:style>
  <w:style w:type="paragraph" w:styleId="IntenseQuote">
    <w:name w:val="Intense Quote"/>
    <w:basedOn w:val="Normal"/>
    <w:next w:val="Normal"/>
    <w:link w:val="IntenseQuoteChar"/>
    <w:uiPriority w:val="30"/>
    <w:qFormat/>
    <w:rsid w:val="00361B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1BEB"/>
    <w:rPr>
      <w:i/>
      <w:iCs/>
      <w:color w:val="0F4761" w:themeColor="accent1" w:themeShade="BF"/>
    </w:rPr>
  </w:style>
  <w:style w:type="character" w:styleId="IntenseReference">
    <w:name w:val="Intense Reference"/>
    <w:basedOn w:val="DefaultParagraphFont"/>
    <w:uiPriority w:val="32"/>
    <w:qFormat/>
    <w:rsid w:val="00361BEB"/>
    <w:rPr>
      <w:b/>
      <w:bCs/>
      <w:smallCaps/>
      <w:color w:val="0F4761" w:themeColor="accent1" w:themeShade="BF"/>
      <w:spacing w:val="5"/>
    </w:rPr>
  </w:style>
  <w:style w:type="paragraph" w:customStyle="1" w:styleId="BodyText1">
    <w:name w:val="Body Text1"/>
    <w:basedOn w:val="Normal"/>
    <w:qFormat/>
    <w:rsid w:val="007671E0"/>
    <w:pPr>
      <w:spacing w:after="0" w:line="280" w:lineRule="exact"/>
    </w:pPr>
    <w:rPr>
      <w:rFonts w:ascii="Times" w:eastAsia="Cambria" w:hAnsi="Times"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193850">
      <w:bodyDiv w:val="1"/>
      <w:marLeft w:val="0"/>
      <w:marRight w:val="0"/>
      <w:marTop w:val="0"/>
      <w:marBottom w:val="0"/>
      <w:divBdr>
        <w:top w:val="none" w:sz="0" w:space="0" w:color="auto"/>
        <w:left w:val="none" w:sz="0" w:space="0" w:color="auto"/>
        <w:bottom w:val="none" w:sz="0" w:space="0" w:color="auto"/>
        <w:right w:val="none" w:sz="0" w:space="0" w:color="auto"/>
      </w:divBdr>
    </w:div>
    <w:div w:id="175670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B34943A19847018DBBF438BEE0FDB3"/>
        <w:category>
          <w:name w:val="General"/>
          <w:gallery w:val="placeholder"/>
        </w:category>
        <w:types>
          <w:type w:val="bbPlcHdr"/>
        </w:types>
        <w:behaviors>
          <w:behavior w:val="content"/>
        </w:behaviors>
        <w:guid w:val="{5E8F39B0-E1DA-4F43-A40C-00A019F2A1EB}"/>
      </w:docPartPr>
      <w:docPartBody>
        <w:p w:rsidR="00187623" w:rsidRDefault="00187623" w:rsidP="00187623">
          <w:pPr>
            <w:pStyle w:val="31B34943A19847018DBBF438BEE0FDB3"/>
          </w:pPr>
          <w:r w:rsidRPr="00AA198F">
            <w:rPr>
              <w:rStyle w:val="PlaceholderText"/>
            </w:rPr>
            <w:t>Choose an item.</w:t>
          </w:r>
        </w:p>
      </w:docPartBody>
    </w:docPart>
    <w:docPart>
      <w:docPartPr>
        <w:name w:val="1213B0D34EE5426496E19B9FDB829105"/>
        <w:category>
          <w:name w:val="General"/>
          <w:gallery w:val="placeholder"/>
        </w:category>
        <w:types>
          <w:type w:val="bbPlcHdr"/>
        </w:types>
        <w:behaviors>
          <w:behavior w:val="content"/>
        </w:behaviors>
        <w:guid w:val="{AE8D8DF8-468A-4AAB-BC23-F10F1C243009}"/>
      </w:docPartPr>
      <w:docPartBody>
        <w:p w:rsidR="00187623" w:rsidRDefault="00187623" w:rsidP="00187623">
          <w:pPr>
            <w:pStyle w:val="1213B0D34EE5426496E19B9FDB829105"/>
          </w:pPr>
          <w:r w:rsidRPr="00AA198F">
            <w:rPr>
              <w:rStyle w:val="PlaceholderText"/>
            </w:rPr>
            <w:t>Choose an item.</w:t>
          </w:r>
        </w:p>
      </w:docPartBody>
    </w:docPart>
    <w:docPart>
      <w:docPartPr>
        <w:name w:val="93B3C894D02049CA96040569DA3460FB"/>
        <w:category>
          <w:name w:val="General"/>
          <w:gallery w:val="placeholder"/>
        </w:category>
        <w:types>
          <w:type w:val="bbPlcHdr"/>
        </w:types>
        <w:behaviors>
          <w:behavior w:val="content"/>
        </w:behaviors>
        <w:guid w:val="{2A6023EB-F7E9-4D0A-A751-2E1800D0847F}"/>
      </w:docPartPr>
      <w:docPartBody>
        <w:p w:rsidR="00187623" w:rsidRDefault="00187623" w:rsidP="00187623">
          <w:pPr>
            <w:pStyle w:val="93B3C894D02049CA96040569DA3460FB"/>
          </w:pPr>
          <w:r w:rsidRPr="00AA198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623"/>
    <w:rsid w:val="00062CE9"/>
    <w:rsid w:val="00187623"/>
    <w:rsid w:val="00195CAE"/>
    <w:rsid w:val="009C6F65"/>
    <w:rsid w:val="00B30F3A"/>
    <w:rsid w:val="00B50169"/>
    <w:rsid w:val="00BF7A11"/>
    <w:rsid w:val="00D82FC0"/>
    <w:rsid w:val="00DB4B49"/>
    <w:rsid w:val="00DF36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7623"/>
    <w:rPr>
      <w:color w:val="808080"/>
    </w:rPr>
  </w:style>
  <w:style w:type="paragraph" w:customStyle="1" w:styleId="31B34943A19847018DBBF438BEE0FDB3">
    <w:name w:val="31B34943A19847018DBBF438BEE0FDB3"/>
    <w:rsid w:val="00187623"/>
  </w:style>
  <w:style w:type="paragraph" w:customStyle="1" w:styleId="1213B0D34EE5426496E19B9FDB829105">
    <w:name w:val="1213B0D34EE5426496E19B9FDB829105"/>
    <w:rsid w:val="00187623"/>
  </w:style>
  <w:style w:type="paragraph" w:customStyle="1" w:styleId="93B3C894D02049CA96040569DA3460FB">
    <w:name w:val="93B3C894D02049CA96040569DA3460FB"/>
    <w:rsid w:val="001876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53EE72E26CC848A5AFF68DEEB07F77" ma:contentTypeVersion="3" ma:contentTypeDescription="Create a new document." ma:contentTypeScope="" ma:versionID="eb34c49e2a11d791630c55fddeee19f7">
  <xsd:schema xmlns:xsd="http://www.w3.org/2001/XMLSchema" xmlns:xs="http://www.w3.org/2001/XMLSchema" xmlns:p="http://schemas.microsoft.com/office/2006/metadata/properties" xmlns:ns2="92442f08-8cdc-40db-b8d7-0fcf85f46c8c" targetNamespace="http://schemas.microsoft.com/office/2006/metadata/properties" ma:root="true" ma:fieldsID="845a7e86bb928efdce928a4e0d404afd" ns2:_="">
    <xsd:import namespace="92442f08-8cdc-40db-b8d7-0fcf85f46c8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42f08-8cdc-40db-b8d7-0fcf85f46c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23532E-F65B-493E-924C-E35D2B1D34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E609B8-16EA-4CFA-81F5-23A1AE292981}">
  <ds:schemaRefs>
    <ds:schemaRef ds:uri="http://schemas.microsoft.com/sharepoint/v3/contenttype/forms"/>
  </ds:schemaRefs>
</ds:datastoreItem>
</file>

<file path=customXml/itemProps3.xml><?xml version="1.0" encoding="utf-8"?>
<ds:datastoreItem xmlns:ds="http://schemas.openxmlformats.org/officeDocument/2006/customXml" ds:itemID="{01B9A0CA-E519-4255-96F9-3C64A9632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42f08-8cdc-40db-b8d7-0fcf85f46c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2921</Characters>
  <Application>Microsoft Office Word</Application>
  <DocSecurity>0</DocSecurity>
  <Lines>75</Lines>
  <Paragraphs>30</Paragraphs>
  <ScaleCrop>false</ScaleCrop>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Procter</dc:creator>
  <cp:keywords/>
  <dc:description/>
  <cp:lastModifiedBy>Janice Alexander</cp:lastModifiedBy>
  <cp:revision>3</cp:revision>
  <dcterms:created xsi:type="dcterms:W3CDTF">2026-01-30T09:38:00Z</dcterms:created>
  <dcterms:modified xsi:type="dcterms:W3CDTF">2026-01-30T09:44:00Z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0x010100A753EE72E26CC848A5AFF68DEEB07F77</vt:lpwstr>
  </property>
</Properties>
</file>