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46B48" w14:textId="77777777" w:rsidR="0066663B" w:rsidRPr="002774EA" w:rsidRDefault="00000000" w:rsidP="0066663B">
      <w:pPr>
        <w:jc w:val="right"/>
        <w:rPr>
          <w:rFonts w:ascii="Arial" w:hAnsi="Arial" w:cs="Arial"/>
          <w:sz w:val="21"/>
          <w:szCs w:val="21"/>
        </w:rPr>
      </w:pPr>
      <w:r>
        <w:rPr>
          <w:noProof/>
        </w:rPr>
        <w:pict w14:anchorId="0CB1FF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4" o:spid="_x0000_s2050" type="#_x0000_t75" style="position:absolute;left:0;text-align:left;margin-left:506.8pt;margin-top:39.85pt;width:41.95pt;height:51.65pt;z-index:1;visibility:visible;mso-wrap-edited:f;mso-position-horizontal-relative:page;mso-position-vertical-relative:page;mso-width-relative:margin;mso-height-relative:margin">
            <v:imagedata r:id="rId10" o:title=""/>
            <w10:wrap anchorx="page" anchory="page"/>
          </v:shape>
        </w:pict>
      </w:r>
    </w:p>
    <w:p w14:paraId="4FD4530A" w14:textId="77777777" w:rsidR="0066663B" w:rsidRDefault="0066663B" w:rsidP="0042714D">
      <w:pPr>
        <w:tabs>
          <w:tab w:val="left" w:pos="9720"/>
          <w:tab w:val="left" w:pos="10440"/>
        </w:tabs>
        <w:autoSpaceDE w:val="0"/>
        <w:autoSpaceDN w:val="0"/>
        <w:adjustRightInd w:val="0"/>
        <w:ind w:left="1980" w:hanging="1980"/>
        <w:rPr>
          <w:rFonts w:ascii="Calibri" w:hAnsi="Calibri" w:cs="Arial"/>
          <w:b/>
          <w:bCs/>
          <w:color w:val="000000"/>
          <w:szCs w:val="22"/>
        </w:rPr>
      </w:pPr>
    </w:p>
    <w:p w14:paraId="1F829514" w14:textId="77777777" w:rsidR="0066663B" w:rsidRDefault="0066663B" w:rsidP="0042714D">
      <w:pPr>
        <w:tabs>
          <w:tab w:val="left" w:pos="9720"/>
          <w:tab w:val="left" w:pos="10440"/>
        </w:tabs>
        <w:autoSpaceDE w:val="0"/>
        <w:autoSpaceDN w:val="0"/>
        <w:adjustRightInd w:val="0"/>
        <w:ind w:left="1980" w:hanging="1980"/>
        <w:rPr>
          <w:rFonts w:ascii="Calibri" w:hAnsi="Calibri" w:cs="Arial"/>
          <w:b/>
          <w:bCs/>
          <w:color w:val="000000"/>
          <w:szCs w:val="22"/>
        </w:rPr>
      </w:pPr>
    </w:p>
    <w:p w14:paraId="6F9DF010" w14:textId="77777777" w:rsidR="0066663B" w:rsidRPr="0066663B" w:rsidRDefault="0066663B" w:rsidP="0042714D">
      <w:pPr>
        <w:tabs>
          <w:tab w:val="left" w:pos="9720"/>
          <w:tab w:val="left" w:pos="10440"/>
        </w:tabs>
        <w:autoSpaceDE w:val="0"/>
        <w:autoSpaceDN w:val="0"/>
        <w:adjustRightInd w:val="0"/>
        <w:ind w:left="1980" w:hanging="1980"/>
        <w:rPr>
          <w:rFonts w:ascii="Calibri" w:hAnsi="Calibri" w:cs="Arial"/>
          <w:b/>
          <w:bCs/>
          <w:color w:val="000000"/>
          <w:szCs w:val="22"/>
          <w:u w:val="single"/>
        </w:rPr>
      </w:pPr>
      <w:r w:rsidRPr="0066663B">
        <w:rPr>
          <w:rFonts w:ascii="Calibri" w:hAnsi="Calibri" w:cs="Arial"/>
          <w:b/>
          <w:bCs/>
          <w:color w:val="000000"/>
          <w:szCs w:val="22"/>
          <w:u w:val="single"/>
        </w:rPr>
        <w:t>BPP Job Description</w:t>
      </w:r>
    </w:p>
    <w:p w14:paraId="190F80D0" w14:textId="77777777" w:rsidR="0066663B" w:rsidRDefault="0066663B" w:rsidP="0042714D">
      <w:pPr>
        <w:tabs>
          <w:tab w:val="left" w:pos="9720"/>
          <w:tab w:val="left" w:pos="10440"/>
        </w:tabs>
        <w:autoSpaceDE w:val="0"/>
        <w:autoSpaceDN w:val="0"/>
        <w:adjustRightInd w:val="0"/>
        <w:ind w:left="1980" w:hanging="1980"/>
        <w:rPr>
          <w:rFonts w:ascii="Calibri" w:hAnsi="Calibri" w:cs="Arial"/>
          <w:b/>
          <w:bCs/>
          <w:color w:val="000000"/>
          <w:szCs w:val="22"/>
        </w:rPr>
      </w:pPr>
    </w:p>
    <w:p w14:paraId="02CD6DBA" w14:textId="77777777" w:rsidR="0066663B" w:rsidRDefault="0066663B" w:rsidP="0042714D">
      <w:pPr>
        <w:tabs>
          <w:tab w:val="left" w:pos="9720"/>
          <w:tab w:val="left" w:pos="10440"/>
        </w:tabs>
        <w:autoSpaceDE w:val="0"/>
        <w:autoSpaceDN w:val="0"/>
        <w:adjustRightInd w:val="0"/>
        <w:ind w:left="1980" w:hanging="1980"/>
        <w:rPr>
          <w:rFonts w:ascii="Calibri" w:hAnsi="Calibri" w:cs="Arial"/>
          <w:b/>
          <w:bCs/>
          <w:color w:val="000000"/>
          <w:szCs w:val="22"/>
        </w:rPr>
      </w:pPr>
    </w:p>
    <w:p w14:paraId="1DF73AF6" w14:textId="77777777" w:rsidR="0042714D" w:rsidRPr="0042714D" w:rsidRDefault="0042714D" w:rsidP="00AF0966">
      <w:pPr>
        <w:tabs>
          <w:tab w:val="left" w:pos="9720"/>
          <w:tab w:val="left" w:pos="10440"/>
        </w:tabs>
        <w:autoSpaceDE w:val="0"/>
        <w:autoSpaceDN w:val="0"/>
        <w:adjustRightInd w:val="0"/>
        <w:ind w:left="1980" w:hanging="1980"/>
        <w:rPr>
          <w:rFonts w:ascii="Calibri" w:hAnsi="Calibri" w:cs="Arial"/>
          <w:color w:val="000000"/>
          <w:szCs w:val="22"/>
        </w:rPr>
      </w:pPr>
      <w:r w:rsidRPr="0042714D">
        <w:rPr>
          <w:rFonts w:ascii="Calibri" w:hAnsi="Calibri" w:cs="Arial"/>
          <w:b/>
          <w:bCs/>
          <w:color w:val="000000"/>
          <w:szCs w:val="22"/>
        </w:rPr>
        <w:t>Job Title</w:t>
      </w:r>
      <w:r w:rsidRPr="0042714D">
        <w:rPr>
          <w:rFonts w:ascii="Calibri" w:hAnsi="Calibri" w:cs="Arial"/>
          <w:b/>
          <w:bCs/>
          <w:color w:val="000000"/>
          <w:szCs w:val="22"/>
        </w:rPr>
        <w:tab/>
      </w:r>
      <w:proofErr w:type="spellStart"/>
      <w:r w:rsidR="00AF0966">
        <w:rPr>
          <w:rFonts w:ascii="Calibri" w:hAnsi="Calibri" w:cs="Arial"/>
          <w:color w:val="000000"/>
          <w:szCs w:val="22"/>
        </w:rPr>
        <w:t>Facutly</w:t>
      </w:r>
      <w:proofErr w:type="spellEnd"/>
      <w:r w:rsidR="00AF0966">
        <w:rPr>
          <w:rFonts w:ascii="Calibri" w:hAnsi="Calibri" w:cs="Arial"/>
          <w:color w:val="000000"/>
          <w:szCs w:val="22"/>
        </w:rPr>
        <w:t xml:space="preserve"> Manager</w:t>
      </w:r>
    </w:p>
    <w:p w14:paraId="309DA04D" w14:textId="77777777" w:rsidR="0042714D" w:rsidRPr="0042714D" w:rsidRDefault="0042714D" w:rsidP="0042714D">
      <w:pPr>
        <w:tabs>
          <w:tab w:val="left" w:pos="9720"/>
          <w:tab w:val="left" w:pos="10440"/>
        </w:tabs>
        <w:autoSpaceDE w:val="0"/>
        <w:autoSpaceDN w:val="0"/>
        <w:adjustRightInd w:val="0"/>
        <w:ind w:left="1980" w:hanging="1980"/>
        <w:rPr>
          <w:rFonts w:ascii="Calibri" w:hAnsi="Calibri" w:cs="Arial"/>
          <w:b/>
          <w:bCs/>
          <w:color w:val="000000"/>
          <w:szCs w:val="22"/>
        </w:rPr>
      </w:pPr>
    </w:p>
    <w:p w14:paraId="2A1B658B" w14:textId="77777777" w:rsidR="0042714D" w:rsidRPr="008478E2" w:rsidRDefault="0042714D" w:rsidP="0042714D">
      <w:pPr>
        <w:tabs>
          <w:tab w:val="left" w:pos="9720"/>
          <w:tab w:val="left" w:pos="10440"/>
        </w:tabs>
        <w:autoSpaceDE w:val="0"/>
        <w:autoSpaceDN w:val="0"/>
        <w:adjustRightInd w:val="0"/>
        <w:ind w:left="1980" w:hanging="1980"/>
        <w:rPr>
          <w:rFonts w:ascii="Calibri" w:hAnsi="Calibri" w:cs="Arial"/>
          <w:b/>
          <w:bCs/>
          <w:color w:val="000000"/>
          <w:szCs w:val="22"/>
        </w:rPr>
      </w:pPr>
      <w:r w:rsidRPr="0042714D">
        <w:rPr>
          <w:rFonts w:ascii="Calibri" w:hAnsi="Calibri" w:cs="Arial"/>
          <w:b/>
          <w:bCs/>
          <w:color w:val="000000"/>
          <w:szCs w:val="22"/>
        </w:rPr>
        <w:t>Department</w:t>
      </w:r>
      <w:r w:rsidRPr="0042714D">
        <w:rPr>
          <w:rFonts w:ascii="Calibri" w:hAnsi="Calibri" w:cs="Arial"/>
          <w:bCs/>
          <w:color w:val="000000"/>
          <w:szCs w:val="22"/>
        </w:rPr>
        <w:tab/>
      </w:r>
      <w:r w:rsidRPr="008478E2">
        <w:rPr>
          <w:rFonts w:ascii="Calibri" w:hAnsi="Calibri" w:cs="Arial"/>
          <w:color w:val="000000"/>
          <w:szCs w:val="22"/>
        </w:rPr>
        <w:t xml:space="preserve">School </w:t>
      </w:r>
      <w:r w:rsidR="00920981" w:rsidRPr="008478E2">
        <w:rPr>
          <w:rFonts w:ascii="Calibri" w:hAnsi="Calibri" w:cs="Arial"/>
          <w:color w:val="000000"/>
          <w:szCs w:val="22"/>
        </w:rPr>
        <w:t xml:space="preserve">of </w:t>
      </w:r>
      <w:r w:rsidR="00AF0966">
        <w:rPr>
          <w:rFonts w:ascii="Calibri" w:hAnsi="Calibri" w:cs="Arial"/>
          <w:color w:val="000000"/>
          <w:szCs w:val="22"/>
        </w:rPr>
        <w:t>Healthcare &amp; Nursing</w:t>
      </w:r>
    </w:p>
    <w:p w14:paraId="7813487B" w14:textId="77777777" w:rsidR="0042714D" w:rsidRPr="008478E2" w:rsidRDefault="0042714D" w:rsidP="0042714D">
      <w:pPr>
        <w:tabs>
          <w:tab w:val="left" w:pos="9720"/>
          <w:tab w:val="left" w:pos="10440"/>
        </w:tabs>
        <w:autoSpaceDE w:val="0"/>
        <w:autoSpaceDN w:val="0"/>
        <w:adjustRightInd w:val="0"/>
        <w:ind w:left="1980" w:hanging="1980"/>
        <w:rPr>
          <w:rFonts w:ascii="Calibri" w:hAnsi="Calibri" w:cs="Arial"/>
          <w:b/>
          <w:bCs/>
          <w:color w:val="000000"/>
          <w:szCs w:val="22"/>
        </w:rPr>
      </w:pPr>
    </w:p>
    <w:p w14:paraId="16D07F5C" w14:textId="3E780CF8" w:rsidR="0066663B" w:rsidRPr="00127339" w:rsidRDefault="0042714D" w:rsidP="6DBEBDCF">
      <w:pPr>
        <w:tabs>
          <w:tab w:val="left" w:pos="9720"/>
          <w:tab w:val="left" w:pos="10440"/>
        </w:tabs>
        <w:autoSpaceDE w:val="0"/>
        <w:autoSpaceDN w:val="0"/>
        <w:adjustRightInd w:val="0"/>
        <w:ind w:left="1980" w:hanging="1980"/>
        <w:rPr>
          <w:rFonts w:ascii="Calibri" w:hAnsi="Calibri" w:cs="Arial"/>
          <w:color w:val="000000"/>
        </w:rPr>
      </w:pPr>
      <w:r>
        <w:rPr>
          <w:rFonts w:ascii="Calibri" w:hAnsi="Calibri" w:cs="Arial"/>
          <w:b/>
          <w:bCs/>
          <w:color w:val="000000"/>
        </w:rPr>
        <w:t>Location</w:t>
      </w:r>
      <w:r>
        <w:tab/>
      </w:r>
      <w:r w:rsidR="00127339">
        <w:rPr>
          <w:rFonts w:ascii="Calibri" w:hAnsi="Calibri" w:cs="Arial"/>
          <w:color w:val="000000"/>
        </w:rPr>
        <w:t>London</w:t>
      </w:r>
      <w:r w:rsidR="004E13D9">
        <w:rPr>
          <w:rFonts w:ascii="Calibri" w:hAnsi="Calibri" w:cs="Arial"/>
          <w:color w:val="000000"/>
        </w:rPr>
        <w:t xml:space="preserve"> </w:t>
      </w:r>
      <w:r w:rsidR="7FFE67F2">
        <w:rPr>
          <w:rFonts w:ascii="Calibri" w:hAnsi="Calibri" w:cs="Arial"/>
          <w:color w:val="000000"/>
        </w:rPr>
        <w:t>Hybrid (Core- Shepherd's Bush)</w:t>
      </w:r>
    </w:p>
    <w:p w14:paraId="57B2BCD2" w14:textId="77777777" w:rsidR="0066663B" w:rsidRDefault="0066663B" w:rsidP="0042714D">
      <w:pPr>
        <w:tabs>
          <w:tab w:val="left" w:pos="9720"/>
          <w:tab w:val="left" w:pos="10440"/>
        </w:tabs>
        <w:autoSpaceDE w:val="0"/>
        <w:autoSpaceDN w:val="0"/>
        <w:adjustRightInd w:val="0"/>
        <w:ind w:left="1980" w:hanging="1980"/>
        <w:rPr>
          <w:rFonts w:ascii="Calibri" w:hAnsi="Calibri" w:cs="Arial"/>
          <w:b/>
          <w:iCs/>
          <w:color w:val="000000"/>
          <w:szCs w:val="22"/>
        </w:rPr>
      </w:pPr>
    </w:p>
    <w:p w14:paraId="7F029A4E" w14:textId="77777777" w:rsidR="0066663B" w:rsidRDefault="0066663B" w:rsidP="0042714D">
      <w:pPr>
        <w:tabs>
          <w:tab w:val="left" w:pos="9720"/>
          <w:tab w:val="left" w:pos="10440"/>
        </w:tabs>
        <w:autoSpaceDE w:val="0"/>
        <w:autoSpaceDN w:val="0"/>
        <w:adjustRightInd w:val="0"/>
        <w:ind w:left="1980" w:hanging="1980"/>
        <w:rPr>
          <w:rFonts w:ascii="Calibri" w:hAnsi="Calibri" w:cs="Arial"/>
          <w:b/>
          <w:iCs/>
          <w:color w:val="000000"/>
          <w:szCs w:val="22"/>
        </w:rPr>
      </w:pPr>
      <w:r>
        <w:rPr>
          <w:rFonts w:ascii="Calibri" w:hAnsi="Calibri" w:cs="Arial"/>
          <w:b/>
          <w:iCs/>
          <w:color w:val="000000"/>
          <w:szCs w:val="22"/>
        </w:rPr>
        <w:t>Travel:</w:t>
      </w:r>
      <w:r>
        <w:rPr>
          <w:rFonts w:ascii="Calibri" w:hAnsi="Calibri" w:cs="Arial"/>
          <w:bCs/>
          <w:iCs/>
          <w:color w:val="000000"/>
          <w:szCs w:val="22"/>
        </w:rPr>
        <w:t xml:space="preserve">                           </w:t>
      </w:r>
      <w:r w:rsidR="00743160">
        <w:rPr>
          <w:rFonts w:ascii="Calibri" w:hAnsi="Calibri" w:cs="Arial"/>
          <w:bCs/>
          <w:iCs/>
          <w:color w:val="000000"/>
          <w:szCs w:val="22"/>
        </w:rPr>
        <w:t xml:space="preserve">As required to visit BPP </w:t>
      </w:r>
      <w:proofErr w:type="spellStart"/>
      <w:r w:rsidR="00A57DA4">
        <w:rPr>
          <w:rFonts w:ascii="Calibri" w:hAnsi="Calibri" w:cs="Arial"/>
          <w:bCs/>
          <w:iCs/>
          <w:color w:val="000000"/>
          <w:szCs w:val="22"/>
        </w:rPr>
        <w:t>SoN</w:t>
      </w:r>
      <w:proofErr w:type="spellEnd"/>
      <w:r w:rsidR="00A57DA4">
        <w:rPr>
          <w:rFonts w:ascii="Calibri" w:hAnsi="Calibri" w:cs="Arial"/>
          <w:bCs/>
          <w:iCs/>
          <w:color w:val="000000"/>
          <w:szCs w:val="22"/>
        </w:rPr>
        <w:t xml:space="preserve"> </w:t>
      </w:r>
      <w:r w:rsidR="00743160">
        <w:rPr>
          <w:rFonts w:ascii="Calibri" w:hAnsi="Calibri" w:cs="Arial"/>
          <w:bCs/>
          <w:iCs/>
          <w:color w:val="000000"/>
          <w:szCs w:val="22"/>
        </w:rPr>
        <w:t>delivery locations</w:t>
      </w:r>
    </w:p>
    <w:p w14:paraId="21E69042" w14:textId="77777777" w:rsidR="0042714D" w:rsidRPr="008478E2" w:rsidRDefault="0042714D" w:rsidP="0042714D">
      <w:pPr>
        <w:tabs>
          <w:tab w:val="left" w:pos="9720"/>
          <w:tab w:val="left" w:pos="10440"/>
        </w:tabs>
        <w:autoSpaceDE w:val="0"/>
        <w:autoSpaceDN w:val="0"/>
        <w:adjustRightInd w:val="0"/>
        <w:ind w:left="1980" w:hanging="1980"/>
        <w:rPr>
          <w:rFonts w:ascii="Calibri" w:hAnsi="Calibri" w:cs="Arial"/>
          <w:bCs/>
          <w:color w:val="000000"/>
          <w:szCs w:val="22"/>
        </w:rPr>
      </w:pPr>
    </w:p>
    <w:p w14:paraId="2538F970" w14:textId="77777777" w:rsidR="0042714D" w:rsidRDefault="0042714D" w:rsidP="0042714D">
      <w:pPr>
        <w:tabs>
          <w:tab w:val="left" w:pos="9720"/>
          <w:tab w:val="left" w:pos="10440"/>
        </w:tabs>
        <w:autoSpaceDE w:val="0"/>
        <w:autoSpaceDN w:val="0"/>
        <w:adjustRightInd w:val="0"/>
        <w:ind w:left="1980" w:hanging="1980"/>
        <w:rPr>
          <w:rFonts w:ascii="Calibri" w:hAnsi="Calibri" w:cs="Arial"/>
          <w:color w:val="000000"/>
          <w:szCs w:val="22"/>
        </w:rPr>
      </w:pPr>
      <w:r w:rsidRPr="008478E2">
        <w:rPr>
          <w:rFonts w:ascii="Calibri" w:hAnsi="Calibri" w:cs="Arial"/>
          <w:b/>
          <w:bCs/>
          <w:color w:val="000000"/>
          <w:szCs w:val="22"/>
        </w:rPr>
        <w:t>Contract:</w:t>
      </w:r>
      <w:r w:rsidRPr="008478E2">
        <w:rPr>
          <w:rFonts w:ascii="Calibri" w:hAnsi="Calibri" w:cs="Arial"/>
          <w:b/>
          <w:bCs/>
          <w:color w:val="000000"/>
          <w:szCs w:val="22"/>
        </w:rPr>
        <w:tab/>
      </w:r>
      <w:r w:rsidRPr="008478E2">
        <w:rPr>
          <w:rFonts w:ascii="Calibri" w:hAnsi="Calibri" w:cs="Arial"/>
          <w:color w:val="000000"/>
          <w:szCs w:val="22"/>
        </w:rPr>
        <w:t>Full Time</w:t>
      </w:r>
      <w:r w:rsidR="0066663B">
        <w:rPr>
          <w:rFonts w:ascii="Calibri" w:hAnsi="Calibri" w:cs="Arial"/>
          <w:color w:val="000000"/>
          <w:szCs w:val="22"/>
        </w:rPr>
        <w:t xml:space="preserve"> and permanent</w:t>
      </w:r>
    </w:p>
    <w:p w14:paraId="15C5FFC7" w14:textId="77777777" w:rsidR="0066663B" w:rsidRDefault="0066663B" w:rsidP="0042714D">
      <w:pPr>
        <w:tabs>
          <w:tab w:val="left" w:pos="9720"/>
          <w:tab w:val="left" w:pos="10440"/>
        </w:tabs>
        <w:autoSpaceDE w:val="0"/>
        <w:autoSpaceDN w:val="0"/>
        <w:adjustRightInd w:val="0"/>
        <w:ind w:left="1980" w:hanging="1980"/>
        <w:rPr>
          <w:rFonts w:ascii="Calibri" w:hAnsi="Calibri" w:cs="Arial"/>
          <w:bCs/>
          <w:color w:val="000000"/>
          <w:szCs w:val="22"/>
        </w:rPr>
      </w:pPr>
    </w:p>
    <w:p w14:paraId="67F230B6" w14:textId="77777777" w:rsidR="0066663B" w:rsidRPr="0066663B" w:rsidRDefault="0066663B" w:rsidP="0042714D">
      <w:pPr>
        <w:tabs>
          <w:tab w:val="left" w:pos="9720"/>
          <w:tab w:val="left" w:pos="10440"/>
        </w:tabs>
        <w:autoSpaceDE w:val="0"/>
        <w:autoSpaceDN w:val="0"/>
        <w:adjustRightInd w:val="0"/>
        <w:ind w:left="1980" w:hanging="1980"/>
        <w:rPr>
          <w:rFonts w:ascii="Calibri" w:hAnsi="Calibri" w:cs="Arial"/>
          <w:b/>
          <w:color w:val="000000"/>
          <w:szCs w:val="22"/>
        </w:rPr>
      </w:pPr>
      <w:r w:rsidRPr="0066663B">
        <w:rPr>
          <w:rFonts w:ascii="Calibri" w:hAnsi="Calibri" w:cs="Arial"/>
          <w:b/>
          <w:color w:val="000000"/>
          <w:szCs w:val="22"/>
        </w:rPr>
        <w:t>Hours of work:</w:t>
      </w:r>
      <w:r>
        <w:rPr>
          <w:rFonts w:ascii="Calibri" w:hAnsi="Calibri" w:cs="Arial"/>
          <w:b/>
          <w:color w:val="000000"/>
          <w:szCs w:val="22"/>
        </w:rPr>
        <w:t xml:space="preserve">            </w:t>
      </w:r>
      <w:r w:rsidRPr="0066663B">
        <w:rPr>
          <w:rFonts w:ascii="Calibri" w:hAnsi="Calibri" w:cs="Arial"/>
          <w:bCs/>
          <w:color w:val="000000"/>
          <w:szCs w:val="22"/>
        </w:rPr>
        <w:t>Monday to Friday</w:t>
      </w:r>
      <w:r>
        <w:rPr>
          <w:rFonts w:ascii="Calibri" w:hAnsi="Calibri" w:cs="Arial"/>
          <w:bCs/>
          <w:color w:val="000000"/>
          <w:szCs w:val="22"/>
        </w:rPr>
        <w:t xml:space="preserve"> </w:t>
      </w:r>
    </w:p>
    <w:p w14:paraId="51439187" w14:textId="77777777" w:rsidR="0042714D" w:rsidRPr="008478E2" w:rsidRDefault="0042714D" w:rsidP="0042714D">
      <w:pPr>
        <w:tabs>
          <w:tab w:val="left" w:pos="9720"/>
          <w:tab w:val="left" w:pos="10440"/>
        </w:tabs>
        <w:autoSpaceDE w:val="0"/>
        <w:autoSpaceDN w:val="0"/>
        <w:adjustRightInd w:val="0"/>
        <w:ind w:left="1980" w:hanging="1980"/>
        <w:rPr>
          <w:rFonts w:ascii="Calibri" w:hAnsi="Calibri" w:cs="Arial"/>
          <w:bCs/>
          <w:color w:val="000000"/>
          <w:szCs w:val="22"/>
        </w:rPr>
      </w:pPr>
    </w:p>
    <w:p w14:paraId="2832D8F6" w14:textId="6F04C909" w:rsidR="0042714D" w:rsidRPr="008478E2" w:rsidRDefault="0042714D" w:rsidP="0042714D">
      <w:pPr>
        <w:tabs>
          <w:tab w:val="left" w:pos="9720"/>
          <w:tab w:val="left" w:pos="10440"/>
        </w:tabs>
        <w:autoSpaceDE w:val="0"/>
        <w:autoSpaceDN w:val="0"/>
        <w:adjustRightInd w:val="0"/>
        <w:ind w:left="1980" w:hanging="1980"/>
        <w:rPr>
          <w:rFonts w:ascii="Calibri" w:hAnsi="Calibri" w:cs="Arial"/>
          <w:b/>
          <w:bCs/>
          <w:color w:val="000000"/>
          <w:szCs w:val="22"/>
        </w:rPr>
      </w:pPr>
      <w:r w:rsidRPr="008478E2">
        <w:rPr>
          <w:rFonts w:ascii="Calibri" w:hAnsi="Calibri" w:cs="Arial"/>
          <w:b/>
          <w:bCs/>
          <w:color w:val="000000"/>
          <w:szCs w:val="22"/>
        </w:rPr>
        <w:t xml:space="preserve">Reporting </w:t>
      </w:r>
      <w:r w:rsidR="0066663B">
        <w:rPr>
          <w:rFonts w:ascii="Calibri" w:hAnsi="Calibri" w:cs="Arial"/>
          <w:b/>
          <w:bCs/>
          <w:color w:val="000000"/>
          <w:szCs w:val="22"/>
        </w:rPr>
        <w:t>lines</w:t>
      </w:r>
      <w:r w:rsidRPr="008478E2">
        <w:rPr>
          <w:rFonts w:ascii="Calibri" w:hAnsi="Calibri" w:cs="Arial"/>
          <w:b/>
          <w:bCs/>
          <w:color w:val="000000"/>
          <w:szCs w:val="22"/>
        </w:rPr>
        <w:t>:</w:t>
      </w:r>
      <w:r w:rsidRPr="008478E2">
        <w:rPr>
          <w:rFonts w:ascii="Calibri" w:hAnsi="Calibri" w:cs="Arial"/>
          <w:bCs/>
          <w:color w:val="000000"/>
          <w:szCs w:val="22"/>
        </w:rPr>
        <w:tab/>
      </w:r>
      <w:r w:rsidR="00F11D15">
        <w:rPr>
          <w:rFonts w:ascii="Calibri" w:hAnsi="Calibri" w:cs="Arial"/>
          <w:bCs/>
          <w:color w:val="000000"/>
          <w:szCs w:val="22"/>
        </w:rPr>
        <w:t>Head of Staffing</w:t>
      </w:r>
      <w:r w:rsidR="00AF0966">
        <w:rPr>
          <w:rFonts w:ascii="Calibri" w:hAnsi="Calibri" w:cs="Arial"/>
          <w:bCs/>
          <w:color w:val="000000"/>
          <w:szCs w:val="22"/>
        </w:rPr>
        <w:t xml:space="preserve"> </w:t>
      </w:r>
    </w:p>
    <w:p w14:paraId="41BA24F1" w14:textId="77777777" w:rsidR="0042714D" w:rsidRPr="008478E2" w:rsidRDefault="0042714D" w:rsidP="0042714D">
      <w:pPr>
        <w:tabs>
          <w:tab w:val="left" w:pos="9720"/>
          <w:tab w:val="left" w:pos="10440"/>
        </w:tabs>
        <w:autoSpaceDE w:val="0"/>
        <w:autoSpaceDN w:val="0"/>
        <w:adjustRightInd w:val="0"/>
        <w:ind w:left="1980" w:hanging="1980"/>
        <w:rPr>
          <w:rFonts w:ascii="Calibri" w:hAnsi="Calibri" w:cs="Arial"/>
          <w:b/>
          <w:bCs/>
          <w:color w:val="000000"/>
          <w:szCs w:val="22"/>
        </w:rPr>
      </w:pPr>
    </w:p>
    <w:p w14:paraId="1D2807A5" w14:textId="77777777" w:rsidR="0042714D" w:rsidRPr="00B71860" w:rsidRDefault="0042714D" w:rsidP="0042714D">
      <w:pPr>
        <w:tabs>
          <w:tab w:val="left" w:pos="10440"/>
        </w:tabs>
        <w:autoSpaceDE w:val="0"/>
        <w:autoSpaceDN w:val="0"/>
        <w:adjustRightInd w:val="0"/>
        <w:ind w:left="1980" w:hanging="1980"/>
        <w:rPr>
          <w:rFonts w:ascii="Calibri" w:hAnsi="Calibri" w:cs="Arial"/>
          <w:bCs/>
          <w:color w:val="000000"/>
          <w:szCs w:val="22"/>
        </w:rPr>
      </w:pPr>
      <w:r w:rsidRPr="008478E2">
        <w:rPr>
          <w:rFonts w:ascii="Calibri" w:hAnsi="Calibri" w:cs="Arial"/>
          <w:b/>
          <w:bCs/>
          <w:color w:val="000000"/>
          <w:szCs w:val="22"/>
        </w:rPr>
        <w:t>Key Relationships:</w:t>
      </w:r>
      <w:r w:rsidRPr="008478E2">
        <w:rPr>
          <w:rFonts w:ascii="Calibri" w:hAnsi="Calibri" w:cs="Arial"/>
          <w:b/>
          <w:bCs/>
          <w:color w:val="000000"/>
          <w:szCs w:val="22"/>
        </w:rPr>
        <w:tab/>
      </w:r>
      <w:r w:rsidR="00AF0966">
        <w:rPr>
          <w:rFonts w:ascii="Calibri" w:hAnsi="Calibri" w:cs="Arial"/>
          <w:color w:val="000000"/>
          <w:szCs w:val="22"/>
        </w:rPr>
        <w:t>Tutors,</w:t>
      </w:r>
      <w:r w:rsidR="00B342EA">
        <w:rPr>
          <w:rFonts w:ascii="Calibri" w:hAnsi="Calibri" w:cs="Arial"/>
          <w:color w:val="000000"/>
          <w:szCs w:val="22"/>
        </w:rPr>
        <w:t xml:space="preserve"> O</w:t>
      </w:r>
      <w:r w:rsidRPr="00B71860">
        <w:rPr>
          <w:rFonts w:ascii="Calibri" w:hAnsi="Calibri" w:cs="Arial"/>
          <w:color w:val="000000"/>
          <w:szCs w:val="22"/>
        </w:rPr>
        <w:t>perations</w:t>
      </w:r>
      <w:r w:rsidR="00D92990" w:rsidRPr="00B71860">
        <w:rPr>
          <w:rFonts w:ascii="Calibri" w:hAnsi="Calibri" w:cs="Arial"/>
          <w:color w:val="000000"/>
          <w:szCs w:val="22"/>
        </w:rPr>
        <w:t xml:space="preserve"> </w:t>
      </w:r>
      <w:r w:rsidR="00B342EA">
        <w:rPr>
          <w:rFonts w:ascii="Calibri" w:hAnsi="Calibri" w:cs="Arial"/>
          <w:color w:val="000000"/>
          <w:szCs w:val="22"/>
        </w:rPr>
        <w:t>T</w:t>
      </w:r>
      <w:r w:rsidR="00D92990" w:rsidRPr="00B71860">
        <w:rPr>
          <w:rFonts w:ascii="Calibri" w:hAnsi="Calibri" w:cs="Arial"/>
          <w:color w:val="000000"/>
          <w:szCs w:val="22"/>
        </w:rPr>
        <w:t>eam</w:t>
      </w:r>
      <w:r w:rsidR="00687F7A" w:rsidRPr="00B71860">
        <w:rPr>
          <w:rFonts w:ascii="Calibri" w:hAnsi="Calibri" w:cs="Arial"/>
          <w:color w:val="000000"/>
          <w:szCs w:val="22"/>
        </w:rPr>
        <w:t xml:space="preserve"> </w:t>
      </w:r>
      <w:r w:rsidR="00920981" w:rsidRPr="00B71860">
        <w:rPr>
          <w:rFonts w:ascii="Calibri" w:hAnsi="Calibri" w:cs="Arial"/>
          <w:color w:val="000000"/>
          <w:szCs w:val="22"/>
        </w:rPr>
        <w:t xml:space="preserve">&amp; </w:t>
      </w:r>
      <w:r w:rsidR="00B342EA">
        <w:rPr>
          <w:rFonts w:ascii="Calibri" w:hAnsi="Calibri" w:cs="Arial"/>
          <w:color w:val="000000"/>
          <w:szCs w:val="22"/>
        </w:rPr>
        <w:t>C</w:t>
      </w:r>
      <w:r w:rsidR="00F32D79" w:rsidRPr="00B71860">
        <w:rPr>
          <w:rFonts w:ascii="Calibri" w:hAnsi="Calibri" w:cs="Arial"/>
          <w:color w:val="000000"/>
          <w:szCs w:val="22"/>
        </w:rPr>
        <w:t xml:space="preserve">entral </w:t>
      </w:r>
      <w:r w:rsidR="00B342EA">
        <w:rPr>
          <w:rFonts w:ascii="Calibri" w:hAnsi="Calibri" w:cs="Arial"/>
          <w:color w:val="000000"/>
          <w:szCs w:val="22"/>
        </w:rPr>
        <w:t>S</w:t>
      </w:r>
      <w:r w:rsidR="00F32D79" w:rsidRPr="00B71860">
        <w:rPr>
          <w:rFonts w:ascii="Calibri" w:hAnsi="Calibri" w:cs="Arial"/>
          <w:color w:val="000000"/>
          <w:szCs w:val="22"/>
        </w:rPr>
        <w:t>ervices</w:t>
      </w:r>
    </w:p>
    <w:p w14:paraId="23BA1378" w14:textId="77777777" w:rsidR="0042714D" w:rsidRPr="00B71860" w:rsidRDefault="0042714D" w:rsidP="0042714D">
      <w:pPr>
        <w:tabs>
          <w:tab w:val="left" w:pos="9720"/>
          <w:tab w:val="left" w:pos="10440"/>
        </w:tabs>
        <w:autoSpaceDE w:val="0"/>
        <w:autoSpaceDN w:val="0"/>
        <w:adjustRightInd w:val="0"/>
        <w:ind w:right="-1594"/>
        <w:rPr>
          <w:rFonts w:ascii="Calibri" w:hAnsi="Calibri" w:cs="Arial"/>
          <w:b/>
          <w:bCs/>
          <w:color w:val="000000"/>
          <w:szCs w:val="22"/>
        </w:rPr>
      </w:pPr>
    </w:p>
    <w:p w14:paraId="3489A3DB" w14:textId="77777777" w:rsidR="002C12E4" w:rsidRDefault="002C12E4" w:rsidP="0042714D">
      <w:pPr>
        <w:rPr>
          <w:rFonts w:ascii="Calibri" w:hAnsi="Calibri"/>
          <w:b/>
          <w:bCs/>
        </w:rPr>
      </w:pPr>
      <w:r w:rsidRPr="00B71860">
        <w:rPr>
          <w:rFonts w:ascii="Calibri" w:hAnsi="Calibri"/>
          <w:b/>
          <w:bCs/>
        </w:rPr>
        <w:t>Job purpose</w:t>
      </w:r>
      <w:r w:rsidR="00726D85">
        <w:rPr>
          <w:rFonts w:ascii="Calibri" w:hAnsi="Calibri"/>
          <w:b/>
          <w:bCs/>
        </w:rPr>
        <w:t>:</w:t>
      </w:r>
    </w:p>
    <w:p w14:paraId="1F5FEA6B" w14:textId="77777777" w:rsidR="00726D85" w:rsidRPr="00B71860" w:rsidRDefault="00726D85" w:rsidP="0042714D">
      <w:pPr>
        <w:rPr>
          <w:rFonts w:ascii="Calibri" w:hAnsi="Calibri"/>
          <w:b/>
          <w:bCs/>
        </w:rPr>
      </w:pPr>
    </w:p>
    <w:p w14:paraId="5BDC1656" w14:textId="718957CD" w:rsidR="00F11D15" w:rsidRPr="00F11D15" w:rsidRDefault="00F11D15" w:rsidP="00F11D15">
      <w:pPr>
        <w:rPr>
          <w:rFonts w:ascii="Calibri" w:hAnsi="Calibri"/>
        </w:rPr>
      </w:pPr>
      <w:r w:rsidRPr="6DBEBDCF">
        <w:rPr>
          <w:rFonts w:ascii="Calibri" w:hAnsi="Calibri"/>
          <w:b/>
          <w:bCs/>
        </w:rPr>
        <w:t>The School of Nursing and Healthcare is seeking an inspiring and experienced Performance Manager to manage and develop our faculty team.</w:t>
      </w:r>
      <w:r w:rsidRPr="6DBEBDCF">
        <w:rPr>
          <w:rFonts w:ascii="Calibri" w:hAnsi="Calibri"/>
        </w:rPr>
        <w:t xml:space="preserve"> In this pivotal role, you will collaborate closely with the Head of Staffing and the Senior Management Team to uphold the quality and integrity of our programme portfolio. </w:t>
      </w:r>
      <w:r>
        <w:br/>
      </w:r>
      <w:r w:rsidRPr="6DBEBDCF">
        <w:rPr>
          <w:rFonts w:ascii="Calibri" w:hAnsi="Calibri"/>
        </w:rPr>
        <w:t>Your leadership will ensure the successful organisation of faculty, including onboarding, training, and ongoing</w:t>
      </w:r>
      <w:r w:rsidR="124E467D" w:rsidRPr="6DBEBDCF">
        <w:rPr>
          <w:rFonts w:ascii="Calibri" w:hAnsi="Calibri"/>
        </w:rPr>
        <w:t xml:space="preserve"> </w:t>
      </w:r>
      <w:r w:rsidRPr="6DBEBDCF">
        <w:rPr>
          <w:rFonts w:ascii="Calibri" w:hAnsi="Calibri"/>
        </w:rPr>
        <w:t>day to day management of our academic faculty and associate staff—ultimately shaping an exceptional learning experience for our students.</w:t>
      </w:r>
      <w:r>
        <w:br/>
      </w:r>
    </w:p>
    <w:p w14:paraId="2EC3DD27" w14:textId="5515AC4D" w:rsidR="00F11D15" w:rsidRDefault="00F11D15" w:rsidP="00AF0966">
      <w:pPr>
        <w:rPr>
          <w:rFonts w:ascii="Calibri" w:hAnsi="Calibri"/>
        </w:rPr>
      </w:pPr>
      <w:r w:rsidRPr="6DBEBDCF">
        <w:rPr>
          <w:rFonts w:ascii="Calibri" w:hAnsi="Calibri"/>
        </w:rPr>
        <w:t>We are looking for a confident, highly organised self</w:t>
      </w:r>
      <w:r w:rsidR="4EE7AFA0" w:rsidRPr="6DBEBDCF">
        <w:rPr>
          <w:rFonts w:ascii="Calibri" w:hAnsi="Calibri"/>
        </w:rPr>
        <w:t>-</w:t>
      </w:r>
      <w:r w:rsidRPr="6DBEBDCF">
        <w:rPr>
          <w:rFonts w:ascii="Calibri" w:hAnsi="Calibri"/>
        </w:rPr>
        <w:t>starter with a track record of taking initiative and driving positive change. The ideal candidate will bring fresh ideas, demonstrate strong people</w:t>
      </w:r>
      <w:r w:rsidR="28B593F5" w:rsidRPr="6DBEBDCF">
        <w:rPr>
          <w:rFonts w:ascii="Calibri" w:hAnsi="Calibri"/>
        </w:rPr>
        <w:t xml:space="preserve"> </w:t>
      </w:r>
      <w:r w:rsidRPr="6DBEBDCF">
        <w:rPr>
          <w:rFonts w:ascii="Calibri" w:hAnsi="Calibri"/>
        </w:rPr>
        <w:t>management skills, and foster a supportive and performance</w:t>
      </w:r>
      <w:r w:rsidR="6C8958E9" w:rsidRPr="6DBEBDCF">
        <w:rPr>
          <w:rFonts w:ascii="Calibri" w:hAnsi="Calibri"/>
        </w:rPr>
        <w:t xml:space="preserve"> </w:t>
      </w:r>
      <w:r w:rsidRPr="6DBEBDCF">
        <w:rPr>
          <w:rFonts w:ascii="Calibri" w:hAnsi="Calibri"/>
        </w:rPr>
        <w:t>focused culture. A positive, can</w:t>
      </w:r>
      <w:r w:rsidR="14F6F163" w:rsidRPr="6DBEBDCF">
        <w:rPr>
          <w:rFonts w:ascii="Calibri" w:hAnsi="Calibri"/>
        </w:rPr>
        <w:t>-</w:t>
      </w:r>
      <w:r w:rsidRPr="6DBEBDCF">
        <w:rPr>
          <w:rFonts w:ascii="Calibri" w:hAnsi="Calibri"/>
        </w:rPr>
        <w:t xml:space="preserve">do attitude is essential, as is the ability to balance the </w:t>
      </w:r>
      <w:proofErr w:type="gramStart"/>
      <w:r w:rsidRPr="6DBEBDCF">
        <w:rPr>
          <w:rFonts w:ascii="Calibri" w:hAnsi="Calibri"/>
        </w:rPr>
        <w:t>School’s</w:t>
      </w:r>
      <w:proofErr w:type="gramEnd"/>
      <w:r w:rsidRPr="6DBEBDCF">
        <w:rPr>
          <w:rFonts w:ascii="Calibri" w:hAnsi="Calibri"/>
        </w:rPr>
        <w:t xml:space="preserve"> ambitious growth plans with empathy, understanding, and respect for individual circumstances</w:t>
      </w:r>
      <w:r w:rsidR="007A3CB5">
        <w:rPr>
          <w:rFonts w:ascii="Calibri" w:hAnsi="Calibri"/>
        </w:rPr>
        <w:t>.</w:t>
      </w:r>
    </w:p>
    <w:p w14:paraId="26AD3275" w14:textId="77777777" w:rsidR="0042714D" w:rsidRPr="00B71860" w:rsidRDefault="0042714D" w:rsidP="0042714D">
      <w:pPr>
        <w:rPr>
          <w:rFonts w:ascii="Calibri" w:hAnsi="Calibri"/>
          <w:b/>
          <w:bCs/>
        </w:rPr>
      </w:pPr>
    </w:p>
    <w:p w14:paraId="5D756C6C" w14:textId="77777777" w:rsidR="00AF0966" w:rsidRPr="00AF0966" w:rsidRDefault="00AF0966" w:rsidP="00AF0966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J</w:t>
      </w:r>
      <w:r w:rsidRPr="00AF0966">
        <w:rPr>
          <w:rFonts w:ascii="Calibri" w:hAnsi="Calibri"/>
          <w:b/>
          <w:bCs/>
        </w:rPr>
        <w:t>ob Responsibilities  </w:t>
      </w:r>
    </w:p>
    <w:p w14:paraId="7CCD54BB" w14:textId="77777777" w:rsidR="00AF0966" w:rsidRPr="00AF0966" w:rsidRDefault="00AF0966" w:rsidP="00AF0966">
      <w:pPr>
        <w:numPr>
          <w:ilvl w:val="0"/>
          <w:numId w:val="9"/>
        </w:numPr>
        <w:rPr>
          <w:rFonts w:ascii="Calibri" w:hAnsi="Calibri"/>
        </w:rPr>
      </w:pPr>
      <w:r w:rsidRPr="00AF0966">
        <w:rPr>
          <w:rFonts w:ascii="Calibri" w:hAnsi="Calibri"/>
        </w:rPr>
        <w:t>Line manage a team of faculty staff, including responsibility for all Performance and Career Development conversations </w:t>
      </w:r>
    </w:p>
    <w:p w14:paraId="6C38808B" w14:textId="77777777" w:rsidR="00AF0966" w:rsidRPr="00AF0966" w:rsidRDefault="00AF0966" w:rsidP="00AF0966">
      <w:pPr>
        <w:numPr>
          <w:ilvl w:val="0"/>
          <w:numId w:val="10"/>
        </w:numPr>
        <w:rPr>
          <w:rFonts w:ascii="Calibri" w:hAnsi="Calibri"/>
        </w:rPr>
      </w:pPr>
      <w:r w:rsidRPr="00AF0966">
        <w:rPr>
          <w:rFonts w:ascii="Calibri" w:hAnsi="Calibri"/>
        </w:rPr>
        <w:t>Setting and monitoring targets for faculty, identifying any performance or capability issues and putting plans in place to address them </w:t>
      </w:r>
    </w:p>
    <w:p w14:paraId="4EA84304" w14:textId="77777777" w:rsidR="00AF0966" w:rsidRPr="00AF0966" w:rsidRDefault="00AF0966" w:rsidP="00AF0966">
      <w:pPr>
        <w:numPr>
          <w:ilvl w:val="0"/>
          <w:numId w:val="11"/>
        </w:numPr>
        <w:rPr>
          <w:rFonts w:ascii="Calibri" w:hAnsi="Calibri"/>
        </w:rPr>
      </w:pPr>
      <w:r w:rsidRPr="00AF0966">
        <w:rPr>
          <w:rFonts w:ascii="Calibri" w:hAnsi="Calibri"/>
        </w:rPr>
        <w:t>Support with the recruitment, onboarding and training of new members of faculty, working with key stakeholders from both within the School and the BPP group as a whole </w:t>
      </w:r>
    </w:p>
    <w:p w14:paraId="281FC74C" w14:textId="77777777" w:rsidR="00AF0966" w:rsidRPr="00AF0966" w:rsidRDefault="00AF0966" w:rsidP="00AF0966">
      <w:pPr>
        <w:numPr>
          <w:ilvl w:val="0"/>
          <w:numId w:val="12"/>
        </w:numPr>
        <w:rPr>
          <w:rFonts w:ascii="Calibri" w:hAnsi="Calibri"/>
        </w:rPr>
      </w:pPr>
      <w:r w:rsidRPr="00AF0966">
        <w:rPr>
          <w:rFonts w:ascii="Calibri" w:hAnsi="Calibri"/>
        </w:rPr>
        <w:t>Liaise closely with the School’s Resourcing team to support with planning faculty’s workload </w:t>
      </w:r>
    </w:p>
    <w:p w14:paraId="662D7617" w14:textId="77777777" w:rsidR="00AF0966" w:rsidRPr="00AF0966" w:rsidRDefault="00AF0966" w:rsidP="00AF0966">
      <w:pPr>
        <w:numPr>
          <w:ilvl w:val="0"/>
          <w:numId w:val="13"/>
        </w:numPr>
        <w:rPr>
          <w:rFonts w:ascii="Calibri" w:hAnsi="Calibri"/>
        </w:rPr>
      </w:pPr>
      <w:r w:rsidRPr="00AF0966">
        <w:rPr>
          <w:rFonts w:ascii="Calibri" w:hAnsi="Calibri"/>
        </w:rPr>
        <w:t>Ensuring faculty members are fully work-loaded to maintain operating efficiencies within the School, whilst also balancing the wellbeing of members of the team </w:t>
      </w:r>
    </w:p>
    <w:p w14:paraId="79183522" w14:textId="77777777" w:rsidR="00AF0966" w:rsidRPr="00AF0966" w:rsidRDefault="00AF0966" w:rsidP="00AF0966">
      <w:pPr>
        <w:numPr>
          <w:ilvl w:val="0"/>
          <w:numId w:val="14"/>
        </w:numPr>
        <w:rPr>
          <w:rFonts w:ascii="Calibri" w:hAnsi="Calibri"/>
        </w:rPr>
      </w:pPr>
      <w:r w:rsidRPr="00AF0966">
        <w:rPr>
          <w:rFonts w:ascii="Calibri" w:hAnsi="Calibri"/>
        </w:rPr>
        <w:t>Ensuring the continuous professional development of faculty staff remains current and exploring ways for them to develop, including academic scholarship activities </w:t>
      </w:r>
    </w:p>
    <w:p w14:paraId="30BB3EF5" w14:textId="77777777" w:rsidR="00AF0966" w:rsidRPr="00AF0966" w:rsidRDefault="00AF0966" w:rsidP="00AF0966">
      <w:pPr>
        <w:numPr>
          <w:ilvl w:val="0"/>
          <w:numId w:val="15"/>
        </w:numPr>
        <w:rPr>
          <w:rFonts w:ascii="Calibri" w:hAnsi="Calibri"/>
        </w:rPr>
      </w:pPr>
      <w:r w:rsidRPr="00AF0966">
        <w:rPr>
          <w:rFonts w:ascii="Calibri" w:hAnsi="Calibri"/>
        </w:rPr>
        <w:t>Support our Quality Team with carrying out teaching observations of faculty across the School to ensure consistent teaching standards are being implemented.  </w:t>
      </w:r>
    </w:p>
    <w:p w14:paraId="1A6AFC2C" w14:textId="77777777" w:rsidR="00AF0966" w:rsidRPr="00AF0966" w:rsidRDefault="00AF0966" w:rsidP="00AF0966">
      <w:pPr>
        <w:numPr>
          <w:ilvl w:val="0"/>
          <w:numId w:val="16"/>
        </w:numPr>
        <w:rPr>
          <w:rFonts w:ascii="Calibri" w:hAnsi="Calibri"/>
        </w:rPr>
      </w:pPr>
      <w:r w:rsidRPr="00AF0966">
        <w:rPr>
          <w:rFonts w:ascii="Calibri" w:hAnsi="Calibri"/>
        </w:rPr>
        <w:lastRenderedPageBreak/>
        <w:t xml:space="preserve">Support with putting in place training plans for all faculty within the School, specific to their individual training needs (working with the respective </w:t>
      </w:r>
      <w:r>
        <w:rPr>
          <w:rFonts w:ascii="Calibri" w:hAnsi="Calibri"/>
        </w:rPr>
        <w:t>senior leaders)</w:t>
      </w:r>
    </w:p>
    <w:p w14:paraId="1558DC2F" w14:textId="77777777" w:rsidR="00AF0966" w:rsidRPr="00AF0966" w:rsidRDefault="00AF0966" w:rsidP="00AF0966">
      <w:pPr>
        <w:numPr>
          <w:ilvl w:val="0"/>
          <w:numId w:val="17"/>
        </w:numPr>
        <w:rPr>
          <w:rFonts w:ascii="Calibri" w:hAnsi="Calibri"/>
        </w:rPr>
      </w:pPr>
      <w:r w:rsidRPr="00AF0966">
        <w:rPr>
          <w:rFonts w:ascii="Calibri" w:hAnsi="Calibri"/>
        </w:rPr>
        <w:t>Support the School with initiatives to develop and retain talent and improve working life within the School and BPP as a whole  </w:t>
      </w:r>
    </w:p>
    <w:p w14:paraId="0D03B365" w14:textId="372ACD52" w:rsidR="00AF0966" w:rsidRPr="00AF0966" w:rsidRDefault="00AF0966" w:rsidP="00AF0966">
      <w:pPr>
        <w:numPr>
          <w:ilvl w:val="0"/>
          <w:numId w:val="18"/>
        </w:numPr>
        <w:rPr>
          <w:rFonts w:ascii="Calibri" w:hAnsi="Calibri"/>
        </w:rPr>
      </w:pPr>
      <w:r w:rsidRPr="00AF0966">
        <w:rPr>
          <w:rFonts w:ascii="Calibri" w:hAnsi="Calibri"/>
        </w:rPr>
        <w:t>Working with</w:t>
      </w:r>
      <w:r w:rsidR="004B3CE7">
        <w:rPr>
          <w:rFonts w:ascii="Calibri" w:hAnsi="Calibri"/>
        </w:rPr>
        <w:t xml:space="preserve"> group</w:t>
      </w:r>
      <w:r w:rsidRPr="00AF0966">
        <w:rPr>
          <w:rFonts w:ascii="Calibri" w:hAnsi="Calibri"/>
        </w:rPr>
        <w:t xml:space="preserve"> HR to ensure all BPP policies and governance are adhered to.  </w:t>
      </w:r>
    </w:p>
    <w:p w14:paraId="6205E5A2" w14:textId="77777777" w:rsidR="00AF0966" w:rsidRPr="00AF0966" w:rsidRDefault="00AF0966" w:rsidP="00AF0966">
      <w:pPr>
        <w:rPr>
          <w:rFonts w:ascii="Calibri" w:hAnsi="Calibri"/>
          <w:b/>
          <w:bCs/>
        </w:rPr>
      </w:pPr>
      <w:r w:rsidRPr="00AF0966">
        <w:rPr>
          <w:rFonts w:ascii="Calibri" w:hAnsi="Calibri"/>
          <w:b/>
          <w:bCs/>
        </w:rPr>
        <w:t> </w:t>
      </w:r>
    </w:p>
    <w:p w14:paraId="17475DAF" w14:textId="77777777" w:rsidR="00AF0966" w:rsidRPr="00AF0966" w:rsidRDefault="00AF0966" w:rsidP="00AF0966">
      <w:pPr>
        <w:rPr>
          <w:rFonts w:ascii="Calibri" w:hAnsi="Calibri"/>
          <w:b/>
          <w:bCs/>
        </w:rPr>
      </w:pPr>
      <w:r w:rsidRPr="00AF0966">
        <w:rPr>
          <w:rFonts w:ascii="Calibri" w:hAnsi="Calibri"/>
          <w:b/>
          <w:bCs/>
        </w:rPr>
        <w:t> </w:t>
      </w:r>
    </w:p>
    <w:p w14:paraId="27E1B048" w14:textId="77777777" w:rsidR="00AF0966" w:rsidRPr="00AF0966" w:rsidRDefault="00AF0966" w:rsidP="00AF0966">
      <w:pPr>
        <w:rPr>
          <w:rFonts w:ascii="Calibri" w:hAnsi="Calibri"/>
          <w:b/>
          <w:bCs/>
        </w:rPr>
      </w:pPr>
      <w:r w:rsidRPr="00AF0966">
        <w:rPr>
          <w:rFonts w:ascii="Calibri" w:hAnsi="Calibri"/>
          <w:b/>
          <w:bCs/>
        </w:rPr>
        <w:t> </w:t>
      </w:r>
    </w:p>
    <w:p w14:paraId="18348C5B" w14:textId="77777777" w:rsidR="00AF0966" w:rsidRPr="00AF0966" w:rsidRDefault="00AF0966" w:rsidP="00AF0966">
      <w:pPr>
        <w:rPr>
          <w:rFonts w:ascii="Calibri" w:hAnsi="Calibri"/>
          <w:b/>
          <w:bCs/>
        </w:rPr>
      </w:pPr>
      <w:r w:rsidRPr="00AF0966">
        <w:rPr>
          <w:rFonts w:ascii="Calibri" w:hAnsi="Calibri"/>
          <w:b/>
          <w:bCs/>
        </w:rPr>
        <w:t>Role Requirements </w:t>
      </w:r>
    </w:p>
    <w:tbl>
      <w:tblPr>
        <w:tblW w:w="7721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"/>
        <w:gridCol w:w="3045"/>
        <w:gridCol w:w="3219"/>
      </w:tblGrid>
      <w:tr w:rsidR="00F11D15" w:rsidRPr="00AF0966" w14:paraId="604B939F" w14:textId="77777777" w:rsidTr="6DBEBDCF">
        <w:trPr>
          <w:trHeight w:val="300"/>
        </w:trPr>
        <w:tc>
          <w:tcPr>
            <w:tcW w:w="1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14:paraId="32F93C80" w14:textId="77777777" w:rsidR="00F11D15" w:rsidRPr="00AF0966" w:rsidRDefault="00F11D15" w:rsidP="00AF0966">
            <w:pPr>
              <w:rPr>
                <w:rFonts w:ascii="Calibri" w:hAnsi="Calibri"/>
                <w:b/>
                <w:bCs/>
              </w:rPr>
            </w:pPr>
            <w:r w:rsidRPr="00AF0966">
              <w:rPr>
                <w:rFonts w:ascii="Calibri" w:hAnsi="Calibri"/>
                <w:b/>
                <w:bCs/>
              </w:rPr>
              <w:t> 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2D23E" w14:textId="3B121019" w:rsidR="00F11D15" w:rsidRPr="00AF0966" w:rsidRDefault="00F11D15" w:rsidP="00AF0966">
            <w:pPr>
              <w:rPr>
                <w:rFonts w:ascii="Calibri" w:hAnsi="Calibri"/>
                <w:b/>
                <w:bCs/>
              </w:rPr>
            </w:pPr>
            <w:r w:rsidRPr="00AF0966">
              <w:rPr>
                <w:rFonts w:ascii="Calibri" w:hAnsi="Calibri"/>
                <w:b/>
                <w:bCs/>
              </w:rPr>
              <w:t>  </w:t>
            </w:r>
            <w:r>
              <w:rPr>
                <w:rFonts w:ascii="Calibri" w:hAnsi="Calibri"/>
                <w:b/>
                <w:bCs/>
              </w:rPr>
              <w:t xml:space="preserve">Essential 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862E7" w14:textId="4990A069" w:rsidR="00F11D15" w:rsidRPr="00AF0966" w:rsidRDefault="00F11D15" w:rsidP="00AF0966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Desirable </w:t>
            </w:r>
          </w:p>
        </w:tc>
      </w:tr>
      <w:tr w:rsidR="00F11D15" w:rsidRPr="00AF0966" w14:paraId="22929A5D" w14:textId="77777777" w:rsidTr="6DBEBDCF">
        <w:trPr>
          <w:trHeight w:val="300"/>
        </w:trPr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6B27DB" w14:textId="77777777" w:rsidR="00F11D15" w:rsidRPr="00AF0966" w:rsidRDefault="00F11D15" w:rsidP="00AF0966">
            <w:pPr>
              <w:rPr>
                <w:rFonts w:ascii="Calibri" w:hAnsi="Calibri"/>
                <w:b/>
                <w:bCs/>
              </w:rPr>
            </w:pPr>
            <w:r w:rsidRPr="00AF0966">
              <w:rPr>
                <w:rFonts w:ascii="Calibri" w:hAnsi="Calibri"/>
                <w:b/>
                <w:bCs/>
              </w:rPr>
              <w:t>Experience  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6A8723" w14:textId="6E57658E" w:rsidR="00F11D15" w:rsidRDefault="00F11D15" w:rsidP="00AF0966">
            <w:pPr>
              <w:numPr>
                <w:ilvl w:val="0"/>
                <w:numId w:val="19"/>
              </w:num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Experience in managing a large team and performance management of staff</w:t>
            </w:r>
          </w:p>
          <w:p w14:paraId="7FE4E860" w14:textId="11B3A26A" w:rsidR="00F11D15" w:rsidRPr="00AF0966" w:rsidRDefault="00F11D15" w:rsidP="00AF0966">
            <w:pPr>
              <w:numPr>
                <w:ilvl w:val="0"/>
                <w:numId w:val="19"/>
              </w:numPr>
              <w:rPr>
                <w:rFonts w:ascii="Calibri" w:hAnsi="Calibri"/>
                <w:b/>
                <w:bCs/>
              </w:rPr>
            </w:pPr>
            <w:r w:rsidRPr="00AF0966">
              <w:rPr>
                <w:rFonts w:ascii="Calibri" w:hAnsi="Calibri"/>
                <w:b/>
                <w:bCs/>
              </w:rPr>
              <w:t>Experience in recruitment, onboarding and training of new staff. </w:t>
            </w:r>
          </w:p>
          <w:p w14:paraId="0BB3B9B1" w14:textId="77777777" w:rsidR="00F11D15" w:rsidRPr="00AF0966" w:rsidRDefault="00F11D15" w:rsidP="00AF0966">
            <w:pPr>
              <w:rPr>
                <w:rFonts w:ascii="Calibri" w:hAnsi="Calibri"/>
                <w:b/>
                <w:bCs/>
              </w:rPr>
            </w:pPr>
            <w:r w:rsidRPr="00AF0966">
              <w:rPr>
                <w:rFonts w:ascii="Calibri" w:hAnsi="Calibri"/>
                <w:b/>
                <w:bCs/>
              </w:rPr>
              <w:t> 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E776DF" w14:textId="77777777" w:rsidR="00F11D15" w:rsidRPr="00AF0966" w:rsidRDefault="00F11D15" w:rsidP="00AF0966">
            <w:pPr>
              <w:numPr>
                <w:ilvl w:val="0"/>
                <w:numId w:val="20"/>
              </w:numPr>
              <w:rPr>
                <w:rFonts w:ascii="Calibri" w:hAnsi="Calibri"/>
                <w:b/>
                <w:bCs/>
              </w:rPr>
            </w:pPr>
            <w:r w:rsidRPr="00AF0966">
              <w:rPr>
                <w:rFonts w:ascii="Calibri" w:hAnsi="Calibri"/>
                <w:b/>
                <w:bCs/>
              </w:rPr>
              <w:t>Experience of working in an academic environment;  </w:t>
            </w:r>
          </w:p>
          <w:p w14:paraId="32C80C00" w14:textId="77777777" w:rsidR="00F11D15" w:rsidRDefault="00F11D15" w:rsidP="00AF0966">
            <w:pPr>
              <w:numPr>
                <w:ilvl w:val="0"/>
                <w:numId w:val="21"/>
              </w:numPr>
              <w:rPr>
                <w:rFonts w:ascii="Calibri" w:hAnsi="Calibri"/>
                <w:b/>
                <w:bCs/>
              </w:rPr>
            </w:pPr>
            <w:r w:rsidRPr="00AF0966">
              <w:rPr>
                <w:rFonts w:ascii="Calibri" w:hAnsi="Calibri"/>
                <w:b/>
                <w:bCs/>
              </w:rPr>
              <w:t>Significant experience of operational organisation including developing new systems and processes.  </w:t>
            </w:r>
          </w:p>
          <w:p w14:paraId="1904B161" w14:textId="26FB32B4" w:rsidR="00F11D15" w:rsidRPr="00AF0966" w:rsidRDefault="00F11D15" w:rsidP="00AF0966">
            <w:pPr>
              <w:numPr>
                <w:ilvl w:val="0"/>
                <w:numId w:val="21"/>
              </w:num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Experience in working in a Healthcare background</w:t>
            </w:r>
          </w:p>
          <w:p w14:paraId="5774B362" w14:textId="77777777" w:rsidR="00F11D15" w:rsidRPr="00AF0966" w:rsidRDefault="00F11D15" w:rsidP="00AF0966">
            <w:pPr>
              <w:rPr>
                <w:rFonts w:ascii="Calibri" w:hAnsi="Calibri"/>
                <w:b/>
                <w:bCs/>
              </w:rPr>
            </w:pPr>
            <w:r w:rsidRPr="00AF0966">
              <w:rPr>
                <w:rFonts w:ascii="Calibri" w:hAnsi="Calibri"/>
                <w:b/>
                <w:bCs/>
              </w:rPr>
              <w:t> </w:t>
            </w:r>
          </w:p>
          <w:p w14:paraId="3312AC04" w14:textId="77777777" w:rsidR="00F11D15" w:rsidRPr="00AF0966" w:rsidRDefault="00F11D15" w:rsidP="00AF0966">
            <w:pPr>
              <w:rPr>
                <w:rFonts w:ascii="Calibri" w:hAnsi="Calibri"/>
                <w:b/>
                <w:bCs/>
              </w:rPr>
            </w:pPr>
            <w:r w:rsidRPr="00AF0966">
              <w:rPr>
                <w:rFonts w:ascii="Calibri" w:hAnsi="Calibri"/>
                <w:b/>
                <w:bCs/>
              </w:rPr>
              <w:t> </w:t>
            </w:r>
          </w:p>
        </w:tc>
      </w:tr>
      <w:tr w:rsidR="00F11D15" w:rsidRPr="00AF0966" w14:paraId="4AA5F893" w14:textId="77777777" w:rsidTr="6DBEBDCF">
        <w:trPr>
          <w:trHeight w:val="300"/>
        </w:trPr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38A07F" w14:textId="77777777" w:rsidR="00F11D15" w:rsidRPr="00AF0966" w:rsidRDefault="00F11D15" w:rsidP="00AF0966">
            <w:pPr>
              <w:rPr>
                <w:rFonts w:ascii="Calibri" w:hAnsi="Calibri"/>
                <w:b/>
                <w:bCs/>
              </w:rPr>
            </w:pPr>
            <w:r w:rsidRPr="00AF0966">
              <w:rPr>
                <w:rFonts w:ascii="Calibri" w:hAnsi="Calibri"/>
                <w:b/>
                <w:bCs/>
              </w:rPr>
              <w:t>Skills  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72299D" w14:textId="77777777" w:rsidR="00F11D15" w:rsidRPr="00AF0966" w:rsidRDefault="00F11D15" w:rsidP="00AF0966">
            <w:pPr>
              <w:numPr>
                <w:ilvl w:val="0"/>
                <w:numId w:val="23"/>
              </w:numPr>
              <w:rPr>
                <w:rFonts w:ascii="Calibri" w:hAnsi="Calibri"/>
                <w:b/>
                <w:bCs/>
              </w:rPr>
            </w:pPr>
            <w:r w:rsidRPr="00AF0966">
              <w:rPr>
                <w:rFonts w:ascii="Calibri" w:hAnsi="Calibri"/>
                <w:b/>
                <w:bCs/>
              </w:rPr>
              <w:t>Excellent written and verbal communication skills;  </w:t>
            </w:r>
          </w:p>
          <w:p w14:paraId="26B34115" w14:textId="77777777" w:rsidR="00F11D15" w:rsidRPr="00AF0966" w:rsidRDefault="00F11D15" w:rsidP="00AF0966">
            <w:pPr>
              <w:numPr>
                <w:ilvl w:val="0"/>
                <w:numId w:val="24"/>
              </w:numPr>
              <w:rPr>
                <w:rFonts w:ascii="Calibri" w:hAnsi="Calibri"/>
                <w:b/>
                <w:bCs/>
              </w:rPr>
            </w:pPr>
            <w:r w:rsidRPr="00AF0966">
              <w:rPr>
                <w:rFonts w:ascii="Calibri" w:hAnsi="Calibri"/>
                <w:b/>
                <w:bCs/>
              </w:rPr>
              <w:t>Enthusiastic and people focussed;  </w:t>
            </w:r>
          </w:p>
          <w:p w14:paraId="45D47C53" w14:textId="77777777" w:rsidR="00F11D15" w:rsidRPr="00AF0966" w:rsidRDefault="00F11D15" w:rsidP="00AF0966">
            <w:pPr>
              <w:numPr>
                <w:ilvl w:val="0"/>
                <w:numId w:val="25"/>
              </w:numPr>
              <w:rPr>
                <w:rFonts w:ascii="Calibri" w:hAnsi="Calibri"/>
                <w:b/>
                <w:bCs/>
              </w:rPr>
            </w:pPr>
            <w:r w:rsidRPr="00AF0966">
              <w:rPr>
                <w:rFonts w:ascii="Calibri" w:hAnsi="Calibri"/>
                <w:b/>
                <w:bCs/>
              </w:rPr>
              <w:t>Exceptional attention to detail;  </w:t>
            </w:r>
          </w:p>
          <w:p w14:paraId="03B250C0" w14:textId="77777777" w:rsidR="00F11D15" w:rsidRPr="00AF0966" w:rsidRDefault="00F11D15" w:rsidP="00AF0966">
            <w:pPr>
              <w:numPr>
                <w:ilvl w:val="0"/>
                <w:numId w:val="26"/>
              </w:numPr>
              <w:rPr>
                <w:rFonts w:ascii="Calibri" w:hAnsi="Calibri"/>
                <w:b/>
                <w:bCs/>
              </w:rPr>
            </w:pPr>
            <w:r w:rsidRPr="00AF0966">
              <w:rPr>
                <w:rFonts w:ascii="Calibri" w:hAnsi="Calibri"/>
                <w:b/>
                <w:bCs/>
              </w:rPr>
              <w:t>Ability to work under pressure, make decisions and apply flexible solutions;  </w:t>
            </w:r>
          </w:p>
          <w:p w14:paraId="6AD08BFF" w14:textId="77777777" w:rsidR="00F11D15" w:rsidRPr="00AF0966" w:rsidRDefault="00F11D15" w:rsidP="00AF0966">
            <w:pPr>
              <w:numPr>
                <w:ilvl w:val="0"/>
                <w:numId w:val="27"/>
              </w:numPr>
              <w:rPr>
                <w:rFonts w:ascii="Calibri" w:hAnsi="Calibri"/>
                <w:b/>
                <w:bCs/>
              </w:rPr>
            </w:pPr>
            <w:r w:rsidRPr="00AF0966">
              <w:rPr>
                <w:rFonts w:ascii="Calibri" w:hAnsi="Calibri"/>
                <w:b/>
                <w:bCs/>
              </w:rPr>
              <w:t>The ability to plan, organise and prioritise workload;  </w:t>
            </w:r>
          </w:p>
          <w:p w14:paraId="5D97A2F5" w14:textId="77777777" w:rsidR="00F11D15" w:rsidRPr="00AF0966" w:rsidRDefault="00F11D15" w:rsidP="00AF0966">
            <w:pPr>
              <w:numPr>
                <w:ilvl w:val="0"/>
                <w:numId w:val="28"/>
              </w:numPr>
              <w:rPr>
                <w:rFonts w:ascii="Calibri" w:hAnsi="Calibri"/>
                <w:b/>
                <w:bCs/>
              </w:rPr>
            </w:pPr>
            <w:r w:rsidRPr="00AF0966">
              <w:rPr>
                <w:rFonts w:ascii="Calibri" w:hAnsi="Calibri"/>
                <w:b/>
                <w:bCs/>
              </w:rPr>
              <w:t>The ability to work well in a team and be collaborative;   </w:t>
            </w:r>
          </w:p>
          <w:p w14:paraId="1D536B72" w14:textId="77777777" w:rsidR="00F11D15" w:rsidRPr="00AF0966" w:rsidRDefault="00F11D15" w:rsidP="00AF0966">
            <w:pPr>
              <w:numPr>
                <w:ilvl w:val="0"/>
                <w:numId w:val="29"/>
              </w:numPr>
              <w:rPr>
                <w:rFonts w:ascii="Calibri" w:hAnsi="Calibri"/>
                <w:b/>
                <w:bCs/>
              </w:rPr>
            </w:pPr>
            <w:r w:rsidRPr="00AF0966">
              <w:rPr>
                <w:rFonts w:ascii="Calibri" w:hAnsi="Calibri"/>
                <w:b/>
                <w:bCs/>
              </w:rPr>
              <w:t>Digitally literate;  </w:t>
            </w:r>
          </w:p>
          <w:p w14:paraId="244DB11C" w14:textId="77777777" w:rsidR="00F11D15" w:rsidRPr="00AF0966" w:rsidRDefault="00F11D15" w:rsidP="00AF0966">
            <w:pPr>
              <w:numPr>
                <w:ilvl w:val="0"/>
                <w:numId w:val="30"/>
              </w:numPr>
              <w:rPr>
                <w:rFonts w:ascii="Calibri" w:hAnsi="Calibri"/>
                <w:b/>
                <w:bCs/>
              </w:rPr>
            </w:pPr>
            <w:r w:rsidRPr="00AF0966">
              <w:rPr>
                <w:rFonts w:ascii="Calibri" w:hAnsi="Calibri"/>
                <w:b/>
                <w:bCs/>
              </w:rPr>
              <w:t>Self-motivated.  </w:t>
            </w:r>
          </w:p>
          <w:p w14:paraId="53903798" w14:textId="77777777" w:rsidR="00F11D15" w:rsidRPr="00AF0966" w:rsidRDefault="00F11D15" w:rsidP="00AF0966">
            <w:pPr>
              <w:rPr>
                <w:rFonts w:ascii="Calibri" w:hAnsi="Calibri"/>
                <w:b/>
                <w:bCs/>
              </w:rPr>
            </w:pPr>
            <w:r w:rsidRPr="00AF0966">
              <w:rPr>
                <w:rFonts w:ascii="Calibri" w:hAnsi="Calibri"/>
                <w:b/>
                <w:bCs/>
              </w:rPr>
              <w:t> </w:t>
            </w:r>
          </w:p>
        </w:tc>
        <w:tc>
          <w:tcPr>
            <w:tcW w:w="3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B19371" w14:textId="77777777" w:rsidR="00F11D15" w:rsidRPr="00AF0966" w:rsidRDefault="00F11D15" w:rsidP="00AF0966">
            <w:pPr>
              <w:numPr>
                <w:ilvl w:val="0"/>
                <w:numId w:val="31"/>
              </w:numPr>
              <w:rPr>
                <w:rFonts w:ascii="Calibri" w:hAnsi="Calibri"/>
                <w:b/>
                <w:bCs/>
              </w:rPr>
            </w:pPr>
            <w:r w:rsidRPr="00AF0966">
              <w:rPr>
                <w:rFonts w:ascii="Calibri" w:hAnsi="Calibri"/>
                <w:b/>
                <w:bCs/>
              </w:rPr>
              <w:t>Experience at producing and managing documentation.  </w:t>
            </w:r>
          </w:p>
          <w:p w14:paraId="5D722BFE" w14:textId="77777777" w:rsidR="00F11D15" w:rsidRPr="00AF0966" w:rsidRDefault="00F11D15" w:rsidP="00AF0966">
            <w:pPr>
              <w:rPr>
                <w:rFonts w:ascii="Calibri" w:hAnsi="Calibri"/>
                <w:b/>
                <w:bCs/>
              </w:rPr>
            </w:pPr>
            <w:r w:rsidRPr="00AF0966">
              <w:rPr>
                <w:rFonts w:ascii="Calibri" w:hAnsi="Calibri"/>
                <w:b/>
                <w:bCs/>
              </w:rPr>
              <w:t> </w:t>
            </w:r>
          </w:p>
        </w:tc>
      </w:tr>
      <w:tr w:rsidR="00F11D15" w:rsidRPr="00AF0966" w14:paraId="2741F42D" w14:textId="77777777" w:rsidTr="6DBEBDCF">
        <w:trPr>
          <w:trHeight w:val="300"/>
        </w:trPr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3E0082" w14:textId="77777777" w:rsidR="00F11D15" w:rsidRPr="00AF0966" w:rsidRDefault="00F11D15" w:rsidP="00AF0966">
            <w:pPr>
              <w:rPr>
                <w:rFonts w:ascii="Calibri" w:hAnsi="Calibri"/>
                <w:b/>
                <w:bCs/>
              </w:rPr>
            </w:pPr>
            <w:r w:rsidRPr="00AF0966">
              <w:rPr>
                <w:rFonts w:ascii="Calibri" w:hAnsi="Calibri"/>
                <w:b/>
                <w:bCs/>
              </w:rPr>
              <w:t>Values  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A67249" w14:textId="77777777" w:rsidR="00F11D15" w:rsidRPr="00AF0966" w:rsidRDefault="00F11D15" w:rsidP="00AF0966">
            <w:pPr>
              <w:numPr>
                <w:ilvl w:val="0"/>
                <w:numId w:val="32"/>
              </w:numPr>
              <w:rPr>
                <w:rFonts w:ascii="Calibri" w:hAnsi="Calibri"/>
                <w:b/>
                <w:bCs/>
              </w:rPr>
            </w:pPr>
            <w:r w:rsidRPr="00AF0966">
              <w:rPr>
                <w:rFonts w:ascii="Calibri" w:hAnsi="Calibri"/>
                <w:b/>
                <w:bCs/>
              </w:rPr>
              <w:t>Everybody Matters  </w:t>
            </w:r>
          </w:p>
          <w:p w14:paraId="797B4C68" w14:textId="77777777" w:rsidR="00F11D15" w:rsidRPr="00AF0966" w:rsidRDefault="00F11D15" w:rsidP="00AF0966">
            <w:pPr>
              <w:numPr>
                <w:ilvl w:val="0"/>
                <w:numId w:val="33"/>
              </w:numPr>
              <w:rPr>
                <w:rFonts w:ascii="Calibri" w:hAnsi="Calibri"/>
                <w:b/>
                <w:bCs/>
              </w:rPr>
            </w:pPr>
            <w:r w:rsidRPr="00AF0966">
              <w:rPr>
                <w:rFonts w:ascii="Calibri" w:hAnsi="Calibri"/>
                <w:b/>
                <w:bCs/>
              </w:rPr>
              <w:t>Trust and Respect;  </w:t>
            </w:r>
          </w:p>
          <w:p w14:paraId="0A2F3595" w14:textId="77777777" w:rsidR="00F11D15" w:rsidRPr="00AF0966" w:rsidRDefault="00F11D15" w:rsidP="00AF0966">
            <w:pPr>
              <w:numPr>
                <w:ilvl w:val="0"/>
                <w:numId w:val="34"/>
              </w:numPr>
              <w:rPr>
                <w:rFonts w:ascii="Calibri" w:hAnsi="Calibri"/>
                <w:b/>
                <w:bCs/>
              </w:rPr>
            </w:pPr>
            <w:r w:rsidRPr="00AF0966">
              <w:rPr>
                <w:rFonts w:ascii="Calibri" w:hAnsi="Calibri"/>
                <w:b/>
                <w:bCs/>
              </w:rPr>
              <w:t>Stronger Together;  </w:t>
            </w:r>
          </w:p>
          <w:p w14:paraId="50275C16" w14:textId="77777777" w:rsidR="00F11D15" w:rsidRPr="00AF0966" w:rsidRDefault="00F11D15" w:rsidP="00AF0966">
            <w:pPr>
              <w:numPr>
                <w:ilvl w:val="0"/>
                <w:numId w:val="35"/>
              </w:numPr>
              <w:rPr>
                <w:rFonts w:ascii="Calibri" w:hAnsi="Calibri"/>
                <w:b/>
                <w:bCs/>
              </w:rPr>
            </w:pPr>
            <w:r w:rsidRPr="00AF0966">
              <w:rPr>
                <w:rFonts w:ascii="Calibri" w:hAnsi="Calibri"/>
                <w:b/>
                <w:bCs/>
              </w:rPr>
              <w:t>Embrace Change;  </w:t>
            </w:r>
          </w:p>
          <w:p w14:paraId="1104925C" w14:textId="77777777" w:rsidR="00F11D15" w:rsidRPr="00AF0966" w:rsidRDefault="00F11D15" w:rsidP="00AF0966">
            <w:pPr>
              <w:numPr>
                <w:ilvl w:val="0"/>
                <w:numId w:val="36"/>
              </w:numPr>
              <w:rPr>
                <w:rFonts w:ascii="Calibri" w:hAnsi="Calibri"/>
                <w:b/>
                <w:bCs/>
              </w:rPr>
            </w:pPr>
            <w:r w:rsidRPr="00AF0966">
              <w:rPr>
                <w:rFonts w:ascii="Calibri" w:hAnsi="Calibri"/>
                <w:b/>
                <w:bCs/>
              </w:rPr>
              <w:t>Student, Learner and Client Centric.  </w:t>
            </w:r>
          </w:p>
          <w:p w14:paraId="776F8924" w14:textId="77777777" w:rsidR="00F11D15" w:rsidRPr="00AF0966" w:rsidRDefault="00F11D15" w:rsidP="00AF0966">
            <w:pPr>
              <w:rPr>
                <w:rFonts w:ascii="Calibri" w:hAnsi="Calibri"/>
                <w:b/>
                <w:bCs/>
              </w:rPr>
            </w:pPr>
            <w:r w:rsidRPr="00AF0966">
              <w:rPr>
                <w:rFonts w:ascii="Calibri" w:hAnsi="Calibri"/>
                <w:b/>
                <w:bCs/>
              </w:rPr>
              <w:t> </w:t>
            </w:r>
          </w:p>
        </w:tc>
        <w:tc>
          <w:tcPr>
            <w:tcW w:w="3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ED335A" w14:textId="77777777" w:rsidR="00F11D15" w:rsidRPr="00AF0966" w:rsidRDefault="00F11D15" w:rsidP="00AF0966">
            <w:pPr>
              <w:rPr>
                <w:rFonts w:ascii="Calibri" w:hAnsi="Calibri"/>
                <w:b/>
                <w:bCs/>
              </w:rPr>
            </w:pPr>
            <w:r w:rsidRPr="00AF0966">
              <w:rPr>
                <w:rFonts w:ascii="Calibri" w:hAnsi="Calibri"/>
                <w:b/>
                <w:bCs/>
              </w:rPr>
              <w:t> </w:t>
            </w:r>
          </w:p>
        </w:tc>
      </w:tr>
    </w:tbl>
    <w:p w14:paraId="345DC742" w14:textId="119163F0" w:rsidR="00726D85" w:rsidRPr="00AF0966" w:rsidRDefault="00726D85" w:rsidP="00AF0966">
      <w:pPr>
        <w:rPr>
          <w:rFonts w:ascii="Calibri" w:hAnsi="Calibri"/>
          <w:b/>
          <w:bCs/>
        </w:rPr>
      </w:pPr>
    </w:p>
    <w:sectPr w:rsidR="00726D85" w:rsidRPr="00AF0966">
      <w:footerReference w:type="even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B3A43" w14:textId="77777777" w:rsidR="006D2AC9" w:rsidRDefault="006D2AC9" w:rsidP="00F2709E">
      <w:r>
        <w:separator/>
      </w:r>
    </w:p>
  </w:endnote>
  <w:endnote w:type="continuationSeparator" w:id="0">
    <w:p w14:paraId="1B165591" w14:textId="77777777" w:rsidR="006D2AC9" w:rsidRDefault="006D2AC9" w:rsidP="00F27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02ECC" w14:textId="77777777" w:rsidR="00F2709E" w:rsidRDefault="00F2709E" w:rsidP="00930E1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57502937" w14:textId="77777777" w:rsidR="00F2709E" w:rsidRDefault="00F2709E" w:rsidP="00F2709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ABB0F" w14:textId="77777777" w:rsidR="00F2709E" w:rsidRDefault="00F2709E" w:rsidP="00930E1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4772104" w14:textId="0AC7AA0B" w:rsidR="00F2709E" w:rsidRPr="00F2709E" w:rsidRDefault="00F2709E" w:rsidP="00F2709E">
    <w:pPr>
      <w:pStyle w:val="Footer"/>
      <w:ind w:right="360"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993D2" w14:textId="77777777" w:rsidR="006D2AC9" w:rsidRDefault="006D2AC9" w:rsidP="00F2709E">
      <w:r>
        <w:separator/>
      </w:r>
    </w:p>
  </w:footnote>
  <w:footnote w:type="continuationSeparator" w:id="0">
    <w:p w14:paraId="1E81D025" w14:textId="77777777" w:rsidR="006D2AC9" w:rsidRDefault="006D2AC9" w:rsidP="00F270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951BB"/>
    <w:multiLevelType w:val="multilevel"/>
    <w:tmpl w:val="7D7C8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DD2B4F"/>
    <w:multiLevelType w:val="multilevel"/>
    <w:tmpl w:val="6E704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23A27CB"/>
    <w:multiLevelType w:val="multilevel"/>
    <w:tmpl w:val="9342A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371CB5"/>
    <w:multiLevelType w:val="hybridMultilevel"/>
    <w:tmpl w:val="17849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393E1C"/>
    <w:multiLevelType w:val="hybridMultilevel"/>
    <w:tmpl w:val="FC70F2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CA28DC"/>
    <w:multiLevelType w:val="multilevel"/>
    <w:tmpl w:val="5BB6F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BB022E6"/>
    <w:multiLevelType w:val="multilevel"/>
    <w:tmpl w:val="0E4CF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E7845C6"/>
    <w:multiLevelType w:val="multilevel"/>
    <w:tmpl w:val="DADCB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3DA38B8"/>
    <w:multiLevelType w:val="multilevel"/>
    <w:tmpl w:val="69FA1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2A968A4"/>
    <w:multiLevelType w:val="multilevel"/>
    <w:tmpl w:val="33B07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AAC45F8"/>
    <w:multiLevelType w:val="multilevel"/>
    <w:tmpl w:val="0700F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C921132"/>
    <w:multiLevelType w:val="multilevel"/>
    <w:tmpl w:val="A10AA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D42044C"/>
    <w:multiLevelType w:val="multilevel"/>
    <w:tmpl w:val="EB305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932710C"/>
    <w:multiLevelType w:val="hybridMultilevel"/>
    <w:tmpl w:val="D090D5DA"/>
    <w:lvl w:ilvl="0" w:tplc="08090001">
      <w:start w:val="1"/>
      <w:numFmt w:val="bullet"/>
      <w:lvlText w:val=""/>
      <w:lvlJc w:val="left"/>
      <w:pPr>
        <w:ind w:left="26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4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2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58" w:hanging="360"/>
      </w:pPr>
      <w:rPr>
        <w:rFonts w:ascii="Wingdings" w:hAnsi="Wingdings" w:hint="default"/>
      </w:rPr>
    </w:lvl>
  </w:abstractNum>
  <w:abstractNum w:abstractNumId="14" w15:restartNumberingAfterBreak="0">
    <w:nsid w:val="3A33038D"/>
    <w:multiLevelType w:val="multilevel"/>
    <w:tmpl w:val="D8F01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A4537BB"/>
    <w:multiLevelType w:val="multilevel"/>
    <w:tmpl w:val="9ED83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0356BD7"/>
    <w:multiLevelType w:val="multilevel"/>
    <w:tmpl w:val="DFE28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1F04E58"/>
    <w:multiLevelType w:val="multilevel"/>
    <w:tmpl w:val="AA980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36A6C33"/>
    <w:multiLevelType w:val="multilevel"/>
    <w:tmpl w:val="8304C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479246F"/>
    <w:multiLevelType w:val="multilevel"/>
    <w:tmpl w:val="DF4C0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A4E52EA"/>
    <w:multiLevelType w:val="hybridMultilevel"/>
    <w:tmpl w:val="5E766D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C11170"/>
    <w:multiLevelType w:val="multilevel"/>
    <w:tmpl w:val="709C9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DCE1AC6"/>
    <w:multiLevelType w:val="multilevel"/>
    <w:tmpl w:val="8D240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46619BC"/>
    <w:multiLevelType w:val="multilevel"/>
    <w:tmpl w:val="0E483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7134AC6"/>
    <w:multiLevelType w:val="hybridMultilevel"/>
    <w:tmpl w:val="8A1E20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3E2061"/>
    <w:multiLevelType w:val="multilevel"/>
    <w:tmpl w:val="CB144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AF12330"/>
    <w:multiLevelType w:val="hybridMultilevel"/>
    <w:tmpl w:val="81E23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290F2A"/>
    <w:multiLevelType w:val="multilevel"/>
    <w:tmpl w:val="EF9E2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0684D0A"/>
    <w:multiLevelType w:val="multilevel"/>
    <w:tmpl w:val="971ED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C2A5256"/>
    <w:multiLevelType w:val="hybridMultilevel"/>
    <w:tmpl w:val="E23CD7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7F23B0"/>
    <w:multiLevelType w:val="multilevel"/>
    <w:tmpl w:val="93FEF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46508A4"/>
    <w:multiLevelType w:val="hybridMultilevel"/>
    <w:tmpl w:val="73BA41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E0189D"/>
    <w:multiLevelType w:val="multilevel"/>
    <w:tmpl w:val="04707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8F76279"/>
    <w:multiLevelType w:val="multilevel"/>
    <w:tmpl w:val="277AC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90335F1"/>
    <w:multiLevelType w:val="multilevel"/>
    <w:tmpl w:val="50DED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D895226"/>
    <w:multiLevelType w:val="multilevel"/>
    <w:tmpl w:val="A3289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15762120">
    <w:abstractNumId w:val="26"/>
  </w:num>
  <w:num w:numId="2" w16cid:durableId="714744364">
    <w:abstractNumId w:val="24"/>
  </w:num>
  <w:num w:numId="3" w16cid:durableId="472791603">
    <w:abstractNumId w:val="29"/>
  </w:num>
  <w:num w:numId="4" w16cid:durableId="1950624305">
    <w:abstractNumId w:val="4"/>
  </w:num>
  <w:num w:numId="5" w16cid:durableId="1221481658">
    <w:abstractNumId w:val="13"/>
  </w:num>
  <w:num w:numId="6" w16cid:durableId="582686992">
    <w:abstractNumId w:val="20"/>
  </w:num>
  <w:num w:numId="7" w16cid:durableId="951671914">
    <w:abstractNumId w:val="3"/>
  </w:num>
  <w:num w:numId="8" w16cid:durableId="372581267">
    <w:abstractNumId w:val="31"/>
  </w:num>
  <w:num w:numId="9" w16cid:durableId="1886520941">
    <w:abstractNumId w:val="23"/>
  </w:num>
  <w:num w:numId="10" w16cid:durableId="962420494">
    <w:abstractNumId w:val="30"/>
  </w:num>
  <w:num w:numId="11" w16cid:durableId="1971519949">
    <w:abstractNumId w:val="14"/>
  </w:num>
  <w:num w:numId="12" w16cid:durableId="880432996">
    <w:abstractNumId w:val="12"/>
  </w:num>
  <w:num w:numId="13" w16cid:durableId="1607688742">
    <w:abstractNumId w:val="25"/>
  </w:num>
  <w:num w:numId="14" w16cid:durableId="269051303">
    <w:abstractNumId w:val="2"/>
  </w:num>
  <w:num w:numId="15" w16cid:durableId="1899707336">
    <w:abstractNumId w:val="9"/>
  </w:num>
  <w:num w:numId="16" w16cid:durableId="705443831">
    <w:abstractNumId w:val="32"/>
  </w:num>
  <w:num w:numId="17" w16cid:durableId="1049766239">
    <w:abstractNumId w:val="1"/>
  </w:num>
  <w:num w:numId="18" w16cid:durableId="1448305872">
    <w:abstractNumId w:val="22"/>
  </w:num>
  <w:num w:numId="19" w16cid:durableId="1367682385">
    <w:abstractNumId w:val="5"/>
  </w:num>
  <w:num w:numId="20" w16cid:durableId="1230729188">
    <w:abstractNumId w:val="35"/>
  </w:num>
  <w:num w:numId="21" w16cid:durableId="1616794325">
    <w:abstractNumId w:val="7"/>
  </w:num>
  <w:num w:numId="22" w16cid:durableId="147867559">
    <w:abstractNumId w:val="6"/>
  </w:num>
  <w:num w:numId="23" w16cid:durableId="220219132">
    <w:abstractNumId w:val="27"/>
  </w:num>
  <w:num w:numId="24" w16cid:durableId="2000765879">
    <w:abstractNumId w:val="8"/>
  </w:num>
  <w:num w:numId="25" w16cid:durableId="376201332">
    <w:abstractNumId w:val="16"/>
  </w:num>
  <w:num w:numId="26" w16cid:durableId="371343972">
    <w:abstractNumId w:val="33"/>
  </w:num>
  <w:num w:numId="27" w16cid:durableId="1105463137">
    <w:abstractNumId w:val="10"/>
  </w:num>
  <w:num w:numId="28" w16cid:durableId="1330597587">
    <w:abstractNumId w:val="0"/>
  </w:num>
  <w:num w:numId="29" w16cid:durableId="1219896594">
    <w:abstractNumId w:val="28"/>
  </w:num>
  <w:num w:numId="30" w16cid:durableId="1488857565">
    <w:abstractNumId w:val="19"/>
  </w:num>
  <w:num w:numId="31" w16cid:durableId="1142119352">
    <w:abstractNumId w:val="11"/>
  </w:num>
  <w:num w:numId="32" w16cid:durableId="1950240980">
    <w:abstractNumId w:val="34"/>
  </w:num>
  <w:num w:numId="33" w16cid:durableId="716928238">
    <w:abstractNumId w:val="15"/>
  </w:num>
  <w:num w:numId="34" w16cid:durableId="464347343">
    <w:abstractNumId w:val="21"/>
  </w:num>
  <w:num w:numId="35" w16cid:durableId="767039695">
    <w:abstractNumId w:val="17"/>
  </w:num>
  <w:num w:numId="36" w16cid:durableId="18643239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NotTrackMoves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2714D"/>
    <w:rsid w:val="00002513"/>
    <w:rsid w:val="000541BD"/>
    <w:rsid w:val="00063EDE"/>
    <w:rsid w:val="000659F8"/>
    <w:rsid w:val="00072BF8"/>
    <w:rsid w:val="00094113"/>
    <w:rsid w:val="000E79F9"/>
    <w:rsid w:val="000F3A7E"/>
    <w:rsid w:val="00127339"/>
    <w:rsid w:val="0015092A"/>
    <w:rsid w:val="00167BD2"/>
    <w:rsid w:val="001703E6"/>
    <w:rsid w:val="00217971"/>
    <w:rsid w:val="00217FE0"/>
    <w:rsid w:val="00227D5B"/>
    <w:rsid w:val="0027172F"/>
    <w:rsid w:val="00290302"/>
    <w:rsid w:val="002B114F"/>
    <w:rsid w:val="002C12E4"/>
    <w:rsid w:val="002C2EC0"/>
    <w:rsid w:val="00310BC4"/>
    <w:rsid w:val="00384B19"/>
    <w:rsid w:val="003A2872"/>
    <w:rsid w:val="003A2D9A"/>
    <w:rsid w:val="003A3441"/>
    <w:rsid w:val="003F5F21"/>
    <w:rsid w:val="00404F0C"/>
    <w:rsid w:val="00420179"/>
    <w:rsid w:val="0042714D"/>
    <w:rsid w:val="004729D2"/>
    <w:rsid w:val="004B3CE7"/>
    <w:rsid w:val="004D273C"/>
    <w:rsid w:val="004E13D9"/>
    <w:rsid w:val="00503B61"/>
    <w:rsid w:val="0051558D"/>
    <w:rsid w:val="0059149B"/>
    <w:rsid w:val="005919F0"/>
    <w:rsid w:val="005B7856"/>
    <w:rsid w:val="005C21C9"/>
    <w:rsid w:val="0064790B"/>
    <w:rsid w:val="0066663B"/>
    <w:rsid w:val="00687F7A"/>
    <w:rsid w:val="006B05A2"/>
    <w:rsid w:val="006D2AC9"/>
    <w:rsid w:val="00726D85"/>
    <w:rsid w:val="00743160"/>
    <w:rsid w:val="00756EA0"/>
    <w:rsid w:val="007A3CB5"/>
    <w:rsid w:val="007D2DE0"/>
    <w:rsid w:val="008132DF"/>
    <w:rsid w:val="00825CDF"/>
    <w:rsid w:val="008478E2"/>
    <w:rsid w:val="00856233"/>
    <w:rsid w:val="0086516F"/>
    <w:rsid w:val="00887B08"/>
    <w:rsid w:val="008B6C30"/>
    <w:rsid w:val="00906071"/>
    <w:rsid w:val="0091711A"/>
    <w:rsid w:val="00920981"/>
    <w:rsid w:val="00930E1A"/>
    <w:rsid w:val="00937713"/>
    <w:rsid w:val="00967C6B"/>
    <w:rsid w:val="00977D79"/>
    <w:rsid w:val="009825CD"/>
    <w:rsid w:val="00A47678"/>
    <w:rsid w:val="00A57DA4"/>
    <w:rsid w:val="00A90E4B"/>
    <w:rsid w:val="00AA5975"/>
    <w:rsid w:val="00AB579E"/>
    <w:rsid w:val="00AF0966"/>
    <w:rsid w:val="00B01FCC"/>
    <w:rsid w:val="00B342EA"/>
    <w:rsid w:val="00B71860"/>
    <w:rsid w:val="00B90BF5"/>
    <w:rsid w:val="00BC104D"/>
    <w:rsid w:val="00C41D90"/>
    <w:rsid w:val="00C92F8E"/>
    <w:rsid w:val="00CC3404"/>
    <w:rsid w:val="00CC43CE"/>
    <w:rsid w:val="00CE559C"/>
    <w:rsid w:val="00D2195A"/>
    <w:rsid w:val="00D252F0"/>
    <w:rsid w:val="00D92990"/>
    <w:rsid w:val="00D93A63"/>
    <w:rsid w:val="00E42B7A"/>
    <w:rsid w:val="00E52517"/>
    <w:rsid w:val="00E83D99"/>
    <w:rsid w:val="00EE2F8B"/>
    <w:rsid w:val="00F11D15"/>
    <w:rsid w:val="00F2709E"/>
    <w:rsid w:val="00F32D79"/>
    <w:rsid w:val="00F42E4E"/>
    <w:rsid w:val="00FC7D48"/>
    <w:rsid w:val="00FD31CE"/>
    <w:rsid w:val="00FE10F5"/>
    <w:rsid w:val="00FF6D7F"/>
    <w:rsid w:val="0D5F91E8"/>
    <w:rsid w:val="124E467D"/>
    <w:rsid w:val="14F6F163"/>
    <w:rsid w:val="1B6A0A69"/>
    <w:rsid w:val="28B593F5"/>
    <w:rsid w:val="29DAF593"/>
    <w:rsid w:val="3C84284C"/>
    <w:rsid w:val="48D06041"/>
    <w:rsid w:val="49759641"/>
    <w:rsid w:val="4D1A938A"/>
    <w:rsid w:val="4EE7AFA0"/>
    <w:rsid w:val="63E59930"/>
    <w:rsid w:val="646EF5C5"/>
    <w:rsid w:val="6901FA27"/>
    <w:rsid w:val="6C8958E9"/>
    <w:rsid w:val="6DBEBDCF"/>
    <w:rsid w:val="7FFE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136D78E2"/>
  <w15:chartTrackingRefBased/>
  <w15:docId w15:val="{238616A1-E812-4E23-BFC9-D9ABCE7DC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714D"/>
    <w:rPr>
      <w:rFonts w:ascii="Univers" w:eastAsia="Times New Roman" w:hAnsi="Univers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714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2709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2709E"/>
    <w:rPr>
      <w:rFonts w:ascii="Univers" w:eastAsia="Times New Roman" w:hAnsi="Univers"/>
      <w:sz w:val="22"/>
    </w:rPr>
  </w:style>
  <w:style w:type="character" w:styleId="PageNumber">
    <w:name w:val="page number"/>
    <w:basedOn w:val="DefaultParagraphFont"/>
    <w:uiPriority w:val="99"/>
    <w:semiHidden/>
    <w:unhideWhenUsed/>
    <w:rsid w:val="00F2709E"/>
  </w:style>
  <w:style w:type="paragraph" w:styleId="Header">
    <w:name w:val="header"/>
    <w:basedOn w:val="Normal"/>
    <w:link w:val="HeaderChar"/>
    <w:uiPriority w:val="99"/>
    <w:unhideWhenUsed/>
    <w:rsid w:val="00F2709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2709E"/>
    <w:rPr>
      <w:rFonts w:ascii="Univers" w:eastAsia="Times New Roman" w:hAnsi="Univers"/>
      <w:sz w:val="22"/>
    </w:rPr>
  </w:style>
  <w:style w:type="table" w:styleId="TableGrid">
    <w:name w:val="Table Grid"/>
    <w:basedOn w:val="TableNormal"/>
    <w:uiPriority w:val="59"/>
    <w:rsid w:val="00726D8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3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9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85484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18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623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48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56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27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40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7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10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90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95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64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96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16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25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87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87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47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06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285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2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4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56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423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00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29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80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279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746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33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709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26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38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25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50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9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61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48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61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71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56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53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62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2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4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9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46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6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0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43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51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3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86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07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2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18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75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9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28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41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11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57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9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9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92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63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1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83715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2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88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63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56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47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13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9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75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338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17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86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00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07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981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02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85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06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41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173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63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55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609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25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13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38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87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76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98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71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26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31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59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88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36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64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56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8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12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307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24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81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529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78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13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51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63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56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22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71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88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17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33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15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37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08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82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13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2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7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3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2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CDE3FAB4415641AA8D25A2F483B385" ma:contentTypeVersion="8" ma:contentTypeDescription="Create a new document." ma:contentTypeScope="" ma:versionID="9319bcb21f7f96abfa6cf7ded160100d">
  <xsd:schema xmlns:xsd="http://www.w3.org/2001/XMLSchema" xmlns:xs="http://www.w3.org/2001/XMLSchema" xmlns:p="http://schemas.microsoft.com/office/2006/metadata/properties" xmlns:ns2="a9eeaffc-9cfe-4362-955b-0c4efe839d84" targetNamespace="http://schemas.microsoft.com/office/2006/metadata/properties" ma:root="true" ma:fieldsID="4b6d176ed305a2195c1b76f803c768cc" ns2:_="">
    <xsd:import namespace="a9eeaffc-9cfe-4362-955b-0c4efe839d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eaffc-9cfe-4362-955b-0c4efe839d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B05859-7433-4885-B7AA-3E100D529D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7880BB3-AD94-4D85-85EA-177307D02B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DE189F-BB74-4831-A5BF-33CD74B262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eaffc-9cfe-4362-955b-0c4efe839d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3250</Characters>
  <Application>Microsoft Office Word</Application>
  <DocSecurity>0</DocSecurity>
  <Lines>27</Lines>
  <Paragraphs>7</Paragraphs>
  <ScaleCrop>false</ScaleCrop>
  <Company/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Gaffer</dc:creator>
  <cp:keywords/>
  <dc:description/>
  <cp:lastModifiedBy>Helen Hooper</cp:lastModifiedBy>
  <cp:revision>6</cp:revision>
  <dcterms:created xsi:type="dcterms:W3CDTF">2026-02-10T10:59:00Z</dcterms:created>
  <dcterms:modified xsi:type="dcterms:W3CDTF">2026-04-28T13:01:00Z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0x010100C3CDE3FAB4415641AA8D25A2F483B385</vt:lpwstr>
  </property>
</Properties>
</file>