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A2A2" w14:textId="77777777" w:rsidR="00642A2B" w:rsidRPr="00D267CA" w:rsidRDefault="00642A2B" w:rsidP="003C1A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267CA">
        <w:rPr>
          <w:rFonts w:ascii="Arial" w:eastAsia="Times New Roman" w:hAnsi="Arial" w:cs="Arial"/>
          <w:b/>
          <w:bCs/>
          <w:color w:val="000000"/>
        </w:rPr>
        <w:t>JOB DESCRIPTION</w:t>
      </w:r>
    </w:p>
    <w:p w14:paraId="2167F61F" w14:textId="77777777" w:rsidR="00642A2B" w:rsidRPr="00D2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C59D1DD" w14:textId="75650BF9" w:rsidR="00642A2B" w:rsidRPr="00D267CA" w:rsidRDefault="00642A2B" w:rsidP="00642A2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267CA">
        <w:rPr>
          <w:rFonts w:ascii="Arial" w:eastAsia="Times New Roman" w:hAnsi="Arial" w:cs="Arial"/>
          <w:b/>
          <w:bCs/>
          <w:color w:val="000000" w:themeColor="text1"/>
        </w:rPr>
        <w:t>JOB TITLE:</w:t>
      </w:r>
      <w:r w:rsidRPr="00D267CA">
        <w:rPr>
          <w:rFonts w:ascii="Arial" w:eastAsia="Times New Roman" w:hAnsi="Arial" w:cs="Arial"/>
          <w:b/>
          <w:bCs/>
          <w:color w:val="000000" w:themeColor="text1"/>
        </w:rPr>
        <w:tab/>
      </w:r>
      <w:r w:rsidRPr="00D267CA">
        <w:rPr>
          <w:rFonts w:ascii="Arial" w:eastAsia="Times New Roman" w:hAnsi="Arial" w:cs="Arial"/>
          <w:b/>
          <w:bCs/>
          <w:color w:val="000000" w:themeColor="text1"/>
        </w:rPr>
        <w:tab/>
      </w:r>
      <w:r w:rsidR="00D267CA">
        <w:rPr>
          <w:rFonts w:ascii="Arial" w:eastAsia="Times New Roman" w:hAnsi="Arial" w:cs="Arial"/>
          <w:b/>
          <w:bCs/>
          <w:color w:val="000000" w:themeColor="text1"/>
        </w:rPr>
        <w:tab/>
      </w:r>
      <w:r w:rsidR="00B65693">
        <w:rPr>
          <w:rFonts w:ascii="Arial" w:eastAsia="Times New Roman" w:hAnsi="Arial" w:cs="Arial"/>
          <w:color w:val="000000" w:themeColor="text1"/>
        </w:rPr>
        <w:t>Student Enrolment Officer</w:t>
      </w:r>
    </w:p>
    <w:p w14:paraId="0CD4D385" w14:textId="04D586C0" w:rsidR="00642A2B" w:rsidRPr="00D2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D267CA">
        <w:rPr>
          <w:rFonts w:ascii="Arial" w:eastAsia="Times New Roman" w:hAnsi="Arial" w:cs="Arial"/>
          <w:b/>
          <w:bCs/>
          <w:color w:val="000000"/>
        </w:rPr>
        <w:t>DEPARTMENT:</w:t>
      </w:r>
      <w:r w:rsidRPr="00D267CA">
        <w:rPr>
          <w:rFonts w:ascii="Arial" w:eastAsia="Times New Roman" w:hAnsi="Arial" w:cs="Arial"/>
          <w:b/>
          <w:bCs/>
          <w:color w:val="000000"/>
        </w:rPr>
        <w:tab/>
      </w:r>
      <w:r w:rsidRPr="00D267CA">
        <w:rPr>
          <w:rFonts w:ascii="Arial" w:eastAsia="Times New Roman" w:hAnsi="Arial" w:cs="Arial"/>
          <w:b/>
          <w:bCs/>
          <w:color w:val="000000"/>
        </w:rPr>
        <w:tab/>
      </w:r>
      <w:r w:rsidR="0064296B" w:rsidRPr="00D267CA">
        <w:rPr>
          <w:rFonts w:ascii="Arial" w:eastAsia="Times New Roman" w:hAnsi="Arial" w:cs="Arial"/>
          <w:bCs/>
          <w:color w:val="000000"/>
        </w:rPr>
        <w:t>University Operations</w:t>
      </w:r>
    </w:p>
    <w:p w14:paraId="5BC34CB0" w14:textId="1DD69886" w:rsidR="00642A2B" w:rsidRPr="00D2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267CA">
        <w:rPr>
          <w:rFonts w:ascii="Arial" w:eastAsia="Times New Roman" w:hAnsi="Arial" w:cs="Arial"/>
          <w:b/>
          <w:bCs/>
          <w:color w:val="000000" w:themeColor="text1"/>
        </w:rPr>
        <w:t>LOCATION:</w:t>
      </w:r>
      <w:r w:rsidRPr="00D267CA">
        <w:rPr>
          <w:rFonts w:ascii="Arial" w:eastAsia="Times New Roman" w:hAnsi="Arial" w:cs="Arial"/>
          <w:b/>
          <w:bCs/>
          <w:color w:val="000000" w:themeColor="text1"/>
        </w:rPr>
        <w:tab/>
      </w:r>
      <w:r w:rsidRPr="00D267CA">
        <w:rPr>
          <w:rFonts w:ascii="Arial" w:eastAsia="Times New Roman" w:hAnsi="Arial" w:cs="Arial"/>
          <w:b/>
          <w:bCs/>
          <w:color w:val="000000" w:themeColor="text1"/>
        </w:rPr>
        <w:tab/>
      </w:r>
      <w:r w:rsidR="00D267CA">
        <w:rPr>
          <w:rFonts w:ascii="Arial" w:eastAsia="Times New Roman" w:hAnsi="Arial" w:cs="Arial"/>
          <w:b/>
          <w:bCs/>
          <w:color w:val="000000" w:themeColor="text1"/>
        </w:rPr>
        <w:tab/>
      </w:r>
      <w:r w:rsidR="0064296B" w:rsidRPr="00D267CA">
        <w:rPr>
          <w:rFonts w:ascii="Arial" w:eastAsia="Times New Roman" w:hAnsi="Arial" w:cs="Arial"/>
          <w:color w:val="000000" w:themeColor="text1"/>
        </w:rPr>
        <w:t xml:space="preserve">London East (Portsoken) </w:t>
      </w:r>
      <w:r w:rsidR="00F63AAE">
        <w:rPr>
          <w:rFonts w:ascii="Arial" w:eastAsia="Times New Roman" w:hAnsi="Arial" w:cs="Arial"/>
          <w:color w:val="000000" w:themeColor="text1"/>
        </w:rPr>
        <w:t xml:space="preserve">up to </w:t>
      </w:r>
      <w:r w:rsidR="0064296B" w:rsidRPr="00D267CA">
        <w:rPr>
          <w:rFonts w:ascii="Arial" w:eastAsia="Times New Roman" w:hAnsi="Arial" w:cs="Arial"/>
          <w:color w:val="000000" w:themeColor="text1"/>
        </w:rPr>
        <w:t>5 Days</w:t>
      </w:r>
    </w:p>
    <w:p w14:paraId="6E61DEB1" w14:textId="2A73F9D9" w:rsidR="00642A2B" w:rsidRPr="00D2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267CA">
        <w:rPr>
          <w:rFonts w:ascii="Arial" w:eastAsia="Times New Roman" w:hAnsi="Arial" w:cs="Arial"/>
          <w:b/>
          <w:bCs/>
          <w:color w:val="000000"/>
        </w:rPr>
        <w:t>POSITION:</w:t>
      </w:r>
      <w:r w:rsidRPr="00D267CA">
        <w:rPr>
          <w:rFonts w:ascii="Arial" w:eastAsia="Times New Roman" w:hAnsi="Arial" w:cs="Arial"/>
          <w:b/>
          <w:bCs/>
          <w:color w:val="000000"/>
        </w:rPr>
        <w:tab/>
      </w:r>
      <w:r w:rsidRPr="00D267CA">
        <w:rPr>
          <w:rFonts w:ascii="Arial" w:eastAsia="Times New Roman" w:hAnsi="Arial" w:cs="Arial"/>
          <w:b/>
          <w:bCs/>
          <w:color w:val="000000"/>
        </w:rPr>
        <w:tab/>
      </w:r>
      <w:r w:rsidR="00D267CA">
        <w:rPr>
          <w:rFonts w:ascii="Arial" w:eastAsia="Times New Roman" w:hAnsi="Arial" w:cs="Arial"/>
          <w:b/>
          <w:bCs/>
          <w:color w:val="000000"/>
        </w:rPr>
        <w:tab/>
      </w:r>
      <w:r w:rsidRPr="00D267CA">
        <w:rPr>
          <w:rFonts w:ascii="Arial" w:eastAsia="Times New Roman" w:hAnsi="Arial" w:cs="Arial"/>
          <w:color w:val="000000"/>
        </w:rPr>
        <w:t>Full-time, permanent</w:t>
      </w:r>
    </w:p>
    <w:p w14:paraId="190F0B21" w14:textId="77777777" w:rsidR="00F63AAE" w:rsidRPr="00D267CA" w:rsidRDefault="00642A2B" w:rsidP="00F63AAE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267CA">
        <w:rPr>
          <w:rFonts w:ascii="Arial" w:eastAsia="Times New Roman" w:hAnsi="Arial" w:cs="Arial"/>
          <w:b/>
          <w:bCs/>
          <w:color w:val="000000" w:themeColor="text1"/>
        </w:rPr>
        <w:t>REPORTS TO:</w:t>
      </w:r>
      <w:r w:rsidRPr="00D267CA">
        <w:rPr>
          <w:rFonts w:ascii="Arial" w:hAnsi="Arial" w:cs="Arial"/>
        </w:rPr>
        <w:tab/>
      </w:r>
      <w:r w:rsidRPr="00D267CA">
        <w:rPr>
          <w:rFonts w:ascii="Arial" w:hAnsi="Arial" w:cs="Arial"/>
        </w:rPr>
        <w:tab/>
      </w:r>
      <w:r w:rsidR="00F63AAE" w:rsidRPr="00D267CA">
        <w:rPr>
          <w:rFonts w:ascii="Arial" w:eastAsia="Times New Roman" w:hAnsi="Arial" w:cs="Arial"/>
          <w:color w:val="000000" w:themeColor="text1"/>
        </w:rPr>
        <w:t>Enrolment Manager</w:t>
      </w:r>
    </w:p>
    <w:p w14:paraId="7C9B087C" w14:textId="712AA416" w:rsidR="00642A2B" w:rsidRPr="00D267CA" w:rsidRDefault="00642A2B" w:rsidP="00F63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A16DF6" w14:textId="756C9788" w:rsidR="00642A2B" w:rsidRPr="00D267CA" w:rsidRDefault="005924C7" w:rsidP="00711B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267CA">
        <w:rPr>
          <w:rFonts w:ascii="Arial" w:eastAsia="Times New Roman" w:hAnsi="Arial" w:cs="Arial"/>
          <w:b/>
          <w:bCs/>
          <w:color w:val="000000"/>
        </w:rPr>
        <w:t>JOB PURPOSE</w:t>
      </w:r>
    </w:p>
    <w:p w14:paraId="1571157E" w14:textId="77777777" w:rsidR="00711BB8" w:rsidRPr="00D267CA" w:rsidRDefault="00711BB8" w:rsidP="00711B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7FF6435" w14:textId="30F80FBA" w:rsidR="00440DD1" w:rsidRDefault="006B7DEF" w:rsidP="00642A2B">
      <w:pPr>
        <w:rPr>
          <w:rFonts w:ascii="Arial" w:hAnsi="Arial" w:cs="Arial"/>
        </w:rPr>
      </w:pPr>
      <w:r w:rsidRPr="006B7DEF">
        <w:rPr>
          <w:rFonts w:ascii="Arial" w:hAnsi="Arial" w:cs="Arial"/>
        </w:rPr>
        <w:t>As</w:t>
      </w:r>
      <w:r w:rsidR="00F95F5D">
        <w:rPr>
          <w:rFonts w:ascii="Arial" w:hAnsi="Arial" w:cs="Arial"/>
        </w:rPr>
        <w:t xml:space="preserve"> a Student</w:t>
      </w:r>
      <w:r w:rsidRPr="006B7DEF">
        <w:rPr>
          <w:rFonts w:ascii="Arial" w:hAnsi="Arial" w:cs="Arial"/>
        </w:rPr>
        <w:t xml:space="preserve"> Enrolment </w:t>
      </w:r>
      <w:r w:rsidR="00F95F5D">
        <w:rPr>
          <w:rFonts w:ascii="Arial" w:hAnsi="Arial" w:cs="Arial"/>
        </w:rPr>
        <w:t>Officer</w:t>
      </w:r>
      <w:r w:rsidRPr="006B7DEF">
        <w:rPr>
          <w:rFonts w:ascii="Arial" w:hAnsi="Arial" w:cs="Arial"/>
        </w:rPr>
        <w:t xml:space="preserve">, </w:t>
      </w:r>
      <w:r w:rsidR="00F95F5D">
        <w:rPr>
          <w:rFonts w:ascii="Arial" w:hAnsi="Arial" w:cs="Arial"/>
        </w:rPr>
        <w:t>you are</w:t>
      </w:r>
      <w:r w:rsidR="008264FD">
        <w:rPr>
          <w:rFonts w:ascii="Arial" w:hAnsi="Arial" w:cs="Arial"/>
        </w:rPr>
        <w:t xml:space="preserve"> responsible for ensuring</w:t>
      </w:r>
      <w:r w:rsidR="004E0BA4">
        <w:rPr>
          <w:rFonts w:ascii="Arial" w:hAnsi="Arial" w:cs="Arial"/>
        </w:rPr>
        <w:t xml:space="preserve"> new </w:t>
      </w:r>
      <w:r w:rsidR="002636E2">
        <w:rPr>
          <w:rFonts w:ascii="Arial" w:hAnsi="Arial" w:cs="Arial"/>
        </w:rPr>
        <w:t>i</w:t>
      </w:r>
      <w:r w:rsidR="004E0BA4">
        <w:rPr>
          <w:rFonts w:ascii="Arial" w:hAnsi="Arial" w:cs="Arial"/>
        </w:rPr>
        <w:t xml:space="preserve">nternational students are successfully enrolled </w:t>
      </w:r>
      <w:r w:rsidR="00355014">
        <w:rPr>
          <w:rFonts w:ascii="Arial" w:hAnsi="Arial" w:cs="Arial"/>
        </w:rPr>
        <w:t>on to their programme at BPP</w:t>
      </w:r>
      <w:r w:rsidR="00253067">
        <w:rPr>
          <w:rFonts w:ascii="Arial" w:hAnsi="Arial" w:cs="Arial"/>
        </w:rPr>
        <w:t xml:space="preserve">. </w:t>
      </w:r>
      <w:r w:rsidRPr="006B7DEF">
        <w:rPr>
          <w:rFonts w:ascii="Arial" w:hAnsi="Arial" w:cs="Arial"/>
        </w:rPr>
        <w:t xml:space="preserve">You’ll ensure students are effectively tracked, all enrolment documentation is </w:t>
      </w:r>
      <w:r w:rsidR="00A84FE4">
        <w:rPr>
          <w:rFonts w:ascii="Arial" w:hAnsi="Arial" w:cs="Arial"/>
        </w:rPr>
        <w:t>submitted and validated.</w:t>
      </w:r>
      <w:r w:rsidRPr="006B7DEF">
        <w:rPr>
          <w:rFonts w:ascii="Arial" w:hAnsi="Arial" w:cs="Arial"/>
        </w:rPr>
        <w:t xml:space="preserve"> </w:t>
      </w:r>
    </w:p>
    <w:p w14:paraId="55394076" w14:textId="77777777" w:rsidR="006B7DEF" w:rsidRPr="00D267CA" w:rsidRDefault="006B7DEF" w:rsidP="00642A2B">
      <w:pPr>
        <w:rPr>
          <w:rFonts w:ascii="Arial" w:hAnsi="Arial" w:cs="Arial"/>
          <w:lang w:val="en-US"/>
        </w:rPr>
      </w:pPr>
    </w:p>
    <w:p w14:paraId="22B100E1" w14:textId="77777777" w:rsidR="00642A2B" w:rsidRPr="00D2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267CA">
        <w:rPr>
          <w:rFonts w:ascii="Arial" w:eastAsia="Times New Roman" w:hAnsi="Arial" w:cs="Arial"/>
          <w:b/>
          <w:bCs/>
          <w:color w:val="000000"/>
        </w:rPr>
        <w:t>PRINCIPAL JOB ELEMENTS AND RESPONSIBILITIES:</w:t>
      </w:r>
    </w:p>
    <w:p w14:paraId="7B7B6FB5" w14:textId="77777777" w:rsidR="00642A2B" w:rsidRPr="00D267CA" w:rsidRDefault="00642A2B" w:rsidP="00642A2B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D267CA">
        <w:rPr>
          <w:rFonts w:ascii="Arial" w:eastAsia="Times New Roman" w:hAnsi="Arial" w:cs="Arial"/>
        </w:rPr>
        <w:t>Responsibilities include but are not limited to:</w:t>
      </w:r>
    </w:p>
    <w:p w14:paraId="497966E4" w14:textId="77777777" w:rsidR="00642A2B" w:rsidRPr="00D267CA" w:rsidRDefault="00642A2B" w:rsidP="00642A2B">
      <w:pPr>
        <w:pStyle w:val="BodyText1"/>
        <w:rPr>
          <w:rFonts w:ascii="Arial" w:hAnsi="Arial" w:cs="Arial"/>
          <w:sz w:val="21"/>
          <w:szCs w:val="21"/>
        </w:rPr>
      </w:pPr>
    </w:p>
    <w:p w14:paraId="2A7596C5" w14:textId="0F7CB230" w:rsidR="00370BD2" w:rsidRPr="00370BD2" w:rsidRDefault="00D178E4" w:rsidP="00C525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Providing students with a</w:t>
      </w:r>
      <w:r w:rsidR="00370BD2" w:rsidRPr="00370BD2">
        <w:rPr>
          <w:rFonts w:ascii="Arial" w:eastAsia="Times New Roman" w:hAnsi="Arial" w:cs="Arial"/>
          <w:color w:val="000000"/>
        </w:rPr>
        <w:t xml:space="preserve"> welcoming and positive onboarding experience, including enrolment and orientation.</w:t>
      </w:r>
    </w:p>
    <w:p w14:paraId="513BEC84" w14:textId="77777777" w:rsidR="00370BD2" w:rsidRPr="00370BD2" w:rsidRDefault="00370BD2" w:rsidP="00C525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370BD2">
        <w:rPr>
          <w:rFonts w:ascii="Arial" w:eastAsia="Times New Roman" w:hAnsi="Arial" w:cs="Arial"/>
          <w:color w:val="000000"/>
        </w:rPr>
        <w:t>Ensure students feel the “wow factor” on-site by maintaining up-to-date displays, posters, and signage.</w:t>
      </w:r>
    </w:p>
    <w:p w14:paraId="3BA09AF1" w14:textId="77777777" w:rsidR="00FD0ADA" w:rsidRDefault="000A5709" w:rsidP="000A570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A5709">
        <w:rPr>
          <w:rFonts w:ascii="Arial" w:eastAsia="Times New Roman" w:hAnsi="Arial" w:cs="Arial"/>
          <w:color w:val="000000"/>
        </w:rPr>
        <w:t>Respond to student queries and concerns</w:t>
      </w:r>
      <w:r w:rsidR="00FD0ADA">
        <w:rPr>
          <w:rFonts w:ascii="Arial" w:eastAsia="Times New Roman" w:hAnsi="Arial" w:cs="Arial"/>
          <w:color w:val="000000"/>
        </w:rPr>
        <w:t xml:space="preserve"> on non-academic matters and liaise with appropriate departments as necessary.</w:t>
      </w:r>
    </w:p>
    <w:p w14:paraId="35844F1E" w14:textId="643D1502" w:rsidR="000A5709" w:rsidRDefault="00FD0ADA" w:rsidP="000A570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</w:t>
      </w:r>
      <w:r w:rsidR="000A5709" w:rsidRPr="000A5709">
        <w:rPr>
          <w:rFonts w:ascii="Arial" w:eastAsia="Times New Roman" w:hAnsi="Arial" w:cs="Arial"/>
          <w:color w:val="000000"/>
        </w:rPr>
        <w:t>scalat</w:t>
      </w:r>
      <w:r>
        <w:rPr>
          <w:rFonts w:ascii="Arial" w:eastAsia="Times New Roman" w:hAnsi="Arial" w:cs="Arial"/>
          <w:color w:val="000000"/>
        </w:rPr>
        <w:t>e</w:t>
      </w:r>
      <w:r w:rsidR="000A5709" w:rsidRPr="000A5709">
        <w:rPr>
          <w:rFonts w:ascii="Arial" w:eastAsia="Times New Roman" w:hAnsi="Arial" w:cs="Arial"/>
          <w:color w:val="000000"/>
        </w:rPr>
        <w:t xml:space="preserve"> complex issues to senior staff when necessary to ensure timely resolution.</w:t>
      </w:r>
    </w:p>
    <w:p w14:paraId="63B7F92E" w14:textId="77777777" w:rsidR="003F4111" w:rsidRPr="003F4111" w:rsidRDefault="003F4111" w:rsidP="003F411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3F4111">
        <w:rPr>
          <w:rFonts w:ascii="Arial" w:hAnsi="Arial" w:cs="Arial"/>
          <w:color w:val="000000"/>
          <w:sz w:val="22"/>
          <w:szCs w:val="22"/>
          <w:lang w:eastAsia="en-US"/>
        </w:rPr>
        <w:t>Maintain accurate records and information for students using the MS Office suite, the CRM system, Salesforce, and internal student information systems. </w:t>
      </w:r>
    </w:p>
    <w:p w14:paraId="14051988" w14:textId="33C2C14F" w:rsidR="003F4111" w:rsidRPr="003F4111" w:rsidRDefault="003F4111" w:rsidP="003F411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3F4111">
        <w:rPr>
          <w:rFonts w:ascii="Arial" w:hAnsi="Arial" w:cs="Arial"/>
          <w:color w:val="000000"/>
          <w:sz w:val="22"/>
          <w:szCs w:val="22"/>
          <w:lang w:eastAsia="en-US"/>
        </w:rPr>
        <w:t>Help to develop processes</w:t>
      </w:r>
      <w:r w:rsidR="0063615B">
        <w:rPr>
          <w:rFonts w:ascii="Arial" w:hAnsi="Arial" w:cs="Arial"/>
          <w:color w:val="000000"/>
          <w:sz w:val="22"/>
          <w:szCs w:val="22"/>
          <w:lang w:eastAsia="en-US"/>
        </w:rPr>
        <w:t xml:space="preserve"> and suggest improvements</w:t>
      </w:r>
      <w:r w:rsidRPr="003F411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B2469">
        <w:rPr>
          <w:rFonts w:ascii="Arial" w:hAnsi="Arial" w:cs="Arial"/>
          <w:color w:val="000000"/>
          <w:sz w:val="22"/>
          <w:szCs w:val="22"/>
          <w:lang w:eastAsia="en-US"/>
        </w:rPr>
        <w:t xml:space="preserve">for an </w:t>
      </w:r>
      <w:r w:rsidR="0063615B">
        <w:rPr>
          <w:rFonts w:ascii="Arial" w:hAnsi="Arial" w:cs="Arial"/>
          <w:color w:val="000000"/>
          <w:sz w:val="22"/>
          <w:szCs w:val="22"/>
          <w:lang w:eastAsia="en-US"/>
        </w:rPr>
        <w:t>effective student enrolment.</w:t>
      </w:r>
      <w:r w:rsidRPr="003F4111">
        <w:rPr>
          <w:rFonts w:ascii="Arial" w:hAnsi="Arial" w:cs="Arial"/>
          <w:color w:val="000000"/>
          <w:sz w:val="22"/>
          <w:szCs w:val="22"/>
          <w:lang w:eastAsia="en-US"/>
        </w:rPr>
        <w:t>  </w:t>
      </w:r>
    </w:p>
    <w:p w14:paraId="2FDBF975" w14:textId="77777777" w:rsidR="000A5709" w:rsidRPr="000A5709" w:rsidRDefault="000A5709" w:rsidP="000A570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A5709">
        <w:rPr>
          <w:rFonts w:ascii="Arial" w:eastAsia="Times New Roman" w:hAnsi="Arial" w:cs="Arial"/>
          <w:color w:val="000000"/>
        </w:rPr>
        <w:t>Record and report on the impact of visa refusals or border stops, ensuring accurate updates to student records and appropriate support is provided.</w:t>
      </w:r>
    </w:p>
    <w:p w14:paraId="2842C36D" w14:textId="77777777" w:rsidR="00370BD2" w:rsidRDefault="00370BD2" w:rsidP="00C525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370BD2">
        <w:rPr>
          <w:rFonts w:ascii="Arial" w:eastAsia="Times New Roman" w:hAnsi="Arial" w:cs="Arial"/>
          <w:color w:val="000000"/>
        </w:rPr>
        <w:t>Manage students unable to arrive on time, coordinating extensions or deferrals as needed.</w:t>
      </w:r>
    </w:p>
    <w:p w14:paraId="288FAA15" w14:textId="714F59E4" w:rsidR="00FB3DB0" w:rsidRDefault="00FB3DB0" w:rsidP="00C525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Responsible for the re-enrolment of undergraduate students into each year of study.</w:t>
      </w:r>
    </w:p>
    <w:p w14:paraId="60A7080B" w14:textId="317E720C" w:rsidR="004E6BC7" w:rsidRPr="00370BD2" w:rsidRDefault="004E6BC7" w:rsidP="00C525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Handling payments for deposits, first instalments and further outstanding fees where necessary.</w:t>
      </w:r>
    </w:p>
    <w:p w14:paraId="108B7AFF" w14:textId="77777777" w:rsidR="00300E63" w:rsidRPr="00300E63" w:rsidRDefault="00300E63" w:rsidP="00C525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300E63">
        <w:rPr>
          <w:rFonts w:ascii="Arial" w:eastAsia="Times New Roman" w:hAnsi="Arial" w:cs="Arial"/>
          <w:color w:val="000000"/>
        </w:rPr>
        <w:t>Build and maintain strong relationships with key BPP operational and service teams.</w:t>
      </w:r>
    </w:p>
    <w:p w14:paraId="452532A1" w14:textId="4FDF1AE7" w:rsidR="00A84FE4" w:rsidRDefault="00F34116" w:rsidP="00A84F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Ensure</w:t>
      </w:r>
      <w:r w:rsidR="00A84FE4" w:rsidRPr="005B7D1B">
        <w:rPr>
          <w:rFonts w:ascii="Arial" w:eastAsia="Times New Roman" w:hAnsi="Arial" w:cs="Arial"/>
          <w:color w:val="000000"/>
        </w:rPr>
        <w:t xml:space="preserve"> enrolment spaces and equipment (e.g., ID card printers) are functional and well-equipped.</w:t>
      </w:r>
    </w:p>
    <w:p w14:paraId="13FD8BD6" w14:textId="77777777" w:rsidR="005B7D1B" w:rsidRPr="005B7D1B" w:rsidRDefault="005B7D1B" w:rsidP="00C525A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30231913" w14:textId="77777777" w:rsidR="00642A2B" w:rsidRPr="00D2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D85C0FF" w14:textId="77777777" w:rsidR="00642A2B" w:rsidRPr="00D2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267CA">
        <w:rPr>
          <w:rFonts w:ascii="Arial" w:eastAsia="Times New Roman" w:hAnsi="Arial" w:cs="Arial"/>
          <w:b/>
          <w:bCs/>
          <w:color w:val="000000"/>
        </w:rPr>
        <w:t>SKILLS, EXPERIENCE &amp; QUALIFICATIONS REQUIRED – ESSENTIAL</w:t>
      </w:r>
    </w:p>
    <w:p w14:paraId="1F49E156" w14:textId="77777777" w:rsidR="00642A2B" w:rsidRPr="00D2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26020A0" w14:textId="6917D0A4" w:rsidR="006C47A0" w:rsidRPr="00D267CA" w:rsidRDefault="006C47A0" w:rsidP="006C47A0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  <w:lang w:val="en-US"/>
        </w:rPr>
      </w:pPr>
      <w:r w:rsidRPr="00D267CA">
        <w:rPr>
          <w:rFonts w:ascii="Arial" w:hAnsi="Arial" w:cs="Arial"/>
          <w:lang w:val="en-US"/>
        </w:rPr>
        <w:t xml:space="preserve">Experience of working in a face-to-face service delivery environment </w:t>
      </w:r>
    </w:p>
    <w:p w14:paraId="7CD07A54" w14:textId="77777777" w:rsidR="006C47A0" w:rsidRPr="00D267CA" w:rsidRDefault="006C47A0" w:rsidP="006C47A0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  <w:lang w:val="en-US"/>
        </w:rPr>
      </w:pPr>
      <w:r w:rsidRPr="00D267CA">
        <w:rPr>
          <w:rFonts w:ascii="Arial" w:hAnsi="Arial" w:cs="Arial"/>
          <w:lang w:val="en-US"/>
        </w:rPr>
        <w:t>Have a flexible and responsive approach to workload and prioritisation</w:t>
      </w:r>
    </w:p>
    <w:p w14:paraId="101E1BC2" w14:textId="77777777" w:rsidR="00642A2B" w:rsidRPr="00D267CA" w:rsidRDefault="00642A2B" w:rsidP="00642A2B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  <w:lang w:val="en-US"/>
        </w:rPr>
      </w:pPr>
      <w:r w:rsidRPr="00D267CA">
        <w:rPr>
          <w:rFonts w:ascii="Arial" w:hAnsi="Arial" w:cs="Arial"/>
          <w:lang w:val="en-US"/>
        </w:rPr>
        <w:t>Demonstrable experience of commitment to improving service and customer satisfaction</w:t>
      </w:r>
    </w:p>
    <w:p w14:paraId="6E1BA210" w14:textId="77777777" w:rsidR="00642A2B" w:rsidRPr="00D267CA" w:rsidRDefault="00642A2B" w:rsidP="00642A2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267CA">
        <w:rPr>
          <w:rFonts w:ascii="Arial" w:hAnsi="Arial" w:cs="Arial"/>
          <w:lang w:val="en-US"/>
        </w:rPr>
        <w:t>Ability to coordinate complicated operational challenges</w:t>
      </w:r>
    </w:p>
    <w:p w14:paraId="35252FAE" w14:textId="77777777" w:rsidR="00642A2B" w:rsidRPr="00D267CA" w:rsidRDefault="00642A2B" w:rsidP="00642A2B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  <w:lang w:val="en-US"/>
        </w:rPr>
      </w:pPr>
      <w:r w:rsidRPr="00D267CA">
        <w:rPr>
          <w:rFonts w:ascii="Arial" w:hAnsi="Arial" w:cs="Arial"/>
          <w:lang w:val="en-US"/>
        </w:rPr>
        <w:t>Have a flexible and responsive approach to workload and the ability to proactively prioritise accordingly</w:t>
      </w:r>
    </w:p>
    <w:p w14:paraId="6EA30764" w14:textId="77777777" w:rsidR="00642A2B" w:rsidRPr="00D267CA" w:rsidRDefault="00642A2B" w:rsidP="00642A2B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  <w:lang w:val="en-US"/>
        </w:rPr>
      </w:pPr>
      <w:r w:rsidRPr="00D267CA">
        <w:rPr>
          <w:rFonts w:ascii="Arial" w:hAnsi="Arial" w:cs="Arial"/>
          <w:lang w:val="en-US"/>
        </w:rPr>
        <w:t>Previous line management experience</w:t>
      </w:r>
    </w:p>
    <w:p w14:paraId="642A777F" w14:textId="10379E09" w:rsidR="00A120E8" w:rsidRPr="00D267CA" w:rsidRDefault="00A120E8" w:rsidP="00440DD1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  <w:lang w:val="en-US"/>
        </w:rPr>
      </w:pPr>
      <w:r w:rsidRPr="00D267CA">
        <w:rPr>
          <w:rFonts w:ascii="Arial" w:hAnsi="Arial" w:cs="Arial"/>
          <w:lang w:val="en-US"/>
        </w:rPr>
        <w:t>Lead by example and be a role model for the BPP Values</w:t>
      </w:r>
    </w:p>
    <w:p w14:paraId="7F5F77B8" w14:textId="77777777" w:rsidR="00642A2B" w:rsidRPr="00D267CA" w:rsidRDefault="00642A2B" w:rsidP="00642A2B">
      <w:pPr>
        <w:pStyle w:val="NoSpacing"/>
        <w:ind w:left="360"/>
        <w:rPr>
          <w:rFonts w:ascii="Arial" w:eastAsia="Times New Roman" w:hAnsi="Arial" w:cs="Arial"/>
          <w:b/>
          <w:bCs/>
          <w:color w:val="000000"/>
        </w:rPr>
      </w:pPr>
    </w:p>
    <w:p w14:paraId="0C80B95F" w14:textId="77777777" w:rsidR="00642A2B" w:rsidRPr="00D2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267CA">
        <w:rPr>
          <w:rFonts w:ascii="Arial" w:eastAsia="Times New Roman" w:hAnsi="Arial" w:cs="Arial"/>
          <w:b/>
          <w:bCs/>
          <w:color w:val="000000"/>
        </w:rPr>
        <w:t>SKILLS, EXPERIENCE &amp; QUALIFICATIONS REQUIRED – DESIRABLE</w:t>
      </w:r>
    </w:p>
    <w:p w14:paraId="415417CD" w14:textId="77777777" w:rsidR="00642A2B" w:rsidRPr="00D2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221E658" w14:textId="77777777" w:rsidR="00642A2B" w:rsidRPr="00D267CA" w:rsidRDefault="00642A2B" w:rsidP="00642A2B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  <w:lang w:val="en-US"/>
        </w:rPr>
      </w:pPr>
      <w:r w:rsidRPr="00D267CA">
        <w:rPr>
          <w:rFonts w:ascii="Arial" w:hAnsi="Arial" w:cs="Arial"/>
          <w:lang w:val="en-US"/>
        </w:rPr>
        <w:t>Ideally educated to degree-level, however applications from candidates with appropriate and relevant work experience or other equivalent qualifications will also be considered</w:t>
      </w:r>
    </w:p>
    <w:p w14:paraId="798E93C2" w14:textId="77777777" w:rsidR="00642A2B" w:rsidRPr="00D267CA" w:rsidRDefault="00642A2B" w:rsidP="00642A2B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Arial" w:hAnsi="Arial" w:cs="Arial"/>
          <w:lang w:val="en-US"/>
        </w:rPr>
      </w:pPr>
      <w:r w:rsidRPr="00D267CA">
        <w:rPr>
          <w:rFonts w:ascii="Arial" w:hAnsi="Arial" w:cs="Arial"/>
          <w:lang w:val="en-US"/>
        </w:rPr>
        <w:t>Experience of working in higher education, however other relevant industries of experience will also be considered.</w:t>
      </w:r>
    </w:p>
    <w:p w14:paraId="6DC778DA" w14:textId="77777777" w:rsidR="00642A2B" w:rsidRPr="00EB64D8" w:rsidRDefault="00642A2B" w:rsidP="00642A2B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</w:rPr>
      </w:pPr>
    </w:p>
    <w:p w14:paraId="18743B4F" w14:textId="77777777" w:rsidR="00642A2B" w:rsidRPr="00CD6638" w:rsidRDefault="00642A2B" w:rsidP="00642A2B">
      <w:pPr>
        <w:tabs>
          <w:tab w:val="num" w:pos="720"/>
        </w:tabs>
        <w:rPr>
          <w:rFonts w:ascii="Calibri" w:hAnsi="Calibri" w:cs="Calibri"/>
          <w:lang w:val="en-US"/>
        </w:rPr>
      </w:pPr>
    </w:p>
    <w:p w14:paraId="3E13FFC5" w14:textId="77777777" w:rsidR="00642A2B" w:rsidRPr="006367CA" w:rsidRDefault="00642A2B" w:rsidP="00642A2B">
      <w:pPr>
        <w:rPr>
          <w:rFonts w:ascii="Calibri" w:hAnsi="Calibri" w:cs="Calibri"/>
        </w:rPr>
      </w:pPr>
    </w:p>
    <w:p w14:paraId="797B9B0A" w14:textId="77777777" w:rsidR="007D72D3" w:rsidRDefault="007D72D3" w:rsidP="00642A2B">
      <w:pPr>
        <w:ind w:left="720"/>
      </w:pPr>
    </w:p>
    <w:sectPr w:rsidR="007D72D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36A01" w14:textId="77777777" w:rsidR="0028776C" w:rsidRDefault="0028776C" w:rsidP="00642A2B">
      <w:pPr>
        <w:spacing w:after="0" w:line="240" w:lineRule="auto"/>
      </w:pPr>
      <w:r>
        <w:separator/>
      </w:r>
    </w:p>
  </w:endnote>
  <w:endnote w:type="continuationSeparator" w:id="0">
    <w:p w14:paraId="13E52040" w14:textId="77777777" w:rsidR="0028776C" w:rsidRDefault="0028776C" w:rsidP="0064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535E" w14:textId="77777777" w:rsidR="0028776C" w:rsidRDefault="0028776C" w:rsidP="00642A2B">
      <w:pPr>
        <w:spacing w:after="0" w:line="240" w:lineRule="auto"/>
      </w:pPr>
      <w:r>
        <w:separator/>
      </w:r>
    </w:p>
  </w:footnote>
  <w:footnote w:type="continuationSeparator" w:id="0">
    <w:p w14:paraId="6165AD2A" w14:textId="77777777" w:rsidR="0028776C" w:rsidRDefault="0028776C" w:rsidP="0064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B96C" w14:textId="2D8ED74D" w:rsidR="00642A2B" w:rsidRDefault="00642A2B">
    <w:pPr>
      <w:pStyle w:val="Header"/>
    </w:pPr>
    <w:r w:rsidRPr="002774EA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5BE676CB" wp14:editId="1D95C5C0">
          <wp:simplePos x="0" y="0"/>
          <wp:positionH relativeFrom="rightMargin">
            <wp:posOffset>120650</wp:posOffset>
          </wp:positionH>
          <wp:positionV relativeFrom="topMargin">
            <wp:posOffset>174625</wp:posOffset>
          </wp:positionV>
          <wp:extent cx="533399" cy="6562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N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399" cy="656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2E8C"/>
    <w:multiLevelType w:val="multilevel"/>
    <w:tmpl w:val="D7B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839B7"/>
    <w:multiLevelType w:val="hybridMultilevel"/>
    <w:tmpl w:val="A520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2026A"/>
    <w:multiLevelType w:val="multilevel"/>
    <w:tmpl w:val="8520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CF10FD"/>
    <w:multiLevelType w:val="multilevel"/>
    <w:tmpl w:val="00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D53DAB"/>
    <w:multiLevelType w:val="hybridMultilevel"/>
    <w:tmpl w:val="3492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E3C97"/>
    <w:multiLevelType w:val="multilevel"/>
    <w:tmpl w:val="5BA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971C3A"/>
    <w:multiLevelType w:val="multilevel"/>
    <w:tmpl w:val="4D4A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696871"/>
    <w:multiLevelType w:val="multilevel"/>
    <w:tmpl w:val="0542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0C7BBA"/>
    <w:multiLevelType w:val="multilevel"/>
    <w:tmpl w:val="AF2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62374E"/>
    <w:multiLevelType w:val="multilevel"/>
    <w:tmpl w:val="C0DC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2E0511"/>
    <w:multiLevelType w:val="hybridMultilevel"/>
    <w:tmpl w:val="2DB4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11661"/>
    <w:multiLevelType w:val="multilevel"/>
    <w:tmpl w:val="5B94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295A34"/>
    <w:multiLevelType w:val="multilevel"/>
    <w:tmpl w:val="6C8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D572E2"/>
    <w:multiLevelType w:val="multilevel"/>
    <w:tmpl w:val="1FE6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1415110">
    <w:abstractNumId w:val="4"/>
  </w:num>
  <w:num w:numId="2" w16cid:durableId="1917788792">
    <w:abstractNumId w:val="1"/>
  </w:num>
  <w:num w:numId="3" w16cid:durableId="416748388">
    <w:abstractNumId w:val="10"/>
  </w:num>
  <w:num w:numId="4" w16cid:durableId="1195777104">
    <w:abstractNumId w:val="6"/>
  </w:num>
  <w:num w:numId="5" w16cid:durableId="1391534171">
    <w:abstractNumId w:val="8"/>
  </w:num>
  <w:num w:numId="6" w16cid:durableId="668407607">
    <w:abstractNumId w:val="2"/>
  </w:num>
  <w:num w:numId="7" w16cid:durableId="1543400628">
    <w:abstractNumId w:val="9"/>
  </w:num>
  <w:num w:numId="8" w16cid:durableId="657877975">
    <w:abstractNumId w:val="5"/>
  </w:num>
  <w:num w:numId="9" w16cid:durableId="104081968">
    <w:abstractNumId w:val="3"/>
  </w:num>
  <w:num w:numId="10" w16cid:durableId="1539124605">
    <w:abstractNumId w:val="7"/>
  </w:num>
  <w:num w:numId="11" w16cid:durableId="132337378">
    <w:abstractNumId w:val="13"/>
  </w:num>
  <w:num w:numId="12" w16cid:durableId="567225018">
    <w:abstractNumId w:val="0"/>
  </w:num>
  <w:num w:numId="13" w16cid:durableId="137429087">
    <w:abstractNumId w:val="12"/>
  </w:num>
  <w:num w:numId="14" w16cid:durableId="137502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B"/>
    <w:rsid w:val="000154FF"/>
    <w:rsid w:val="00095C48"/>
    <w:rsid w:val="000A5709"/>
    <w:rsid w:val="000A5767"/>
    <w:rsid w:val="000C4EAF"/>
    <w:rsid w:val="000C7180"/>
    <w:rsid w:val="001331A7"/>
    <w:rsid w:val="0013608D"/>
    <w:rsid w:val="0018760A"/>
    <w:rsid w:val="001903C8"/>
    <w:rsid w:val="001B0546"/>
    <w:rsid w:val="00253067"/>
    <w:rsid w:val="002636E2"/>
    <w:rsid w:val="0028776C"/>
    <w:rsid w:val="002F3D3E"/>
    <w:rsid w:val="002F71E3"/>
    <w:rsid w:val="00300E63"/>
    <w:rsid w:val="00355014"/>
    <w:rsid w:val="00370BD2"/>
    <w:rsid w:val="003C1AF5"/>
    <w:rsid w:val="003C7905"/>
    <w:rsid w:val="003F138D"/>
    <w:rsid w:val="003F4111"/>
    <w:rsid w:val="0041292B"/>
    <w:rsid w:val="004324C1"/>
    <w:rsid w:val="00440DD1"/>
    <w:rsid w:val="00452F8C"/>
    <w:rsid w:val="004E0BA4"/>
    <w:rsid w:val="004E6BC7"/>
    <w:rsid w:val="004F7B2A"/>
    <w:rsid w:val="00502F87"/>
    <w:rsid w:val="005557A9"/>
    <w:rsid w:val="005924C7"/>
    <w:rsid w:val="005B7D1B"/>
    <w:rsid w:val="005E1FCC"/>
    <w:rsid w:val="00605D16"/>
    <w:rsid w:val="006101F4"/>
    <w:rsid w:val="0063615B"/>
    <w:rsid w:val="0064296B"/>
    <w:rsid w:val="00642A2B"/>
    <w:rsid w:val="00656EEB"/>
    <w:rsid w:val="006575C9"/>
    <w:rsid w:val="00675DCA"/>
    <w:rsid w:val="006B7DEF"/>
    <w:rsid w:val="006C47A0"/>
    <w:rsid w:val="006E05FD"/>
    <w:rsid w:val="00711BB8"/>
    <w:rsid w:val="00757583"/>
    <w:rsid w:val="007B2469"/>
    <w:rsid w:val="007D72D3"/>
    <w:rsid w:val="00824CB2"/>
    <w:rsid w:val="008264FD"/>
    <w:rsid w:val="00841E1D"/>
    <w:rsid w:val="00877FD6"/>
    <w:rsid w:val="008D129E"/>
    <w:rsid w:val="00905198"/>
    <w:rsid w:val="00917718"/>
    <w:rsid w:val="00920A99"/>
    <w:rsid w:val="009E044B"/>
    <w:rsid w:val="00A120E8"/>
    <w:rsid w:val="00A84FE4"/>
    <w:rsid w:val="00AF2007"/>
    <w:rsid w:val="00B65693"/>
    <w:rsid w:val="00C525A0"/>
    <w:rsid w:val="00CA2C73"/>
    <w:rsid w:val="00CA7960"/>
    <w:rsid w:val="00D178E4"/>
    <w:rsid w:val="00D267CA"/>
    <w:rsid w:val="00E676C7"/>
    <w:rsid w:val="00E82310"/>
    <w:rsid w:val="00EE1D53"/>
    <w:rsid w:val="00F140E2"/>
    <w:rsid w:val="00F26450"/>
    <w:rsid w:val="00F31A02"/>
    <w:rsid w:val="00F34116"/>
    <w:rsid w:val="00F5571E"/>
    <w:rsid w:val="00F63AAE"/>
    <w:rsid w:val="00F9332B"/>
    <w:rsid w:val="00F95F5D"/>
    <w:rsid w:val="00FB3DB0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FBEC"/>
  <w15:chartTrackingRefBased/>
  <w15:docId w15:val="{6788B02F-EB39-45E7-95F2-B0D85A8D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A2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A2B"/>
    <w:rPr>
      <w:b/>
      <w:bCs/>
      <w:smallCaps/>
      <w:color w:val="0F4761" w:themeColor="accent1" w:themeShade="BF"/>
      <w:spacing w:val="5"/>
    </w:rPr>
  </w:style>
  <w:style w:type="paragraph" w:customStyle="1" w:styleId="BodyText1">
    <w:name w:val="Body Text1"/>
    <w:basedOn w:val="Normal"/>
    <w:qFormat/>
    <w:rsid w:val="00642A2B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NoSpacing">
    <w:name w:val="No Spacing"/>
    <w:uiPriority w:val="1"/>
    <w:qFormat/>
    <w:rsid w:val="00642A2B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2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2B"/>
    <w:rPr>
      <w:kern w:val="0"/>
      <w14:ligatures w14:val="none"/>
    </w:rPr>
  </w:style>
  <w:style w:type="paragraph" w:customStyle="1" w:styleId="paragraph">
    <w:name w:val="paragraph"/>
    <w:basedOn w:val="Normal"/>
    <w:rsid w:val="00AF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F2007"/>
  </w:style>
  <w:style w:type="character" w:customStyle="1" w:styleId="eop">
    <w:name w:val="eop"/>
    <w:basedOn w:val="DefaultParagraphFont"/>
    <w:rsid w:val="00AF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da5f4-b7c2-4273-9f23-9586a0711c93">
      <Terms xmlns="http://schemas.microsoft.com/office/infopath/2007/PartnerControls"/>
    </lcf76f155ced4ddcb4097134ff3c332f>
    <TaxCatchAll xmlns="a04ae9ac-9954-4909-8229-3e901f08f4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9A29CC25844A8805E2D239A93F90" ma:contentTypeVersion="16" ma:contentTypeDescription="Create a new document." ma:contentTypeScope="" ma:versionID="d68e139fd906974c7818e1a3601d9a9a">
  <xsd:schema xmlns:xsd="http://www.w3.org/2001/XMLSchema" xmlns:xs="http://www.w3.org/2001/XMLSchema" xmlns:p="http://schemas.microsoft.com/office/2006/metadata/properties" xmlns:ns2="06eda5f4-b7c2-4273-9f23-9586a0711c93" xmlns:ns3="a04ae9ac-9954-4909-8229-3e901f08f454" targetNamespace="http://schemas.microsoft.com/office/2006/metadata/properties" ma:root="true" ma:fieldsID="42c20f45e5d62ee62ff9979ab47895a2" ns2:_="" ns3:_="">
    <xsd:import namespace="06eda5f4-b7c2-4273-9f23-9586a0711c93"/>
    <xsd:import namespace="a04ae9ac-9954-4909-8229-3e901f08f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a5f4-b7c2-4273-9f23-9586a0711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ae9ac-9954-4909-8229-3e901f08f4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ab148-6feb-4ed2-b01b-cfc60b967316}" ma:internalName="TaxCatchAll" ma:showField="CatchAllData" ma:web="a04ae9ac-9954-4909-8229-3e901f08f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EF089-96C0-401D-B7A2-30A2F02A947B}">
  <ds:schemaRefs>
    <ds:schemaRef ds:uri="http://schemas.microsoft.com/office/2006/metadata/properties"/>
    <ds:schemaRef ds:uri="http://schemas.microsoft.com/office/infopath/2007/PartnerControls"/>
    <ds:schemaRef ds:uri="06eda5f4-b7c2-4273-9f23-9586a0711c93"/>
    <ds:schemaRef ds:uri="a04ae9ac-9954-4909-8229-3e901f08f454"/>
  </ds:schemaRefs>
</ds:datastoreItem>
</file>

<file path=customXml/itemProps2.xml><?xml version="1.0" encoding="utf-8"?>
<ds:datastoreItem xmlns:ds="http://schemas.openxmlformats.org/officeDocument/2006/customXml" ds:itemID="{2880DE41-E10B-4F14-8C52-54710CB4D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da5f4-b7c2-4273-9f23-9586a0711c93"/>
    <ds:schemaRef ds:uri="a04ae9ac-9954-4909-8229-3e901f08f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BD005-51B0-4250-BC0C-106BF90E2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BPP University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Kay</dc:creator>
  <cp:keywords/>
  <dc:description/>
  <cp:lastModifiedBy>Emily McQuillen</cp:lastModifiedBy>
  <cp:revision>25</cp:revision>
  <dcterms:created xsi:type="dcterms:W3CDTF">2025-07-16T09:46:00Z</dcterms:created>
  <dcterms:modified xsi:type="dcterms:W3CDTF">2025-07-17T16:07:00Z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0x010100732E9A29CC25844A8805E2D239A93F90</vt:lpwstr>
  </property>
</Properties>
</file>