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43BA76F1"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BD4D99">
        <w:rPr>
          <w:rFonts w:ascii="Arial" w:hAnsi="Arial" w:cs="Arial"/>
          <w:b/>
          <w:bCs/>
          <w:sz w:val="21"/>
          <w:szCs w:val="21"/>
        </w:rPr>
        <w:t>Content Manager</w:t>
      </w:r>
    </w:p>
    <w:p w14:paraId="56421873" w14:textId="77777777" w:rsidR="0087512F" w:rsidRDefault="0087512F" w:rsidP="0087512F">
      <w:pPr>
        <w:pStyle w:val="BodyText1"/>
        <w:rPr>
          <w:rFonts w:ascii="Arial" w:hAnsi="Arial" w:cs="Arial"/>
          <w:b/>
          <w:bCs/>
          <w:sz w:val="21"/>
          <w:szCs w:val="21"/>
        </w:rPr>
      </w:pPr>
    </w:p>
    <w:p w14:paraId="40B0E3A5" w14:textId="643C580C"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EB633B">
            <w:rPr>
              <w:rFonts w:ascii="Arial" w:hAnsi="Arial" w:cs="Arial"/>
              <w:b/>
              <w:bCs/>
              <w:sz w:val="21"/>
              <w:szCs w:val="21"/>
            </w:rPr>
            <w:t>Marketing</w:t>
          </w:r>
        </w:sdtContent>
      </w:sdt>
    </w:p>
    <w:p w14:paraId="5D1A120C" w14:textId="77777777" w:rsidR="0087512F" w:rsidRPr="002774EA" w:rsidRDefault="0087512F" w:rsidP="0087512F">
      <w:pPr>
        <w:pStyle w:val="BodyText1"/>
        <w:rPr>
          <w:rFonts w:ascii="Arial" w:hAnsi="Arial" w:cs="Arial"/>
          <w:sz w:val="21"/>
          <w:szCs w:val="21"/>
        </w:rPr>
      </w:pPr>
    </w:p>
    <w:p w14:paraId="4C333FC8" w14:textId="7AE6B820"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49259E">
            <w:rPr>
              <w:rFonts w:ascii="Arial" w:hAnsi="Arial" w:cs="Arial"/>
              <w:b/>
              <w:bCs/>
              <w:sz w:val="21"/>
              <w:szCs w:val="21"/>
            </w:rPr>
            <w:t>Home and office based</w:t>
          </w:r>
        </w:sdtContent>
      </w:sdt>
    </w:p>
    <w:p w14:paraId="6522CB4C" w14:textId="77777777" w:rsidR="0087512F" w:rsidRDefault="0087512F" w:rsidP="0087512F">
      <w:pPr>
        <w:pStyle w:val="BodyText1"/>
        <w:rPr>
          <w:rFonts w:ascii="Arial" w:hAnsi="Arial" w:cs="Arial"/>
          <w:sz w:val="21"/>
          <w:szCs w:val="21"/>
        </w:rPr>
      </w:pPr>
    </w:p>
    <w:p w14:paraId="02DE152E" w14:textId="4C492ED4"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49259E">
        <w:rPr>
          <w:rFonts w:ascii="Arial" w:hAnsi="Arial" w:cs="Arial"/>
          <w:sz w:val="21"/>
          <w:szCs w:val="21"/>
        </w:rPr>
        <w:t xml:space="preserve">Office based in Manchester </w:t>
      </w:r>
      <w:r w:rsidR="00C37249">
        <w:rPr>
          <w:rFonts w:ascii="Arial" w:hAnsi="Arial" w:cs="Arial"/>
          <w:sz w:val="21"/>
          <w:szCs w:val="21"/>
        </w:rPr>
        <w:t xml:space="preserve"> </w:t>
      </w:r>
    </w:p>
    <w:p w14:paraId="1CDF2EC6" w14:textId="77777777" w:rsidR="0087512F" w:rsidRDefault="0087512F" w:rsidP="0087512F">
      <w:pPr>
        <w:pStyle w:val="BodyText1"/>
        <w:rPr>
          <w:rFonts w:ascii="Arial" w:hAnsi="Arial" w:cs="Arial"/>
          <w:sz w:val="21"/>
          <w:szCs w:val="21"/>
        </w:rPr>
      </w:pPr>
    </w:p>
    <w:p w14:paraId="39122A17" w14:textId="08A06A23" w:rsidR="0087512F" w:rsidRPr="0049259E" w:rsidRDefault="0087512F" w:rsidP="0087512F">
      <w:pPr>
        <w:pStyle w:val="BodyText1"/>
        <w:rPr>
          <w:rFonts w:ascii="Arial" w:hAnsi="Arial" w:cs="Arial"/>
          <w:color w:val="000000" w:themeColor="text1"/>
          <w:sz w:val="21"/>
          <w:szCs w:val="21"/>
        </w:rPr>
      </w:pPr>
      <w:r>
        <w:rPr>
          <w:rFonts w:ascii="Arial" w:hAnsi="Arial" w:cs="Arial"/>
          <w:b/>
          <w:bCs/>
          <w:sz w:val="21"/>
          <w:szCs w:val="21"/>
        </w:rPr>
        <w:t xml:space="preserve">Travel </w:t>
      </w:r>
      <w:proofErr w:type="gramStart"/>
      <w:r>
        <w:rPr>
          <w:rFonts w:ascii="Arial" w:hAnsi="Arial" w:cs="Arial"/>
          <w:b/>
          <w:bCs/>
          <w:sz w:val="21"/>
          <w:szCs w:val="21"/>
        </w:rPr>
        <w:t xml:space="preserve">requirements </w:t>
      </w:r>
      <w:r w:rsidR="0049259E">
        <w:rPr>
          <w:rFonts w:ascii="Arial" w:hAnsi="Arial" w:cs="Arial"/>
          <w:color w:val="FF0000"/>
          <w:sz w:val="21"/>
          <w:szCs w:val="21"/>
        </w:rPr>
        <w:t xml:space="preserve"> </w:t>
      </w:r>
      <w:r w:rsidR="0049259E">
        <w:rPr>
          <w:rFonts w:ascii="Arial" w:hAnsi="Arial" w:cs="Arial"/>
          <w:color w:val="FF0000"/>
          <w:sz w:val="21"/>
          <w:szCs w:val="21"/>
        </w:rPr>
        <w:tab/>
      </w:r>
      <w:proofErr w:type="gramEnd"/>
      <w:r w:rsidR="00415AC3" w:rsidRPr="0022633B">
        <w:rPr>
          <w:rFonts w:ascii="Arial" w:hAnsi="Arial" w:cs="Arial"/>
          <w:color w:val="000000" w:themeColor="text1"/>
          <w:sz w:val="21"/>
          <w:szCs w:val="21"/>
        </w:rPr>
        <w:t xml:space="preserve">Some </w:t>
      </w:r>
      <w:r w:rsidR="0022633B" w:rsidRPr="0022633B">
        <w:rPr>
          <w:rFonts w:ascii="Arial" w:hAnsi="Arial" w:cs="Arial"/>
          <w:color w:val="000000" w:themeColor="text1"/>
          <w:sz w:val="21"/>
          <w:szCs w:val="21"/>
        </w:rPr>
        <w:t>t</w:t>
      </w:r>
      <w:r w:rsidR="0049259E">
        <w:rPr>
          <w:rFonts w:ascii="Arial" w:hAnsi="Arial" w:cs="Arial"/>
          <w:color w:val="000000" w:themeColor="text1"/>
          <w:sz w:val="21"/>
          <w:szCs w:val="21"/>
        </w:rPr>
        <w:t>ravel to BPP Group sites across the UK</w:t>
      </w:r>
      <w:r w:rsidR="00FF7AD6">
        <w:rPr>
          <w:rFonts w:ascii="Arial" w:hAnsi="Arial" w:cs="Arial"/>
          <w:color w:val="000000" w:themeColor="text1"/>
          <w:sz w:val="21"/>
          <w:szCs w:val="21"/>
        </w:rPr>
        <w:t xml:space="preserve"> and beyond may </w:t>
      </w:r>
      <w:r w:rsidR="0049259E">
        <w:rPr>
          <w:rFonts w:ascii="Arial" w:hAnsi="Arial" w:cs="Arial"/>
          <w:color w:val="000000" w:themeColor="text1"/>
          <w:sz w:val="21"/>
          <w:szCs w:val="21"/>
        </w:rPr>
        <w:t xml:space="preserve">be </w:t>
      </w:r>
      <w:r w:rsidR="008B2DC5">
        <w:rPr>
          <w:rFonts w:ascii="Arial" w:hAnsi="Arial" w:cs="Arial"/>
          <w:color w:val="000000" w:themeColor="text1"/>
          <w:sz w:val="21"/>
          <w:szCs w:val="21"/>
        </w:rPr>
        <w:t>required</w:t>
      </w:r>
    </w:p>
    <w:p w14:paraId="08E57BC4" w14:textId="77777777" w:rsidR="0087512F" w:rsidRDefault="0087512F" w:rsidP="0087512F">
      <w:pPr>
        <w:pStyle w:val="BodyText1"/>
        <w:rPr>
          <w:rFonts w:ascii="Arial" w:hAnsi="Arial" w:cs="Arial"/>
          <w:sz w:val="21"/>
          <w:szCs w:val="21"/>
        </w:rPr>
      </w:pPr>
    </w:p>
    <w:p w14:paraId="66C9C5A6" w14:textId="501CC0B9"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8B2DC5">
            <w:rPr>
              <w:rFonts w:ascii="Arial" w:hAnsi="Arial" w:cs="Arial"/>
              <w:b/>
              <w:bCs/>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08241247" w:rsidR="0087512F" w:rsidRPr="001103C4" w:rsidRDefault="0087512F" w:rsidP="0087512F">
      <w:pPr>
        <w:pStyle w:val="BodyText1"/>
        <w:rPr>
          <w:rFonts w:ascii="Arial" w:hAnsi="Arial" w:cs="Arial"/>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8B2DC5" w:rsidRPr="001103C4">
        <w:rPr>
          <w:rFonts w:ascii="Arial" w:hAnsi="Arial" w:cs="Arial"/>
          <w:sz w:val="21"/>
          <w:szCs w:val="21"/>
        </w:rPr>
        <w:t xml:space="preserve">37.5 hours per week, 8:30am – 5pm </w:t>
      </w:r>
      <w:r w:rsidR="001103C4" w:rsidRPr="001103C4">
        <w:rPr>
          <w:rFonts w:ascii="Arial" w:hAnsi="Arial" w:cs="Arial"/>
          <w:sz w:val="21"/>
          <w:szCs w:val="21"/>
        </w:rPr>
        <w:t xml:space="preserve">with some flexibility on agreement </w:t>
      </w:r>
    </w:p>
    <w:p w14:paraId="70A48EBE" w14:textId="77777777" w:rsidR="0087512F" w:rsidRPr="002774EA" w:rsidRDefault="0087512F" w:rsidP="0087512F">
      <w:pPr>
        <w:pStyle w:val="BodyText1"/>
        <w:rPr>
          <w:rFonts w:ascii="Arial" w:hAnsi="Arial" w:cs="Arial"/>
          <w:sz w:val="21"/>
          <w:szCs w:val="21"/>
        </w:rPr>
      </w:pPr>
    </w:p>
    <w:p w14:paraId="7405064E" w14:textId="3FB6B265" w:rsidR="0087512F" w:rsidRDefault="0087512F" w:rsidP="0087512F">
      <w:pPr>
        <w:pStyle w:val="BodyText1"/>
        <w:rPr>
          <w:rFonts w:ascii="Arial" w:hAnsi="Arial" w:cs="Arial"/>
          <w:sz w:val="21"/>
          <w:szCs w:val="21"/>
        </w:rPr>
      </w:pPr>
      <w:r w:rsidRPr="002774EA">
        <w:rPr>
          <w:rFonts w:ascii="Arial" w:hAnsi="Arial" w:cs="Arial"/>
          <w:b/>
          <w:bCs/>
          <w:sz w:val="21"/>
          <w:szCs w:val="21"/>
        </w:rPr>
        <w:t>Reporting lines</w:t>
      </w:r>
      <w:r>
        <w:rPr>
          <w:rFonts w:ascii="Arial" w:hAnsi="Arial" w:cs="Arial"/>
          <w:b/>
          <w:bCs/>
          <w:sz w:val="21"/>
          <w:szCs w:val="21"/>
        </w:rPr>
        <w:tab/>
      </w:r>
      <w:r w:rsidR="001103C4">
        <w:rPr>
          <w:rFonts w:ascii="Arial" w:hAnsi="Arial" w:cs="Arial"/>
          <w:sz w:val="21"/>
          <w:szCs w:val="21"/>
        </w:rPr>
        <w:t xml:space="preserve">Reporting into: </w:t>
      </w:r>
      <w:r w:rsidR="00D063A0">
        <w:rPr>
          <w:rFonts w:ascii="Arial" w:hAnsi="Arial" w:cs="Arial"/>
          <w:sz w:val="21"/>
          <w:szCs w:val="21"/>
        </w:rPr>
        <w:t>Head of Content Strategy</w:t>
      </w:r>
    </w:p>
    <w:p w14:paraId="64F3DDDF" w14:textId="47E43534" w:rsidR="001103C4" w:rsidRDefault="001103C4" w:rsidP="0087512F">
      <w:pPr>
        <w:pStyle w:val="BodyText1"/>
        <w:rPr>
          <w:rFonts w:ascii="Arial" w:hAnsi="Arial" w:cs="Arial"/>
          <w:b/>
          <w:bCs/>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2511C74C" w14:textId="77777777" w:rsidR="00694C08" w:rsidRPr="00B87BE5" w:rsidRDefault="00872F05" w:rsidP="00694C08">
      <w:r>
        <w:t>As our</w:t>
      </w:r>
      <w:r w:rsidRPr="00C06770">
        <w:rPr>
          <w:b/>
          <w:bCs/>
        </w:rPr>
        <w:t xml:space="preserve"> </w:t>
      </w:r>
      <w:r w:rsidR="00D17168">
        <w:rPr>
          <w:b/>
          <w:bCs/>
        </w:rPr>
        <w:t>Content Manager</w:t>
      </w:r>
      <w:r w:rsidR="008848D8">
        <w:t xml:space="preserve"> you are the</w:t>
      </w:r>
      <w:r w:rsidR="009B20C3" w:rsidRPr="00B87BE5">
        <w:t xml:space="preserve"> content owner for</w:t>
      </w:r>
      <w:r w:rsidR="008848D8">
        <w:t xml:space="preserve"> your</w:t>
      </w:r>
      <w:r w:rsidR="009B20C3" w:rsidRPr="00B87BE5">
        <w:rPr>
          <w:b/>
          <w:bCs/>
        </w:rPr>
        <w:t xml:space="preserve"> </w:t>
      </w:r>
      <w:r w:rsidR="009B20C3" w:rsidRPr="008848D8">
        <w:t>category.</w:t>
      </w:r>
      <w:r w:rsidR="009B20C3" w:rsidRPr="00B87BE5">
        <w:t xml:space="preserve"> Whether it’s law, finance, tech, or healthcare, you</w:t>
      </w:r>
      <w:r w:rsidR="006A401F">
        <w:t xml:space="preserve"> are</w:t>
      </w:r>
      <w:r w:rsidR="009B20C3" w:rsidRPr="00B87BE5">
        <w:t xml:space="preserve"> the subject matter champion who knows the audience, understands the product, and turns insight into content that connects and converts.</w:t>
      </w:r>
      <w:r w:rsidR="008848D8">
        <w:t xml:space="preserve"> </w:t>
      </w:r>
      <w:r w:rsidR="00694C08" w:rsidRPr="00B87BE5">
        <w:t>You</w:t>
      </w:r>
      <w:r w:rsidR="00694C08">
        <w:t xml:space="preserve"> </w:t>
      </w:r>
      <w:r w:rsidR="00694C08" w:rsidRPr="00B87BE5">
        <w:t xml:space="preserve">work </w:t>
      </w:r>
      <w:proofErr w:type="gramStart"/>
      <w:r w:rsidR="00694C08" w:rsidRPr="00B87BE5">
        <w:t>hand-in-hand</w:t>
      </w:r>
      <w:proofErr w:type="gramEnd"/>
      <w:r w:rsidR="00694C08" w:rsidRPr="00B87BE5">
        <w:t xml:space="preserve"> with the Head of Content Strategy and your Category Marketing counterpart, rolling up your sleeves to bring big ideas to life for your specialist area. </w:t>
      </w:r>
    </w:p>
    <w:p w14:paraId="7D8CD337" w14:textId="2C083D84" w:rsidR="009B20C3" w:rsidRDefault="006A401F" w:rsidP="00694C08">
      <w:r>
        <w:t xml:space="preserve">As well as managing the delivery of </w:t>
      </w:r>
      <w:r w:rsidR="009B20C3" w:rsidRPr="008848D8">
        <w:t>a content calendar</w:t>
      </w:r>
      <w:r>
        <w:t xml:space="preserve">, this role has a strategic element </w:t>
      </w:r>
      <w:r w:rsidR="00694C08">
        <w:t>where you</w:t>
      </w:r>
      <w:r w:rsidR="009B20C3" w:rsidRPr="008848D8">
        <w:t> ow</w:t>
      </w:r>
      <w:r w:rsidR="00694C08">
        <w:t>n</w:t>
      </w:r>
      <w:r w:rsidR="009B20C3" w:rsidRPr="008848D8">
        <w:t xml:space="preserve"> your space, know</w:t>
      </w:r>
      <w:r w:rsidR="00694C08">
        <w:t xml:space="preserve"> </w:t>
      </w:r>
      <w:r w:rsidR="009B20C3" w:rsidRPr="008848D8">
        <w:t>your audience inside out, and creat</w:t>
      </w:r>
      <w:r w:rsidR="00694C08">
        <w:t xml:space="preserve">e </w:t>
      </w:r>
      <w:r w:rsidR="009B20C3" w:rsidRPr="008848D8">
        <w:t xml:space="preserve">content that cuts through to make sure every word, video, and asset earns hits the market with your target audience. </w:t>
      </w:r>
    </w:p>
    <w:p w14:paraId="11DF27D2" w14:textId="77777777" w:rsidR="009B20C3" w:rsidRDefault="009B20C3" w:rsidP="00322CF2">
      <w:pPr>
        <w:spacing w:line="278" w:lineRule="auto"/>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5C6C1CE0" w14:textId="1E713A93" w:rsidR="00F1551F" w:rsidRPr="00B87BE5" w:rsidRDefault="00F1551F" w:rsidP="00860844">
      <w:pPr>
        <w:pStyle w:val="ListParagraph"/>
        <w:numPr>
          <w:ilvl w:val="0"/>
          <w:numId w:val="42"/>
        </w:numPr>
        <w:spacing w:line="278" w:lineRule="auto"/>
      </w:pPr>
      <w:r w:rsidRPr="00860844">
        <w:rPr>
          <w:b/>
          <w:bCs/>
        </w:rPr>
        <w:t>Own your content category.</w:t>
      </w:r>
      <w:r w:rsidRPr="00B87BE5">
        <w:t> </w:t>
      </w:r>
      <w:r>
        <w:t>You are</w:t>
      </w:r>
      <w:r w:rsidRPr="00B87BE5">
        <w:t xml:space="preserve"> the go-to content expert for your subject area – developing a deep understanding of your audience, the courses, the market and competitor trends and the opportunities.</w:t>
      </w:r>
    </w:p>
    <w:p w14:paraId="3A9CB077" w14:textId="64BA16FF" w:rsidR="00F1551F" w:rsidRPr="00860844" w:rsidRDefault="00F1551F" w:rsidP="00860844">
      <w:pPr>
        <w:pStyle w:val="ListParagraph"/>
        <w:numPr>
          <w:ilvl w:val="0"/>
          <w:numId w:val="42"/>
        </w:numPr>
        <w:shd w:val="clear" w:color="auto" w:fill="FAFAFA"/>
        <w:spacing w:before="100" w:beforeAutospacing="1" w:after="100" w:afterAutospacing="1" w:line="240" w:lineRule="auto"/>
        <w:rPr>
          <w:rFonts w:eastAsia="Times New Roman" w:cs="Segoe UI"/>
          <w:color w:val="424242"/>
          <w:lang w:eastAsia="en-GB"/>
        </w:rPr>
      </w:pPr>
      <w:r w:rsidRPr="00860844">
        <w:rPr>
          <w:rFonts w:eastAsia="Times New Roman" w:cs="Segoe UI"/>
          <w:b/>
          <w:bCs/>
          <w:color w:val="424242"/>
          <w:lang w:eastAsia="en-GB"/>
        </w:rPr>
        <w:t>Create and manage content plans.</w:t>
      </w:r>
      <w:r w:rsidRPr="00860844">
        <w:rPr>
          <w:rFonts w:eastAsia="Times New Roman" w:cs="Segoe UI"/>
          <w:color w:val="424242"/>
          <w:lang w:eastAsia="en-GB"/>
        </w:rPr>
        <w:t>  Building structured, strategic content plans that align with business and channel goals and audience needs and see them through from idea to execution.</w:t>
      </w:r>
    </w:p>
    <w:p w14:paraId="282A9F12" w14:textId="1DDF50FB" w:rsidR="00F1551F" w:rsidRPr="00B87BE5" w:rsidRDefault="00F1551F" w:rsidP="00860844">
      <w:pPr>
        <w:pStyle w:val="ListParagraph"/>
        <w:numPr>
          <w:ilvl w:val="0"/>
          <w:numId w:val="42"/>
        </w:numPr>
        <w:spacing w:line="278" w:lineRule="auto"/>
      </w:pPr>
      <w:r w:rsidRPr="00860844">
        <w:rPr>
          <w:b/>
          <w:bCs/>
        </w:rPr>
        <w:lastRenderedPageBreak/>
        <w:t>Write, edit, and elevate.</w:t>
      </w:r>
      <w:r w:rsidRPr="00B87BE5">
        <w:t xml:space="preserve"> From course pages and blogs to explainer videos and thought leadership, </w:t>
      </w:r>
      <w:r>
        <w:t>you are a</w:t>
      </w:r>
      <w:r w:rsidRPr="00B87BE5">
        <w:t xml:space="preserve"> master of your writing craft - creating content that’s clear, compelling, and audience focused. </w:t>
      </w:r>
    </w:p>
    <w:p w14:paraId="01827589" w14:textId="3082E619" w:rsidR="00F1551F" w:rsidRPr="00F1551F" w:rsidRDefault="00F1551F" w:rsidP="00860844">
      <w:pPr>
        <w:pStyle w:val="ListParagraph"/>
        <w:numPr>
          <w:ilvl w:val="0"/>
          <w:numId w:val="42"/>
        </w:numPr>
      </w:pPr>
      <w:r w:rsidRPr="00860844">
        <w:rPr>
          <w:b/>
          <w:bCs/>
        </w:rPr>
        <w:t>Turn strategy into execution.</w:t>
      </w:r>
      <w:r w:rsidRPr="00F1551F">
        <w:t> Working closely with the Head of Content Strategy, you bring the content plan to life. Managing briefs, timelines, and delivery across formats and channels.</w:t>
      </w:r>
    </w:p>
    <w:p w14:paraId="4F4115CA" w14:textId="02D917D2" w:rsidR="006B68B2" w:rsidRPr="00F1551F" w:rsidRDefault="00F1551F" w:rsidP="00860844">
      <w:pPr>
        <w:pStyle w:val="ListParagraph"/>
        <w:numPr>
          <w:ilvl w:val="0"/>
          <w:numId w:val="42"/>
        </w:numPr>
      </w:pPr>
      <w:r w:rsidRPr="00860844">
        <w:rPr>
          <w:b/>
          <w:bCs/>
        </w:rPr>
        <w:t>Select the right medium for the message</w:t>
      </w:r>
      <w:r w:rsidRPr="00F1551F">
        <w:t>. Whether it’s a long-form article, a punchy video, a learner-led story, or a thought leadership piece - you choose the format that delivers the most impact.</w:t>
      </w:r>
    </w:p>
    <w:p w14:paraId="5F1E66F3" w14:textId="369D6586" w:rsidR="00F1551F" w:rsidRPr="00F1551F" w:rsidRDefault="00F1551F" w:rsidP="00860844">
      <w:pPr>
        <w:pStyle w:val="ListParagraph"/>
        <w:numPr>
          <w:ilvl w:val="0"/>
          <w:numId w:val="42"/>
        </w:numPr>
      </w:pPr>
      <w:r w:rsidRPr="00860844">
        <w:rPr>
          <w:b/>
          <w:bCs/>
        </w:rPr>
        <w:t>Create and curate</w:t>
      </w:r>
      <w:r w:rsidRPr="00F1551F">
        <w:t xml:space="preserve">. From landing pages and blogs to video scripts, social content, and learner stories </w:t>
      </w:r>
      <w:r>
        <w:t>–</w:t>
      </w:r>
      <w:r w:rsidRPr="00F1551F">
        <w:t xml:space="preserve"> you</w:t>
      </w:r>
      <w:r>
        <w:t xml:space="preserve"> </w:t>
      </w:r>
      <w:r w:rsidRPr="00F1551F">
        <w:t>write, edit, and elevate content that resonates.</w:t>
      </w:r>
    </w:p>
    <w:p w14:paraId="2C606A65" w14:textId="6FE80807" w:rsidR="00F1551F" w:rsidRPr="00F1551F" w:rsidRDefault="00F1551F" w:rsidP="00860844">
      <w:pPr>
        <w:pStyle w:val="ListParagraph"/>
        <w:numPr>
          <w:ilvl w:val="0"/>
          <w:numId w:val="42"/>
        </w:numPr>
        <w:rPr>
          <w:lang w:eastAsia="en-GB"/>
        </w:rPr>
      </w:pPr>
      <w:r w:rsidRPr="00860844">
        <w:rPr>
          <w:b/>
          <w:bCs/>
        </w:rPr>
        <w:t>Champion our expertise</w:t>
      </w:r>
      <w:r w:rsidRPr="00F1551F">
        <w:t>. You help source, shape, and showcase authentic learner, clients and employee voices - turning testimonials, reviews, and community insights into powerful content assets.</w:t>
      </w:r>
    </w:p>
    <w:p w14:paraId="09DE70AC" w14:textId="5F42D011" w:rsidR="00F1551F" w:rsidRPr="00B87BE5" w:rsidRDefault="00F1551F" w:rsidP="00860844">
      <w:pPr>
        <w:pStyle w:val="ListParagraph"/>
        <w:numPr>
          <w:ilvl w:val="0"/>
          <w:numId w:val="42"/>
        </w:numPr>
        <w:spacing w:line="278" w:lineRule="auto"/>
      </w:pPr>
      <w:r w:rsidRPr="00860844">
        <w:rPr>
          <w:b/>
          <w:bCs/>
        </w:rPr>
        <w:t>Collaborate across the business.</w:t>
      </w:r>
      <w:r w:rsidRPr="00B87BE5">
        <w:t> You work</w:t>
      </w:r>
      <w:r w:rsidR="00860844">
        <w:t xml:space="preserve"> </w:t>
      </w:r>
      <w:r w:rsidRPr="00B87BE5">
        <w:t xml:space="preserve">closely with the category and product marketing teams, channel specialists and subject matter experts to blend category expertise with execution. </w:t>
      </w:r>
    </w:p>
    <w:p w14:paraId="35953101" w14:textId="704E0085" w:rsidR="00F1551F" w:rsidRPr="00B87BE5" w:rsidRDefault="00F1551F" w:rsidP="00860844">
      <w:pPr>
        <w:pStyle w:val="ListParagraph"/>
        <w:numPr>
          <w:ilvl w:val="0"/>
          <w:numId w:val="42"/>
        </w:numPr>
        <w:spacing w:line="278" w:lineRule="auto"/>
      </w:pPr>
      <w:r w:rsidRPr="00860844">
        <w:rPr>
          <w:b/>
          <w:bCs/>
        </w:rPr>
        <w:t>Create and manage the content calendar.</w:t>
      </w:r>
      <w:r w:rsidRPr="00B87BE5">
        <w:t> You</w:t>
      </w:r>
      <w:r w:rsidR="00860844">
        <w:t xml:space="preserve"> </w:t>
      </w:r>
      <w:r w:rsidRPr="00B87BE5">
        <w:t>keep everything on track - from launches and updates to evergreen content and campaign assets.</w:t>
      </w:r>
    </w:p>
    <w:p w14:paraId="3785C7E2" w14:textId="16464421" w:rsidR="00F1551F" w:rsidRPr="00B87BE5" w:rsidRDefault="00F1551F" w:rsidP="00860844">
      <w:pPr>
        <w:pStyle w:val="ListParagraph"/>
        <w:numPr>
          <w:ilvl w:val="0"/>
          <w:numId w:val="42"/>
        </w:numPr>
        <w:spacing w:line="278" w:lineRule="auto"/>
      </w:pPr>
      <w:r w:rsidRPr="00860844">
        <w:rPr>
          <w:b/>
          <w:bCs/>
        </w:rPr>
        <w:t>Optimise for performance.</w:t>
      </w:r>
      <w:r w:rsidRPr="00B87BE5">
        <w:t> </w:t>
      </w:r>
      <w:proofErr w:type="gramStart"/>
      <w:r w:rsidRPr="00B87BE5">
        <w:t>You</w:t>
      </w:r>
      <w:r w:rsidR="00860844">
        <w:t xml:space="preserve"> </w:t>
      </w:r>
      <w:r w:rsidRPr="00B87BE5">
        <w:t xml:space="preserve"> use</w:t>
      </w:r>
      <w:proofErr w:type="gramEnd"/>
      <w:r w:rsidRPr="00B87BE5">
        <w:t xml:space="preserve"> SEO insights, audience feedback, and analytics to refine and improve content continuously.</w:t>
      </w:r>
    </w:p>
    <w:p w14:paraId="2251FEBF" w14:textId="5FE36FF0" w:rsidR="00F1551F" w:rsidRPr="00B87BE5" w:rsidRDefault="00F1551F" w:rsidP="00860844">
      <w:pPr>
        <w:pStyle w:val="ListParagraph"/>
        <w:numPr>
          <w:ilvl w:val="0"/>
          <w:numId w:val="42"/>
        </w:numPr>
        <w:spacing w:line="278" w:lineRule="auto"/>
      </w:pPr>
      <w:r w:rsidRPr="00860844">
        <w:rPr>
          <w:b/>
          <w:bCs/>
        </w:rPr>
        <w:t>Champion quality.</w:t>
      </w:r>
      <w:r w:rsidRPr="00B87BE5">
        <w:t> You</w:t>
      </w:r>
      <w:r w:rsidR="00860844">
        <w:t xml:space="preserve"> </w:t>
      </w:r>
      <w:r w:rsidRPr="00B87BE5">
        <w:t>uphold high standards across every piece of content – relevance, tone, accuracy, accessibility, and effectiveness.</w:t>
      </w:r>
    </w:p>
    <w:p w14:paraId="6B28CAB0" w14:textId="295F9AE0" w:rsidR="0087512F" w:rsidRPr="00860844" w:rsidRDefault="0087512F" w:rsidP="00860844"/>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232AD01E" w14:textId="5809CDEF" w:rsidR="00860844" w:rsidRPr="00B87BE5" w:rsidRDefault="00CC5B5D" w:rsidP="00860844">
      <w:pPr>
        <w:numPr>
          <w:ilvl w:val="0"/>
          <w:numId w:val="41"/>
        </w:numPr>
        <w:spacing w:line="278" w:lineRule="auto"/>
      </w:pPr>
      <w:r>
        <w:t>Proven</w:t>
      </w:r>
      <w:r w:rsidR="00860844">
        <w:t xml:space="preserve"> e</w:t>
      </w:r>
      <w:r w:rsidR="00860844" w:rsidRPr="00B87BE5">
        <w:t>xperience in </w:t>
      </w:r>
      <w:r w:rsidR="00860844" w:rsidRPr="00B87BE5">
        <w:rPr>
          <w:b/>
          <w:bCs/>
        </w:rPr>
        <w:t>content marketing or editorial roles</w:t>
      </w:r>
      <w:r w:rsidR="00860844" w:rsidRPr="00B87BE5">
        <w:t>, ideally within a similarly complex, regulated sector.</w:t>
      </w:r>
    </w:p>
    <w:p w14:paraId="3C7ED6E8" w14:textId="77777777" w:rsidR="00860844" w:rsidRPr="00B87BE5" w:rsidRDefault="00860844" w:rsidP="00860844">
      <w:pPr>
        <w:numPr>
          <w:ilvl w:val="0"/>
          <w:numId w:val="41"/>
        </w:numPr>
        <w:spacing w:line="278" w:lineRule="auto"/>
      </w:pPr>
      <w:r w:rsidRPr="00B87BE5">
        <w:rPr>
          <w:b/>
          <w:bCs/>
        </w:rPr>
        <w:t>Exceptional writing and editing skills</w:t>
      </w:r>
      <w:r w:rsidRPr="00B87BE5">
        <w:t>. You know how to make complex ideas simple and engaging.</w:t>
      </w:r>
    </w:p>
    <w:p w14:paraId="69074B1C" w14:textId="77777777" w:rsidR="00860844" w:rsidRPr="00B87BE5" w:rsidRDefault="00860844" w:rsidP="00860844">
      <w:pPr>
        <w:numPr>
          <w:ilvl w:val="0"/>
          <w:numId w:val="41"/>
        </w:numPr>
        <w:spacing w:line="278" w:lineRule="auto"/>
      </w:pPr>
      <w:r w:rsidRPr="00B87BE5">
        <w:t>A </w:t>
      </w:r>
      <w:r w:rsidRPr="00B87BE5">
        <w:rPr>
          <w:b/>
          <w:bCs/>
        </w:rPr>
        <w:t xml:space="preserve">deep understanding of crafting content plans for your audience, </w:t>
      </w:r>
      <w:r w:rsidRPr="00B87BE5">
        <w:t>including their motivations, challenges, and decision-making journeys.</w:t>
      </w:r>
    </w:p>
    <w:p w14:paraId="57D9604A" w14:textId="037C3C45" w:rsidR="00860844" w:rsidRPr="00B87BE5" w:rsidRDefault="00860844" w:rsidP="00860844">
      <w:pPr>
        <w:numPr>
          <w:ilvl w:val="0"/>
          <w:numId w:val="41"/>
        </w:numPr>
        <w:spacing w:line="278" w:lineRule="auto"/>
      </w:pPr>
      <w:r w:rsidRPr="00B87BE5">
        <w:t>A </w:t>
      </w:r>
      <w:r w:rsidRPr="00B87BE5">
        <w:rPr>
          <w:b/>
          <w:bCs/>
        </w:rPr>
        <w:t>strategic mindset</w:t>
      </w:r>
      <w:r w:rsidRPr="00B87BE5">
        <w:t xml:space="preserve"> with the ability to execute, where you can </w:t>
      </w:r>
      <w:r>
        <w:t xml:space="preserve">both </w:t>
      </w:r>
      <w:r w:rsidRPr="00B87BE5">
        <w:t>see the big picture and sweat the small stuff.</w:t>
      </w:r>
    </w:p>
    <w:p w14:paraId="494FDF08" w14:textId="77777777" w:rsidR="00860844" w:rsidRPr="00B87BE5" w:rsidRDefault="00860844" w:rsidP="00860844">
      <w:pPr>
        <w:numPr>
          <w:ilvl w:val="0"/>
          <w:numId w:val="41"/>
        </w:numPr>
        <w:spacing w:line="278" w:lineRule="auto"/>
      </w:pPr>
      <w:r w:rsidRPr="00B87BE5">
        <w:t>A </w:t>
      </w:r>
      <w:r w:rsidRPr="00B87BE5">
        <w:rPr>
          <w:b/>
          <w:bCs/>
        </w:rPr>
        <w:t>collaborative approach</w:t>
      </w:r>
      <w:r w:rsidRPr="00B87BE5">
        <w:t>. You’re great with stakeholders, clear in your comms, and calm under pressure.</w:t>
      </w:r>
    </w:p>
    <w:p w14:paraId="182C222E" w14:textId="77777777" w:rsidR="00860844" w:rsidRPr="00B87BE5" w:rsidRDefault="00860844" w:rsidP="00860844">
      <w:pPr>
        <w:numPr>
          <w:ilvl w:val="0"/>
          <w:numId w:val="41"/>
        </w:numPr>
        <w:spacing w:line="278" w:lineRule="auto"/>
      </w:pPr>
      <w:r w:rsidRPr="00B87BE5">
        <w:t>A working knowledge of </w:t>
      </w:r>
      <w:r w:rsidRPr="00B87BE5">
        <w:rPr>
          <w:b/>
          <w:bCs/>
        </w:rPr>
        <w:t>SEO, content performance metrics</w:t>
      </w:r>
      <w:r w:rsidRPr="00B87BE5">
        <w:t>, and how to use them to drive decisions.</w:t>
      </w:r>
    </w:p>
    <w:p w14:paraId="7028043E" w14:textId="77777777" w:rsidR="00860844" w:rsidRPr="00B87BE5" w:rsidRDefault="00860844" w:rsidP="00860844">
      <w:pPr>
        <w:numPr>
          <w:ilvl w:val="0"/>
          <w:numId w:val="41"/>
        </w:numPr>
        <w:spacing w:line="278" w:lineRule="auto"/>
      </w:pPr>
      <w:r w:rsidRPr="00B87BE5">
        <w:t>A bit of </w:t>
      </w:r>
      <w:r w:rsidRPr="00B87BE5">
        <w:rPr>
          <w:b/>
          <w:bCs/>
        </w:rPr>
        <w:t>grit and curiosity</w:t>
      </w:r>
      <w:r w:rsidRPr="00B87BE5">
        <w:t>. You ask the right questions, challenge assumptions, and push for better.</w:t>
      </w:r>
    </w:p>
    <w:p w14:paraId="45E688B2" w14:textId="4A37ADF1" w:rsidR="0022593E" w:rsidRPr="0022593E" w:rsidRDefault="0022593E" w:rsidP="00860844">
      <w:pPr>
        <w:spacing w:line="278" w:lineRule="auto"/>
        <w:ind w:left="360"/>
      </w:pPr>
    </w:p>
    <w:p w14:paraId="7784A649" w14:textId="44C9FC7F" w:rsidR="0087512F" w:rsidRPr="00905248" w:rsidRDefault="0087512F" w:rsidP="0087512F">
      <w:pPr>
        <w:rPr>
          <w:i/>
          <w:iCs/>
          <w:sz w:val="20"/>
          <w:szCs w:val="20"/>
        </w:rPr>
      </w:pPr>
      <w:r w:rsidRPr="00905248">
        <w:rPr>
          <w:i/>
          <w:iCs/>
          <w:sz w:val="20"/>
          <w:szCs w:val="20"/>
        </w:rPr>
        <w:lastRenderedPageBreak/>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77F85"/>
    <w:multiLevelType w:val="multilevel"/>
    <w:tmpl w:val="D6F4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D1E00"/>
    <w:multiLevelType w:val="multilevel"/>
    <w:tmpl w:val="492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44277"/>
    <w:multiLevelType w:val="multilevel"/>
    <w:tmpl w:val="2774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06058"/>
    <w:multiLevelType w:val="multilevel"/>
    <w:tmpl w:val="CFC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46448F"/>
    <w:multiLevelType w:val="multilevel"/>
    <w:tmpl w:val="EDDCA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7D3B83"/>
    <w:multiLevelType w:val="multilevel"/>
    <w:tmpl w:val="7D0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2B4CD2"/>
    <w:multiLevelType w:val="multilevel"/>
    <w:tmpl w:val="CB0C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A154D"/>
    <w:multiLevelType w:val="multilevel"/>
    <w:tmpl w:val="DC3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46113C"/>
    <w:multiLevelType w:val="multilevel"/>
    <w:tmpl w:val="DD0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E12FF5"/>
    <w:multiLevelType w:val="multilevel"/>
    <w:tmpl w:val="3214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5092A"/>
    <w:multiLevelType w:val="multilevel"/>
    <w:tmpl w:val="5EDC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793DA3"/>
    <w:multiLevelType w:val="multilevel"/>
    <w:tmpl w:val="C1C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85125A"/>
    <w:multiLevelType w:val="multilevel"/>
    <w:tmpl w:val="8EE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91549"/>
    <w:multiLevelType w:val="multilevel"/>
    <w:tmpl w:val="B0F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837089"/>
    <w:multiLevelType w:val="multilevel"/>
    <w:tmpl w:val="EFD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60ADC"/>
    <w:multiLevelType w:val="multilevel"/>
    <w:tmpl w:val="909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0E19E0"/>
    <w:multiLevelType w:val="multilevel"/>
    <w:tmpl w:val="C63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C466D"/>
    <w:multiLevelType w:val="multilevel"/>
    <w:tmpl w:val="036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53D24"/>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E535E3"/>
    <w:multiLevelType w:val="multilevel"/>
    <w:tmpl w:val="9A92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D1DA6"/>
    <w:multiLevelType w:val="multilevel"/>
    <w:tmpl w:val="560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7AB54D3E"/>
    <w:multiLevelType w:val="multilevel"/>
    <w:tmpl w:val="0DD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7A030F"/>
    <w:multiLevelType w:val="multilevel"/>
    <w:tmpl w:val="089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3"/>
  </w:num>
  <w:num w:numId="2" w16cid:durableId="1688873337">
    <w:abstractNumId w:val="0"/>
  </w:num>
  <w:num w:numId="3" w16cid:durableId="955135482">
    <w:abstractNumId w:val="30"/>
  </w:num>
  <w:num w:numId="4" w16cid:durableId="927730467">
    <w:abstractNumId w:val="38"/>
  </w:num>
  <w:num w:numId="5" w16cid:durableId="136847805">
    <w:abstractNumId w:val="4"/>
  </w:num>
  <w:num w:numId="6" w16cid:durableId="1170363755">
    <w:abstractNumId w:val="41"/>
  </w:num>
  <w:num w:numId="7" w16cid:durableId="23362844">
    <w:abstractNumId w:val="34"/>
  </w:num>
  <w:num w:numId="8" w16cid:durableId="1566993059">
    <w:abstractNumId w:val="9"/>
  </w:num>
  <w:num w:numId="9" w16cid:durableId="598758650">
    <w:abstractNumId w:val="12"/>
  </w:num>
  <w:num w:numId="10" w16cid:durableId="405733393">
    <w:abstractNumId w:val="6"/>
  </w:num>
  <w:num w:numId="11" w16cid:durableId="869756760">
    <w:abstractNumId w:val="29"/>
  </w:num>
  <w:num w:numId="12" w16cid:durableId="860389294">
    <w:abstractNumId w:val="8"/>
  </w:num>
  <w:num w:numId="13" w16cid:durableId="465245507">
    <w:abstractNumId w:val="18"/>
  </w:num>
  <w:num w:numId="14" w16cid:durableId="1569263174">
    <w:abstractNumId w:val="21"/>
  </w:num>
  <w:num w:numId="15" w16cid:durableId="1208033405">
    <w:abstractNumId w:val="13"/>
  </w:num>
  <w:num w:numId="16" w16cid:durableId="69499748">
    <w:abstractNumId w:val="16"/>
  </w:num>
  <w:num w:numId="17" w16cid:durableId="1326780379">
    <w:abstractNumId w:val="35"/>
  </w:num>
  <w:num w:numId="18" w16cid:durableId="1626228149">
    <w:abstractNumId w:val="31"/>
  </w:num>
  <w:num w:numId="19" w16cid:durableId="1953780816">
    <w:abstractNumId w:val="37"/>
  </w:num>
  <w:num w:numId="20" w16cid:durableId="1736974703">
    <w:abstractNumId w:val="15"/>
  </w:num>
  <w:num w:numId="21" w16cid:durableId="106656811">
    <w:abstractNumId w:val="26"/>
  </w:num>
  <w:num w:numId="22" w16cid:durableId="875855410">
    <w:abstractNumId w:val="28"/>
  </w:num>
  <w:num w:numId="23" w16cid:durableId="1122309791">
    <w:abstractNumId w:val="7"/>
  </w:num>
  <w:num w:numId="24" w16cid:durableId="1328359743">
    <w:abstractNumId w:val="1"/>
  </w:num>
  <w:num w:numId="25" w16cid:durableId="1139570580">
    <w:abstractNumId w:val="36"/>
  </w:num>
  <w:num w:numId="26" w16cid:durableId="1405370049">
    <w:abstractNumId w:val="14"/>
  </w:num>
  <w:num w:numId="27" w16cid:durableId="168374925">
    <w:abstractNumId w:val="27"/>
  </w:num>
  <w:num w:numId="28" w16cid:durableId="249387707">
    <w:abstractNumId w:val="40"/>
  </w:num>
  <w:num w:numId="29" w16cid:durableId="1005279819">
    <w:abstractNumId w:val="19"/>
  </w:num>
  <w:num w:numId="30" w16cid:durableId="1372920001">
    <w:abstractNumId w:val="17"/>
  </w:num>
  <w:num w:numId="31" w16cid:durableId="1683701818">
    <w:abstractNumId w:val="24"/>
  </w:num>
  <w:num w:numId="32" w16cid:durableId="464084469">
    <w:abstractNumId w:val="20"/>
  </w:num>
  <w:num w:numId="33" w16cid:durableId="1701658725">
    <w:abstractNumId w:val="22"/>
  </w:num>
  <w:num w:numId="34" w16cid:durableId="1770352941">
    <w:abstractNumId w:val="10"/>
  </w:num>
  <w:num w:numId="35" w16cid:durableId="621615904">
    <w:abstractNumId w:val="2"/>
  </w:num>
  <w:num w:numId="36" w16cid:durableId="941957450">
    <w:abstractNumId w:val="11"/>
  </w:num>
  <w:num w:numId="37" w16cid:durableId="1815024850">
    <w:abstractNumId w:val="25"/>
  </w:num>
  <w:num w:numId="38" w16cid:durableId="1761367252">
    <w:abstractNumId w:val="39"/>
  </w:num>
  <w:num w:numId="39" w16cid:durableId="1000692748">
    <w:abstractNumId w:val="5"/>
  </w:num>
  <w:num w:numId="40" w16cid:durableId="1077704553">
    <w:abstractNumId w:val="32"/>
  </w:num>
  <w:num w:numId="41" w16cid:durableId="1121656085">
    <w:abstractNumId w:val="23"/>
  </w:num>
  <w:num w:numId="42" w16cid:durableId="11529851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1E6F"/>
    <w:rsid w:val="00051419"/>
    <w:rsid w:val="00062AC7"/>
    <w:rsid w:val="00063B39"/>
    <w:rsid w:val="00076E56"/>
    <w:rsid w:val="00083A6C"/>
    <w:rsid w:val="00083CEF"/>
    <w:rsid w:val="000B578F"/>
    <w:rsid w:val="000C1629"/>
    <w:rsid w:val="000F0A25"/>
    <w:rsid w:val="000F3BB7"/>
    <w:rsid w:val="00100A18"/>
    <w:rsid w:val="001103C4"/>
    <w:rsid w:val="00110D8C"/>
    <w:rsid w:val="00112FE5"/>
    <w:rsid w:val="00120011"/>
    <w:rsid w:val="001331FC"/>
    <w:rsid w:val="00153B4C"/>
    <w:rsid w:val="00156EA0"/>
    <w:rsid w:val="001727E3"/>
    <w:rsid w:val="0019434F"/>
    <w:rsid w:val="00194A2C"/>
    <w:rsid w:val="001A1324"/>
    <w:rsid w:val="001B5496"/>
    <w:rsid w:val="001B6EFA"/>
    <w:rsid w:val="001C1C2C"/>
    <w:rsid w:val="001C27A3"/>
    <w:rsid w:val="001C6E0A"/>
    <w:rsid w:val="001C7C52"/>
    <w:rsid w:val="001D14D2"/>
    <w:rsid w:val="0021463D"/>
    <w:rsid w:val="00214BB7"/>
    <w:rsid w:val="002242CB"/>
    <w:rsid w:val="0022593E"/>
    <w:rsid w:val="0022633B"/>
    <w:rsid w:val="0022780D"/>
    <w:rsid w:val="002324F2"/>
    <w:rsid w:val="00235DBE"/>
    <w:rsid w:val="00255FF7"/>
    <w:rsid w:val="0025648F"/>
    <w:rsid w:val="0026190E"/>
    <w:rsid w:val="002752F8"/>
    <w:rsid w:val="00276020"/>
    <w:rsid w:val="002774EA"/>
    <w:rsid w:val="00281626"/>
    <w:rsid w:val="00285129"/>
    <w:rsid w:val="002B7101"/>
    <w:rsid w:val="002D0F25"/>
    <w:rsid w:val="002D5405"/>
    <w:rsid w:val="002D6795"/>
    <w:rsid w:val="002E04CD"/>
    <w:rsid w:val="002E3161"/>
    <w:rsid w:val="00304953"/>
    <w:rsid w:val="00311643"/>
    <w:rsid w:val="0032088C"/>
    <w:rsid w:val="00322CF2"/>
    <w:rsid w:val="00333978"/>
    <w:rsid w:val="00336E0D"/>
    <w:rsid w:val="0035515D"/>
    <w:rsid w:val="00375DEC"/>
    <w:rsid w:val="00383455"/>
    <w:rsid w:val="003A665F"/>
    <w:rsid w:val="003C5D25"/>
    <w:rsid w:val="003C6D99"/>
    <w:rsid w:val="003E0051"/>
    <w:rsid w:val="003E3C1A"/>
    <w:rsid w:val="003F577A"/>
    <w:rsid w:val="004110E8"/>
    <w:rsid w:val="00411907"/>
    <w:rsid w:val="00415AC3"/>
    <w:rsid w:val="004210F1"/>
    <w:rsid w:val="00456364"/>
    <w:rsid w:val="00464AED"/>
    <w:rsid w:val="004816A1"/>
    <w:rsid w:val="00483C93"/>
    <w:rsid w:val="00483CC9"/>
    <w:rsid w:val="00490710"/>
    <w:rsid w:val="0049259E"/>
    <w:rsid w:val="0049531A"/>
    <w:rsid w:val="004C463E"/>
    <w:rsid w:val="004D3660"/>
    <w:rsid w:val="004E6C7D"/>
    <w:rsid w:val="00507C7F"/>
    <w:rsid w:val="00516CAC"/>
    <w:rsid w:val="0052390F"/>
    <w:rsid w:val="005250C4"/>
    <w:rsid w:val="00545A5A"/>
    <w:rsid w:val="00553924"/>
    <w:rsid w:val="0057071C"/>
    <w:rsid w:val="00591781"/>
    <w:rsid w:val="0059529D"/>
    <w:rsid w:val="005B3F97"/>
    <w:rsid w:val="005B558A"/>
    <w:rsid w:val="005C1FD2"/>
    <w:rsid w:val="005C6062"/>
    <w:rsid w:val="005E1768"/>
    <w:rsid w:val="005E1F53"/>
    <w:rsid w:val="005E7787"/>
    <w:rsid w:val="005F31A1"/>
    <w:rsid w:val="005F666E"/>
    <w:rsid w:val="005F757C"/>
    <w:rsid w:val="00613A15"/>
    <w:rsid w:val="00621626"/>
    <w:rsid w:val="00627D27"/>
    <w:rsid w:val="00645802"/>
    <w:rsid w:val="00651AD5"/>
    <w:rsid w:val="00667BFF"/>
    <w:rsid w:val="00684DC5"/>
    <w:rsid w:val="006946B0"/>
    <w:rsid w:val="00694C08"/>
    <w:rsid w:val="006974FC"/>
    <w:rsid w:val="00697D40"/>
    <w:rsid w:val="006A401F"/>
    <w:rsid w:val="006A5FAB"/>
    <w:rsid w:val="006B68B2"/>
    <w:rsid w:val="006C32F4"/>
    <w:rsid w:val="006C60A5"/>
    <w:rsid w:val="006D0449"/>
    <w:rsid w:val="006D5B3E"/>
    <w:rsid w:val="006D7261"/>
    <w:rsid w:val="0070683B"/>
    <w:rsid w:val="00717B9B"/>
    <w:rsid w:val="00726BDC"/>
    <w:rsid w:val="0073259D"/>
    <w:rsid w:val="0073420F"/>
    <w:rsid w:val="00752EB2"/>
    <w:rsid w:val="00761DA9"/>
    <w:rsid w:val="007631DB"/>
    <w:rsid w:val="0078619B"/>
    <w:rsid w:val="007974D8"/>
    <w:rsid w:val="007B6663"/>
    <w:rsid w:val="007C2A4B"/>
    <w:rsid w:val="007D35C7"/>
    <w:rsid w:val="007F4B5B"/>
    <w:rsid w:val="007F5722"/>
    <w:rsid w:val="00801A82"/>
    <w:rsid w:val="00821F28"/>
    <w:rsid w:val="00824ECE"/>
    <w:rsid w:val="00856F79"/>
    <w:rsid w:val="00860844"/>
    <w:rsid w:val="00872F05"/>
    <w:rsid w:val="0087512F"/>
    <w:rsid w:val="008848D8"/>
    <w:rsid w:val="00897DD8"/>
    <w:rsid w:val="008B24B7"/>
    <w:rsid w:val="008B2514"/>
    <w:rsid w:val="008B2DC5"/>
    <w:rsid w:val="008D2696"/>
    <w:rsid w:val="008F1A2A"/>
    <w:rsid w:val="00905248"/>
    <w:rsid w:val="00906768"/>
    <w:rsid w:val="00915D2A"/>
    <w:rsid w:val="00921110"/>
    <w:rsid w:val="00921866"/>
    <w:rsid w:val="00927E49"/>
    <w:rsid w:val="009339D0"/>
    <w:rsid w:val="00935176"/>
    <w:rsid w:val="009451E5"/>
    <w:rsid w:val="00951D0A"/>
    <w:rsid w:val="00953137"/>
    <w:rsid w:val="00971C28"/>
    <w:rsid w:val="009870CD"/>
    <w:rsid w:val="00987B9C"/>
    <w:rsid w:val="009932AB"/>
    <w:rsid w:val="009B20C3"/>
    <w:rsid w:val="009B2CF3"/>
    <w:rsid w:val="009C5057"/>
    <w:rsid w:val="00A03F28"/>
    <w:rsid w:val="00A2248F"/>
    <w:rsid w:val="00A34305"/>
    <w:rsid w:val="00A46605"/>
    <w:rsid w:val="00A51007"/>
    <w:rsid w:val="00A96CD9"/>
    <w:rsid w:val="00AA4759"/>
    <w:rsid w:val="00AD2FD8"/>
    <w:rsid w:val="00AE3D8E"/>
    <w:rsid w:val="00AF7813"/>
    <w:rsid w:val="00B23DFF"/>
    <w:rsid w:val="00B66128"/>
    <w:rsid w:val="00B80E73"/>
    <w:rsid w:val="00B84E4B"/>
    <w:rsid w:val="00B84FE7"/>
    <w:rsid w:val="00B85FEF"/>
    <w:rsid w:val="00B86F24"/>
    <w:rsid w:val="00BB2439"/>
    <w:rsid w:val="00BB322A"/>
    <w:rsid w:val="00BD34BD"/>
    <w:rsid w:val="00BD4D99"/>
    <w:rsid w:val="00BE362B"/>
    <w:rsid w:val="00BF3B47"/>
    <w:rsid w:val="00BF5B48"/>
    <w:rsid w:val="00C055E2"/>
    <w:rsid w:val="00C111CF"/>
    <w:rsid w:val="00C1589C"/>
    <w:rsid w:val="00C23813"/>
    <w:rsid w:val="00C23D72"/>
    <w:rsid w:val="00C26AAD"/>
    <w:rsid w:val="00C37249"/>
    <w:rsid w:val="00C47EE6"/>
    <w:rsid w:val="00C51B5E"/>
    <w:rsid w:val="00C6740E"/>
    <w:rsid w:val="00C70D6D"/>
    <w:rsid w:val="00CA64D8"/>
    <w:rsid w:val="00CB1425"/>
    <w:rsid w:val="00CB3E21"/>
    <w:rsid w:val="00CB495C"/>
    <w:rsid w:val="00CC1038"/>
    <w:rsid w:val="00CC10F3"/>
    <w:rsid w:val="00CC5B5D"/>
    <w:rsid w:val="00CD158D"/>
    <w:rsid w:val="00CD531C"/>
    <w:rsid w:val="00CE0206"/>
    <w:rsid w:val="00CE77FF"/>
    <w:rsid w:val="00D063A0"/>
    <w:rsid w:val="00D14252"/>
    <w:rsid w:val="00D151B5"/>
    <w:rsid w:val="00D17168"/>
    <w:rsid w:val="00D17B8F"/>
    <w:rsid w:val="00D221D9"/>
    <w:rsid w:val="00D50700"/>
    <w:rsid w:val="00D801B3"/>
    <w:rsid w:val="00D91A12"/>
    <w:rsid w:val="00DA06C9"/>
    <w:rsid w:val="00DA4CBF"/>
    <w:rsid w:val="00DB0DB4"/>
    <w:rsid w:val="00DB2499"/>
    <w:rsid w:val="00DB627D"/>
    <w:rsid w:val="00DC1D01"/>
    <w:rsid w:val="00DC2CAD"/>
    <w:rsid w:val="00DE5996"/>
    <w:rsid w:val="00DE7E9F"/>
    <w:rsid w:val="00DF1532"/>
    <w:rsid w:val="00DF2206"/>
    <w:rsid w:val="00DF349B"/>
    <w:rsid w:val="00DF717F"/>
    <w:rsid w:val="00E06EA1"/>
    <w:rsid w:val="00E20027"/>
    <w:rsid w:val="00E36C98"/>
    <w:rsid w:val="00E400F2"/>
    <w:rsid w:val="00E45427"/>
    <w:rsid w:val="00E54A7A"/>
    <w:rsid w:val="00E56A04"/>
    <w:rsid w:val="00E72BE1"/>
    <w:rsid w:val="00E76E2D"/>
    <w:rsid w:val="00E948A7"/>
    <w:rsid w:val="00EA6FEB"/>
    <w:rsid w:val="00EB633B"/>
    <w:rsid w:val="00EB7891"/>
    <w:rsid w:val="00EC2AC6"/>
    <w:rsid w:val="00EC2D08"/>
    <w:rsid w:val="00EC4841"/>
    <w:rsid w:val="00ED013B"/>
    <w:rsid w:val="00ED5B2F"/>
    <w:rsid w:val="00EF14D7"/>
    <w:rsid w:val="00F076E6"/>
    <w:rsid w:val="00F1551F"/>
    <w:rsid w:val="00F23970"/>
    <w:rsid w:val="00F23F3F"/>
    <w:rsid w:val="00F51245"/>
    <w:rsid w:val="00F664EF"/>
    <w:rsid w:val="00F738A3"/>
    <w:rsid w:val="00F7501D"/>
    <w:rsid w:val="00F93B91"/>
    <w:rsid w:val="00FA175B"/>
    <w:rsid w:val="00FB2BB6"/>
    <w:rsid w:val="00FB54BC"/>
    <w:rsid w:val="00FC4B13"/>
    <w:rsid w:val="00FD7706"/>
    <w:rsid w:val="00FF5CFC"/>
    <w:rsid w:val="00FF7AD6"/>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2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31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character" w:customStyle="1" w:styleId="Heading1Char">
    <w:name w:val="Heading 1 Char"/>
    <w:basedOn w:val="DefaultParagraphFont"/>
    <w:link w:val="Heading1"/>
    <w:uiPriority w:val="9"/>
    <w:rsid w:val="00DF220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F31A1"/>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rsid w:val="00304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4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65950"/>
    <w:rsid w:val="004E20F9"/>
    <w:rsid w:val="007F5722"/>
    <w:rsid w:val="00870274"/>
    <w:rsid w:val="00915D2A"/>
    <w:rsid w:val="0093638A"/>
    <w:rsid w:val="00AB1090"/>
    <w:rsid w:val="00AC418D"/>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0" ma:contentTypeDescription="Create a new document." ma:contentTypeScope="" ma:versionID="ccb7fdd2f7b11d1c83ddfc9dcbaa44dd">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31FF6-6682-4F24-998D-E71839EC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Janice Alexander</cp:lastModifiedBy>
  <cp:revision>2</cp:revision>
  <dcterms:created xsi:type="dcterms:W3CDTF">2025-12-10T10:19:00Z</dcterms:created>
  <dcterms:modified xsi:type="dcterms:W3CDTF">2025-12-10T10:19:00Z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